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0B267A" w14:textId="77777777" w:rsidR="001A3853" w:rsidRDefault="001A3853" w:rsidP="001A3853">
      <w:pPr>
        <w:rPr>
          <w:rFonts w:ascii="Arial" w:eastAsia="Arial" w:hAnsi="Arial" w:cs="Arial"/>
          <w:color w:val="000000" w:themeColor="text1"/>
        </w:rPr>
      </w:pPr>
    </w:p>
    <w:p w14:paraId="34CC5491" w14:textId="77777777" w:rsidR="001A3853" w:rsidRPr="00456346" w:rsidRDefault="001A3853" w:rsidP="001A3853">
      <w:pPr>
        <w:spacing w:after="0" w:line="240" w:lineRule="auto"/>
        <w:jc w:val="center"/>
        <w:rPr>
          <w:rFonts w:cstheme="minorHAnsi"/>
          <w:b/>
          <w:sz w:val="28"/>
          <w:szCs w:val="28"/>
        </w:rPr>
      </w:pPr>
      <w:r w:rsidRPr="00456346">
        <w:rPr>
          <w:rFonts w:cstheme="minorHAnsi"/>
          <w:b/>
          <w:sz w:val="28"/>
          <w:szCs w:val="28"/>
        </w:rPr>
        <w:t>Job Description</w:t>
      </w:r>
    </w:p>
    <w:p w14:paraId="1DD4FC7E" w14:textId="77777777" w:rsidR="001A3853" w:rsidRPr="00456346" w:rsidRDefault="001A3853" w:rsidP="001A3853">
      <w:pPr>
        <w:spacing w:after="0" w:line="240" w:lineRule="auto"/>
        <w:rPr>
          <w:rFonts w:cstheme="minorHAnsi"/>
        </w:rPr>
      </w:pPr>
    </w:p>
    <w:p w14:paraId="28DD8E15" w14:textId="77777777" w:rsidR="001A3853" w:rsidRDefault="001A3853" w:rsidP="001A3853">
      <w:pPr>
        <w:spacing w:after="0" w:line="240" w:lineRule="auto"/>
        <w:rPr>
          <w:rFonts w:cstheme="minorHAnsi"/>
          <w:b/>
          <w:bCs/>
          <w:color w:val="000000" w:themeColor="text1"/>
        </w:rPr>
      </w:pPr>
    </w:p>
    <w:p w14:paraId="0EE741FF" w14:textId="0EA6E7BB" w:rsidR="001A3853" w:rsidRPr="001A3853" w:rsidRDefault="001A3853" w:rsidP="001A3853">
      <w:pPr>
        <w:spacing w:after="0" w:line="240" w:lineRule="auto"/>
        <w:rPr>
          <w:rFonts w:cstheme="minorHAnsi"/>
          <w:b/>
          <w:bCs/>
          <w:color w:val="000000" w:themeColor="text1"/>
        </w:rPr>
      </w:pPr>
      <w:r w:rsidRPr="001A3853">
        <w:rPr>
          <w:rFonts w:cstheme="minorHAnsi"/>
          <w:b/>
          <w:bCs/>
          <w:color w:val="000000" w:themeColor="text1"/>
        </w:rPr>
        <w:t xml:space="preserve">Role title: Principal </w:t>
      </w:r>
      <w:r w:rsidR="00E0008E">
        <w:rPr>
          <w:rFonts w:cstheme="minorHAnsi"/>
          <w:b/>
          <w:bCs/>
          <w:color w:val="000000" w:themeColor="text1"/>
        </w:rPr>
        <w:t>Consultant</w:t>
      </w:r>
      <w:r w:rsidRPr="001A3853">
        <w:rPr>
          <w:rFonts w:cstheme="minorHAnsi"/>
          <w:b/>
          <w:bCs/>
          <w:color w:val="000000" w:themeColor="text1"/>
        </w:rPr>
        <w:tab/>
      </w:r>
    </w:p>
    <w:p w14:paraId="58DB8D68" w14:textId="3414A1A3" w:rsidR="001A3853" w:rsidRPr="001A3853" w:rsidRDefault="001A3853" w:rsidP="001A3853">
      <w:pPr>
        <w:spacing w:after="0" w:line="240" w:lineRule="auto"/>
        <w:rPr>
          <w:rFonts w:cstheme="minorHAnsi"/>
          <w:b/>
          <w:bCs/>
          <w:color w:val="000000" w:themeColor="text1"/>
        </w:rPr>
      </w:pPr>
      <w:r w:rsidRPr="001A3853">
        <w:rPr>
          <w:rFonts w:cstheme="minorHAnsi"/>
          <w:b/>
          <w:bCs/>
          <w:color w:val="000000" w:themeColor="text1"/>
        </w:rPr>
        <w:t xml:space="preserve">Reports to: </w:t>
      </w:r>
      <w:r w:rsidR="00E0008E">
        <w:rPr>
          <w:rFonts w:cstheme="minorHAnsi"/>
          <w:b/>
          <w:bCs/>
          <w:color w:val="000000" w:themeColor="text1"/>
        </w:rPr>
        <w:t>Head of Consultancy</w:t>
      </w:r>
      <w:r w:rsidRPr="001A3853">
        <w:rPr>
          <w:rFonts w:cstheme="minorHAnsi"/>
          <w:b/>
          <w:bCs/>
          <w:color w:val="000000" w:themeColor="text1"/>
        </w:rPr>
        <w:t>, AQUAFACT</w:t>
      </w:r>
    </w:p>
    <w:p w14:paraId="79CCAA57" w14:textId="77777777" w:rsidR="001A3853" w:rsidRPr="001A3853" w:rsidRDefault="001A3853" w:rsidP="001A3853">
      <w:pPr>
        <w:spacing w:after="0" w:line="240" w:lineRule="auto"/>
        <w:rPr>
          <w:rFonts w:cstheme="minorHAnsi"/>
          <w:b/>
          <w:bCs/>
          <w:color w:val="000000" w:themeColor="text1"/>
        </w:rPr>
      </w:pPr>
      <w:r w:rsidRPr="001A3853">
        <w:rPr>
          <w:rFonts w:cstheme="minorHAnsi"/>
          <w:b/>
          <w:bCs/>
          <w:color w:val="000000" w:themeColor="text1"/>
        </w:rPr>
        <w:t>Grade: Principal</w:t>
      </w:r>
      <w:r w:rsidRPr="001A3853">
        <w:rPr>
          <w:rFonts w:cstheme="minorHAnsi"/>
          <w:b/>
          <w:bCs/>
          <w:color w:val="000000" w:themeColor="text1"/>
        </w:rPr>
        <w:tab/>
      </w:r>
      <w:r w:rsidRPr="001A3853">
        <w:rPr>
          <w:rFonts w:cstheme="minorHAnsi"/>
          <w:b/>
          <w:bCs/>
          <w:color w:val="000000" w:themeColor="text1"/>
        </w:rPr>
        <w:tab/>
      </w:r>
    </w:p>
    <w:p w14:paraId="3BAFCA76" w14:textId="77777777" w:rsidR="001A3853" w:rsidRPr="001A3853" w:rsidRDefault="001A3853" w:rsidP="001A3853">
      <w:pPr>
        <w:spacing w:after="0" w:line="240" w:lineRule="auto"/>
        <w:rPr>
          <w:rFonts w:cstheme="minorHAnsi"/>
          <w:b/>
          <w:bCs/>
          <w:color w:val="000000" w:themeColor="text1"/>
        </w:rPr>
      </w:pPr>
      <w:r w:rsidRPr="001A3853">
        <w:rPr>
          <w:rFonts w:cstheme="minorHAnsi"/>
          <w:b/>
          <w:bCs/>
          <w:color w:val="000000" w:themeColor="text1"/>
        </w:rPr>
        <w:t>Sector: Marine Industry Ireland</w:t>
      </w:r>
    </w:p>
    <w:p w14:paraId="3C9E5CDB" w14:textId="653AF857" w:rsidR="00AD2BF3" w:rsidRPr="001A3853" w:rsidRDefault="001A3853" w:rsidP="001A3853">
      <w:pPr>
        <w:spacing w:after="0" w:line="240" w:lineRule="auto"/>
        <w:rPr>
          <w:rFonts w:cstheme="minorHAnsi"/>
          <w:b/>
          <w:bCs/>
          <w:color w:val="000000" w:themeColor="text1"/>
        </w:rPr>
      </w:pPr>
      <w:r w:rsidRPr="001A3853">
        <w:rPr>
          <w:rFonts w:cstheme="minorHAnsi"/>
          <w:b/>
          <w:bCs/>
          <w:color w:val="000000" w:themeColor="text1"/>
        </w:rPr>
        <w:t xml:space="preserve">Division: AQUAFACT </w:t>
      </w:r>
      <w:r w:rsidRPr="001A3853">
        <w:rPr>
          <w:rFonts w:cstheme="minorHAnsi"/>
          <w:b/>
          <w:bCs/>
          <w:color w:val="000000" w:themeColor="text1"/>
        </w:rPr>
        <w:tab/>
      </w:r>
      <w:r w:rsidRPr="001A3853">
        <w:rPr>
          <w:rFonts w:cstheme="minorHAnsi"/>
          <w:b/>
          <w:bCs/>
          <w:color w:val="000000" w:themeColor="text1"/>
        </w:rPr>
        <w:tab/>
      </w:r>
    </w:p>
    <w:p w14:paraId="5A1199C3" w14:textId="2F6DAB20" w:rsidR="001A3853" w:rsidRPr="001A3853" w:rsidRDefault="001A3853" w:rsidP="001A3853">
      <w:pPr>
        <w:spacing w:after="0" w:line="240" w:lineRule="auto"/>
        <w:rPr>
          <w:rFonts w:cstheme="minorHAnsi"/>
          <w:b/>
          <w:bCs/>
          <w:color w:val="000000" w:themeColor="text1"/>
        </w:rPr>
      </w:pPr>
      <w:r w:rsidRPr="001A3853">
        <w:rPr>
          <w:rFonts w:cstheme="minorHAnsi"/>
          <w:b/>
          <w:bCs/>
          <w:color w:val="000000" w:themeColor="text1"/>
        </w:rPr>
        <w:t>Location: Galway, Ireland</w:t>
      </w:r>
    </w:p>
    <w:p w14:paraId="56157549" w14:textId="77777777" w:rsidR="001A3853" w:rsidRPr="001A3853" w:rsidRDefault="001A3853" w:rsidP="001A3853">
      <w:pPr>
        <w:spacing w:after="0" w:line="240" w:lineRule="auto"/>
        <w:rPr>
          <w:rFonts w:cstheme="minorHAnsi"/>
          <w:color w:val="FF0000"/>
        </w:rPr>
      </w:pPr>
    </w:p>
    <w:p w14:paraId="2C5AA184" w14:textId="26F07987" w:rsidR="00AD2BF3" w:rsidRPr="004C2435" w:rsidRDefault="179B9A3D" w:rsidP="179B9A3D">
      <w:pPr>
        <w:spacing w:after="0" w:afterAutospacing="1"/>
        <w:jc w:val="both"/>
        <w:rPr>
          <w:rFonts w:eastAsia="Arial" w:cstheme="minorHAnsi"/>
          <w:b/>
          <w:bCs/>
          <w:color w:val="000000" w:themeColor="text1"/>
          <w:sz w:val="24"/>
          <w:szCs w:val="24"/>
        </w:rPr>
      </w:pPr>
      <w:r w:rsidRPr="004C2435">
        <w:rPr>
          <w:rFonts w:eastAsia="Arial" w:cstheme="minorHAnsi"/>
          <w:b/>
          <w:bCs/>
          <w:color w:val="000000" w:themeColor="text1"/>
          <w:sz w:val="24"/>
          <w:szCs w:val="24"/>
        </w:rPr>
        <w:t>Purpose / scope of role</w:t>
      </w:r>
    </w:p>
    <w:p w14:paraId="0A9F1393" w14:textId="0726E6A6" w:rsidR="001A3853" w:rsidRPr="00DA2B5B" w:rsidRDefault="001A3853" w:rsidP="001A3853">
      <w:pPr>
        <w:rPr>
          <w:rFonts w:cstheme="minorHAnsi"/>
          <w:sz w:val="24"/>
          <w:szCs w:val="24"/>
        </w:rPr>
      </w:pPr>
      <w:r w:rsidRPr="00DA2B5B">
        <w:rPr>
          <w:rFonts w:cstheme="minorHAnsi"/>
          <w:sz w:val="24"/>
          <w:szCs w:val="24"/>
        </w:rPr>
        <w:t>AQUAFACT (part of the APEM Group) is an established environmental consultancy company specialising in providing services to clients in the marine sector. Our consultancy team provid</w:t>
      </w:r>
      <w:r w:rsidR="002B2F40">
        <w:rPr>
          <w:rFonts w:cstheme="minorHAnsi"/>
          <w:sz w:val="24"/>
          <w:szCs w:val="24"/>
        </w:rPr>
        <w:t>es</w:t>
      </w:r>
      <w:r w:rsidRPr="00DA2B5B">
        <w:rPr>
          <w:rFonts w:cstheme="minorHAnsi"/>
          <w:sz w:val="24"/>
          <w:szCs w:val="24"/>
        </w:rPr>
        <w:t xml:space="preserve"> evidence</w:t>
      </w:r>
      <w:r w:rsidR="00DA2B5B">
        <w:rPr>
          <w:rFonts w:cstheme="minorHAnsi"/>
          <w:sz w:val="24"/>
          <w:szCs w:val="24"/>
        </w:rPr>
        <w:t>-</w:t>
      </w:r>
      <w:r w:rsidRPr="00DA2B5B">
        <w:rPr>
          <w:rFonts w:cstheme="minorHAnsi"/>
          <w:sz w:val="24"/>
          <w:szCs w:val="24"/>
        </w:rPr>
        <w:t>based assessments across areas such as aquaculture, ports and harbours</w:t>
      </w:r>
      <w:r w:rsidR="00802C5C">
        <w:rPr>
          <w:rFonts w:cstheme="minorHAnsi"/>
          <w:sz w:val="24"/>
          <w:szCs w:val="24"/>
        </w:rPr>
        <w:t>,</w:t>
      </w:r>
      <w:r w:rsidRPr="00DA2B5B">
        <w:rPr>
          <w:rFonts w:cstheme="minorHAnsi"/>
          <w:sz w:val="24"/>
          <w:szCs w:val="24"/>
        </w:rPr>
        <w:t xml:space="preserve"> and offshore renewable energy developments.</w:t>
      </w:r>
    </w:p>
    <w:p w14:paraId="2A3122AE" w14:textId="1065BE74" w:rsidR="001A3853" w:rsidRPr="00DA2B5B" w:rsidRDefault="001A3853" w:rsidP="001A3853">
      <w:pPr>
        <w:rPr>
          <w:rFonts w:cstheme="minorHAnsi"/>
          <w:sz w:val="24"/>
          <w:szCs w:val="24"/>
        </w:rPr>
      </w:pPr>
      <w:r w:rsidRPr="00DA2B5B">
        <w:rPr>
          <w:rFonts w:cstheme="minorHAnsi"/>
          <w:sz w:val="24"/>
          <w:szCs w:val="24"/>
        </w:rPr>
        <w:t>AQUAFACT’s consultancy team provides the following services:</w:t>
      </w:r>
    </w:p>
    <w:p w14:paraId="3A0C2748" w14:textId="77777777" w:rsidR="001A3853" w:rsidRPr="00DA2B5B" w:rsidRDefault="001A3853" w:rsidP="001A3853">
      <w:pPr>
        <w:pStyle w:val="ListParagraph"/>
        <w:numPr>
          <w:ilvl w:val="0"/>
          <w:numId w:val="9"/>
        </w:numPr>
        <w:rPr>
          <w:rFonts w:cstheme="minorHAnsi"/>
          <w:sz w:val="24"/>
          <w:szCs w:val="24"/>
        </w:rPr>
      </w:pPr>
      <w:r w:rsidRPr="00DA2B5B">
        <w:rPr>
          <w:rFonts w:cstheme="minorHAnsi"/>
          <w:sz w:val="24"/>
          <w:szCs w:val="24"/>
        </w:rPr>
        <w:t>Appropriate Assessment (AA) Screenings and Natura Impact Statement (NIS) reporting</w:t>
      </w:r>
    </w:p>
    <w:p w14:paraId="7F4BC63A" w14:textId="77777777" w:rsidR="001A3853" w:rsidRPr="00DA2B5B" w:rsidRDefault="001A3853" w:rsidP="001A3853">
      <w:pPr>
        <w:pStyle w:val="ListParagraph"/>
        <w:numPr>
          <w:ilvl w:val="0"/>
          <w:numId w:val="9"/>
        </w:numPr>
        <w:rPr>
          <w:rFonts w:cstheme="minorHAnsi"/>
          <w:sz w:val="24"/>
          <w:szCs w:val="24"/>
        </w:rPr>
      </w:pPr>
      <w:r w:rsidRPr="00DA2B5B">
        <w:rPr>
          <w:rFonts w:cstheme="minorHAnsi"/>
          <w:sz w:val="24"/>
          <w:szCs w:val="24"/>
        </w:rPr>
        <w:t>Environmental Impact Assessment reporting (EIAR)</w:t>
      </w:r>
    </w:p>
    <w:p w14:paraId="19008D71" w14:textId="77777777" w:rsidR="001A3853" w:rsidRPr="00DA2B5B" w:rsidRDefault="001A3853" w:rsidP="001A3853">
      <w:pPr>
        <w:pStyle w:val="ListParagraph"/>
        <w:numPr>
          <w:ilvl w:val="0"/>
          <w:numId w:val="9"/>
        </w:numPr>
        <w:rPr>
          <w:rFonts w:cstheme="minorHAnsi"/>
          <w:sz w:val="24"/>
          <w:szCs w:val="24"/>
        </w:rPr>
      </w:pPr>
      <w:r w:rsidRPr="00DA2B5B">
        <w:rPr>
          <w:rFonts w:cstheme="minorHAnsi"/>
          <w:sz w:val="24"/>
          <w:szCs w:val="24"/>
        </w:rPr>
        <w:t>Assessment of Impacts of Maritime Usage (AIMU)</w:t>
      </w:r>
    </w:p>
    <w:p w14:paraId="453EF0F5" w14:textId="77777777" w:rsidR="001A3853" w:rsidRPr="00DA2B5B" w:rsidRDefault="001A3853" w:rsidP="001A3853">
      <w:pPr>
        <w:pStyle w:val="ListParagraph"/>
        <w:numPr>
          <w:ilvl w:val="0"/>
          <w:numId w:val="9"/>
        </w:numPr>
        <w:rPr>
          <w:rFonts w:cstheme="minorHAnsi"/>
          <w:sz w:val="24"/>
          <w:szCs w:val="24"/>
        </w:rPr>
      </w:pPr>
      <w:r w:rsidRPr="00DA2B5B">
        <w:rPr>
          <w:rFonts w:cstheme="minorHAnsi"/>
          <w:sz w:val="24"/>
          <w:szCs w:val="24"/>
        </w:rPr>
        <w:t>Water Framework Directive Assessments</w:t>
      </w:r>
    </w:p>
    <w:p w14:paraId="1AAEB6BB" w14:textId="77777777" w:rsidR="001A3853" w:rsidRPr="00DA2B5B" w:rsidRDefault="001A3853" w:rsidP="001A3853">
      <w:pPr>
        <w:pStyle w:val="ListParagraph"/>
        <w:numPr>
          <w:ilvl w:val="0"/>
          <w:numId w:val="9"/>
        </w:numPr>
        <w:rPr>
          <w:rFonts w:cstheme="minorHAnsi"/>
          <w:sz w:val="24"/>
          <w:szCs w:val="24"/>
        </w:rPr>
      </w:pPr>
      <w:r w:rsidRPr="00DA2B5B">
        <w:rPr>
          <w:rFonts w:cstheme="minorHAnsi"/>
          <w:sz w:val="24"/>
          <w:szCs w:val="24"/>
        </w:rPr>
        <w:t>Shellfish Sanitary Surveys</w:t>
      </w:r>
    </w:p>
    <w:p w14:paraId="3BA4E19A" w14:textId="77777777" w:rsidR="001A3853" w:rsidRPr="00DA2B5B" w:rsidRDefault="001A3853" w:rsidP="001A3853">
      <w:pPr>
        <w:pStyle w:val="ListParagraph"/>
        <w:numPr>
          <w:ilvl w:val="0"/>
          <w:numId w:val="9"/>
        </w:numPr>
        <w:rPr>
          <w:rFonts w:cstheme="minorHAnsi"/>
          <w:sz w:val="24"/>
          <w:szCs w:val="24"/>
        </w:rPr>
      </w:pPr>
      <w:r w:rsidRPr="00DA2B5B">
        <w:rPr>
          <w:rFonts w:cstheme="minorHAnsi"/>
          <w:sz w:val="24"/>
          <w:szCs w:val="24"/>
        </w:rPr>
        <w:t>Environmental monitoring and management protocols</w:t>
      </w:r>
    </w:p>
    <w:p w14:paraId="3F6F973A" w14:textId="77777777" w:rsidR="001A3853" w:rsidRPr="00DA2B5B" w:rsidRDefault="001A3853" w:rsidP="001A3853">
      <w:pPr>
        <w:pStyle w:val="ListParagraph"/>
        <w:numPr>
          <w:ilvl w:val="0"/>
          <w:numId w:val="9"/>
        </w:numPr>
        <w:rPr>
          <w:rFonts w:cstheme="minorHAnsi"/>
          <w:sz w:val="24"/>
          <w:szCs w:val="24"/>
        </w:rPr>
      </w:pPr>
      <w:r w:rsidRPr="00DA2B5B">
        <w:rPr>
          <w:rFonts w:cstheme="minorHAnsi"/>
          <w:sz w:val="24"/>
          <w:szCs w:val="24"/>
        </w:rPr>
        <w:t>Resource management, habitat mapping and evaluation</w:t>
      </w:r>
    </w:p>
    <w:p w14:paraId="37097472" w14:textId="77777777" w:rsidR="001A3853" w:rsidRPr="00DA2B5B" w:rsidRDefault="001A3853" w:rsidP="001A3853">
      <w:pPr>
        <w:pStyle w:val="ListParagraph"/>
        <w:numPr>
          <w:ilvl w:val="0"/>
          <w:numId w:val="9"/>
        </w:numPr>
        <w:rPr>
          <w:rFonts w:cstheme="minorHAnsi"/>
          <w:sz w:val="24"/>
          <w:szCs w:val="24"/>
        </w:rPr>
      </w:pPr>
      <w:r w:rsidRPr="00DA2B5B">
        <w:rPr>
          <w:rFonts w:cstheme="minorHAnsi"/>
          <w:sz w:val="24"/>
          <w:szCs w:val="24"/>
        </w:rPr>
        <w:t>Aquaculture and environmental management</w:t>
      </w:r>
    </w:p>
    <w:p w14:paraId="00C5143B" w14:textId="77777777" w:rsidR="001A3853" w:rsidRPr="00DA2B5B" w:rsidRDefault="001A3853" w:rsidP="001A3853">
      <w:pPr>
        <w:pStyle w:val="ListParagraph"/>
        <w:numPr>
          <w:ilvl w:val="0"/>
          <w:numId w:val="9"/>
        </w:numPr>
        <w:rPr>
          <w:rFonts w:cstheme="minorHAnsi"/>
          <w:sz w:val="24"/>
          <w:szCs w:val="24"/>
        </w:rPr>
      </w:pPr>
      <w:r w:rsidRPr="00DA2B5B">
        <w:rPr>
          <w:rFonts w:cstheme="minorHAnsi"/>
          <w:sz w:val="24"/>
          <w:szCs w:val="24"/>
        </w:rPr>
        <w:t>Hydrographical modelling</w:t>
      </w:r>
    </w:p>
    <w:p w14:paraId="23A5D49B" w14:textId="77777777" w:rsidR="001A3853" w:rsidRDefault="001A3853" w:rsidP="001A3853">
      <w:pPr>
        <w:pStyle w:val="ListParagraph"/>
        <w:numPr>
          <w:ilvl w:val="0"/>
          <w:numId w:val="9"/>
        </w:numPr>
        <w:rPr>
          <w:rFonts w:cstheme="minorHAnsi"/>
          <w:sz w:val="24"/>
          <w:szCs w:val="24"/>
        </w:rPr>
      </w:pPr>
      <w:r w:rsidRPr="00DA2B5B">
        <w:rPr>
          <w:rFonts w:cstheme="minorHAnsi"/>
          <w:sz w:val="24"/>
          <w:szCs w:val="24"/>
        </w:rPr>
        <w:t xml:space="preserve">Support to clients in gaining marine and environmental consent for developments and projects, and subsequently helping ensure ongoing compliance with licence conditions. </w:t>
      </w:r>
    </w:p>
    <w:p w14:paraId="6EE0B84C" w14:textId="723CE24E" w:rsidR="00AD2BF3" w:rsidRPr="002B2F40" w:rsidRDefault="002B2F40" w:rsidP="00BD5623">
      <w:pPr>
        <w:jc w:val="both"/>
        <w:rPr>
          <w:rFonts w:cstheme="minorHAnsi"/>
          <w:sz w:val="24"/>
          <w:szCs w:val="24"/>
        </w:rPr>
      </w:pPr>
      <w:r>
        <w:rPr>
          <w:rFonts w:cstheme="minorHAnsi"/>
          <w:sz w:val="24"/>
          <w:szCs w:val="24"/>
        </w:rPr>
        <w:t>We are seeking an experienced</w:t>
      </w:r>
      <w:r w:rsidR="00C145EC">
        <w:rPr>
          <w:rFonts w:cstheme="minorHAnsi"/>
          <w:sz w:val="24"/>
          <w:szCs w:val="24"/>
        </w:rPr>
        <w:t>, adaptable</w:t>
      </w:r>
      <w:r>
        <w:rPr>
          <w:rFonts w:cstheme="minorHAnsi"/>
          <w:sz w:val="24"/>
          <w:szCs w:val="24"/>
        </w:rPr>
        <w:t xml:space="preserve"> and enthusiastic individual who has the skills and experience to deliver complex environmental consultancy projects for our clients. </w:t>
      </w:r>
      <w:r w:rsidR="179B9A3D" w:rsidRPr="00DA2B5B">
        <w:rPr>
          <w:rFonts w:eastAsia="Arial" w:cstheme="minorHAnsi"/>
          <w:color w:val="000000" w:themeColor="text1"/>
          <w:sz w:val="24"/>
          <w:szCs w:val="24"/>
        </w:rPr>
        <w:t xml:space="preserve">You will work within and across a wider team of specialist sectors and business support to deliver projects within </w:t>
      </w:r>
      <w:r w:rsidR="00D85012" w:rsidRPr="00DA2B5B">
        <w:rPr>
          <w:rFonts w:eastAsia="Arial" w:cstheme="minorHAnsi"/>
          <w:color w:val="000000" w:themeColor="text1"/>
          <w:sz w:val="24"/>
          <w:szCs w:val="24"/>
        </w:rPr>
        <w:t>Ireland</w:t>
      </w:r>
      <w:r w:rsidR="00136C60" w:rsidRPr="00DA2B5B">
        <w:rPr>
          <w:rFonts w:eastAsia="Arial" w:cstheme="minorHAnsi"/>
          <w:color w:val="000000" w:themeColor="text1"/>
          <w:sz w:val="24"/>
          <w:szCs w:val="24"/>
        </w:rPr>
        <w:t>,</w:t>
      </w:r>
      <w:r w:rsidR="00D85012" w:rsidRPr="00DA2B5B">
        <w:rPr>
          <w:rFonts w:eastAsia="Arial" w:cstheme="minorHAnsi"/>
          <w:color w:val="000000" w:themeColor="text1"/>
          <w:sz w:val="24"/>
          <w:szCs w:val="24"/>
        </w:rPr>
        <w:t xml:space="preserve"> </w:t>
      </w:r>
      <w:r w:rsidR="179B9A3D" w:rsidRPr="00DA2B5B">
        <w:rPr>
          <w:rFonts w:eastAsia="Arial" w:cstheme="minorHAnsi"/>
          <w:color w:val="000000" w:themeColor="text1"/>
          <w:sz w:val="24"/>
          <w:szCs w:val="24"/>
        </w:rPr>
        <w:t xml:space="preserve">the United Kingdom, </w:t>
      </w:r>
      <w:r w:rsidR="00136C60" w:rsidRPr="00DA2B5B">
        <w:rPr>
          <w:rFonts w:eastAsia="Arial" w:cstheme="minorHAnsi"/>
          <w:color w:val="000000" w:themeColor="text1"/>
          <w:sz w:val="24"/>
          <w:szCs w:val="24"/>
        </w:rPr>
        <w:t xml:space="preserve">and </w:t>
      </w:r>
      <w:r w:rsidR="179B9A3D" w:rsidRPr="00DA2B5B">
        <w:rPr>
          <w:rFonts w:eastAsia="Arial" w:cstheme="minorHAnsi"/>
          <w:color w:val="000000" w:themeColor="text1"/>
          <w:sz w:val="24"/>
          <w:szCs w:val="24"/>
        </w:rPr>
        <w:t>globally.</w:t>
      </w:r>
    </w:p>
    <w:p w14:paraId="6E62EA59" w14:textId="37AF109E" w:rsidR="002B2F40" w:rsidRDefault="002B2F40" w:rsidP="00BD5623">
      <w:pPr>
        <w:jc w:val="both"/>
        <w:rPr>
          <w:sz w:val="24"/>
          <w:szCs w:val="24"/>
        </w:rPr>
      </w:pPr>
      <w:r w:rsidRPr="00534743">
        <w:rPr>
          <w:sz w:val="24"/>
          <w:szCs w:val="24"/>
        </w:rPr>
        <w:t>You will be able to deal confidently and professionally with clients, meeting quality, budgetary</w:t>
      </w:r>
      <w:r w:rsidR="004D7008">
        <w:rPr>
          <w:sz w:val="24"/>
          <w:szCs w:val="24"/>
        </w:rPr>
        <w:t>,</w:t>
      </w:r>
      <w:r w:rsidRPr="00534743">
        <w:rPr>
          <w:sz w:val="24"/>
          <w:szCs w:val="24"/>
        </w:rPr>
        <w:t xml:space="preserve"> and time constraints for project delivery. You will work collaboratively as part of the senior management team in AQUAFACT while continuing to provide expert advice in your area of expertise to a range of internal and external clients. </w:t>
      </w:r>
    </w:p>
    <w:p w14:paraId="383C97F4" w14:textId="26C4A6E8" w:rsidR="00AD2BF3" w:rsidRPr="002B2F40" w:rsidRDefault="002B2F40" w:rsidP="002B2F40">
      <w:pPr>
        <w:rPr>
          <w:sz w:val="24"/>
          <w:szCs w:val="24"/>
        </w:rPr>
      </w:pPr>
      <w:r>
        <w:rPr>
          <w:sz w:val="24"/>
          <w:szCs w:val="24"/>
        </w:rPr>
        <w:lastRenderedPageBreak/>
        <w:t>You will support and work closely with our Head of Consultancy</w:t>
      </w:r>
      <w:r w:rsidR="00A2031A" w:rsidRPr="00DA2B5B">
        <w:rPr>
          <w:rFonts w:eastAsia="Arial" w:cstheme="minorHAnsi"/>
          <w:color w:val="000000" w:themeColor="text1"/>
          <w:sz w:val="24"/>
          <w:szCs w:val="24"/>
        </w:rPr>
        <w:t xml:space="preserve"> </w:t>
      </w:r>
      <w:r w:rsidR="0017591A" w:rsidRPr="00DA2B5B">
        <w:rPr>
          <w:rFonts w:eastAsia="Arial" w:cstheme="minorHAnsi"/>
          <w:color w:val="000000" w:themeColor="text1"/>
          <w:sz w:val="24"/>
          <w:szCs w:val="24"/>
        </w:rPr>
        <w:t>to</w:t>
      </w:r>
      <w:r w:rsidR="00A2031A" w:rsidRPr="00DA2B5B">
        <w:rPr>
          <w:rFonts w:eastAsia="Arial" w:cstheme="minorHAnsi"/>
          <w:color w:val="000000" w:themeColor="text1"/>
          <w:sz w:val="24"/>
          <w:szCs w:val="24"/>
        </w:rPr>
        <w:t xml:space="preserve"> manage/</w:t>
      </w:r>
      <w:r w:rsidR="00AD1185" w:rsidRPr="00DA2B5B">
        <w:rPr>
          <w:rFonts w:eastAsia="Arial" w:cstheme="minorHAnsi"/>
          <w:color w:val="000000" w:themeColor="text1"/>
          <w:sz w:val="24"/>
          <w:szCs w:val="24"/>
        </w:rPr>
        <w:t xml:space="preserve">mentor team members </w:t>
      </w:r>
      <w:r w:rsidR="0017591A" w:rsidRPr="00DA2B5B">
        <w:rPr>
          <w:rFonts w:eastAsia="Arial" w:cstheme="minorHAnsi"/>
          <w:color w:val="000000" w:themeColor="text1"/>
          <w:sz w:val="24"/>
          <w:szCs w:val="24"/>
        </w:rPr>
        <w:t xml:space="preserve">and </w:t>
      </w:r>
      <w:r w:rsidR="00AD1185" w:rsidRPr="00DA2B5B">
        <w:rPr>
          <w:rFonts w:eastAsia="Arial" w:cstheme="minorHAnsi"/>
          <w:color w:val="000000" w:themeColor="text1"/>
          <w:sz w:val="24"/>
          <w:szCs w:val="24"/>
        </w:rPr>
        <w:t>deliver high</w:t>
      </w:r>
      <w:r w:rsidR="00186D2C">
        <w:rPr>
          <w:rFonts w:eastAsia="Arial" w:cstheme="minorHAnsi"/>
          <w:color w:val="000000" w:themeColor="text1"/>
          <w:sz w:val="24"/>
          <w:szCs w:val="24"/>
        </w:rPr>
        <w:t>-</w:t>
      </w:r>
      <w:r w:rsidR="00AD1185" w:rsidRPr="00DA2B5B">
        <w:rPr>
          <w:rFonts w:eastAsia="Arial" w:cstheme="minorHAnsi"/>
          <w:color w:val="000000" w:themeColor="text1"/>
          <w:sz w:val="24"/>
          <w:szCs w:val="24"/>
        </w:rPr>
        <w:t xml:space="preserve">quality technical reports </w:t>
      </w:r>
      <w:r w:rsidR="00AD3ED2" w:rsidRPr="00DA2B5B">
        <w:rPr>
          <w:rFonts w:eastAsia="Arial" w:cstheme="minorHAnsi"/>
          <w:color w:val="000000" w:themeColor="text1"/>
          <w:sz w:val="24"/>
          <w:szCs w:val="24"/>
        </w:rPr>
        <w:t>and achieve excellent client feedback</w:t>
      </w:r>
      <w:r w:rsidR="179B9A3D" w:rsidRPr="00DA2B5B">
        <w:rPr>
          <w:rFonts w:eastAsia="Arial" w:cstheme="minorHAnsi"/>
          <w:color w:val="000000" w:themeColor="text1"/>
          <w:sz w:val="24"/>
          <w:szCs w:val="24"/>
        </w:rPr>
        <w:t xml:space="preserve">. </w:t>
      </w:r>
    </w:p>
    <w:p w14:paraId="5EAEA570" w14:textId="77777777" w:rsidR="001A3853" w:rsidRDefault="001A3853" w:rsidP="001A3853">
      <w:pPr>
        <w:pStyle w:val="Heading1"/>
        <w:ind w:left="0"/>
        <w:jc w:val="both"/>
        <w:rPr>
          <w:rFonts w:asciiTheme="minorHAnsi" w:hAnsiTheme="minorHAnsi" w:cstheme="minorHAnsi"/>
          <w:sz w:val="24"/>
          <w:szCs w:val="24"/>
        </w:rPr>
      </w:pPr>
      <w:r w:rsidRPr="00284BA9">
        <w:rPr>
          <w:rFonts w:asciiTheme="minorHAnsi" w:hAnsiTheme="minorHAnsi" w:cstheme="minorHAnsi"/>
          <w:sz w:val="24"/>
          <w:szCs w:val="24"/>
        </w:rPr>
        <w:t>What success looks like in this role</w:t>
      </w:r>
    </w:p>
    <w:p w14:paraId="6D0DAD00" w14:textId="77777777" w:rsidR="001A3853" w:rsidRPr="00C669B7" w:rsidRDefault="001A3853" w:rsidP="001A3853">
      <w:pPr>
        <w:pStyle w:val="Heading1"/>
        <w:ind w:left="0"/>
        <w:jc w:val="both"/>
        <w:rPr>
          <w:rFonts w:asciiTheme="minorHAnsi" w:hAnsiTheme="minorHAnsi" w:cstheme="minorHAnsi"/>
          <w:sz w:val="24"/>
          <w:szCs w:val="24"/>
        </w:rPr>
      </w:pPr>
    </w:p>
    <w:p w14:paraId="47F6B0B9" w14:textId="2D3A2D21" w:rsidR="00DA2B5B" w:rsidRPr="00DA2B5B" w:rsidRDefault="001A3853" w:rsidP="001A3853">
      <w:pPr>
        <w:rPr>
          <w:sz w:val="24"/>
          <w:szCs w:val="24"/>
        </w:rPr>
      </w:pPr>
      <w:r w:rsidRPr="00DA2B5B">
        <w:rPr>
          <w:sz w:val="24"/>
          <w:szCs w:val="24"/>
        </w:rPr>
        <w:t xml:space="preserve">Through mastering this </w:t>
      </w:r>
      <w:proofErr w:type="gramStart"/>
      <w:r w:rsidRPr="00DA2B5B">
        <w:rPr>
          <w:sz w:val="24"/>
          <w:szCs w:val="24"/>
        </w:rPr>
        <w:t>role</w:t>
      </w:r>
      <w:proofErr w:type="gramEnd"/>
      <w:r w:rsidRPr="00DA2B5B">
        <w:rPr>
          <w:sz w:val="24"/>
          <w:szCs w:val="24"/>
        </w:rPr>
        <w:t xml:space="preserve"> you will be able to deal confidently and professionally with clients, meeting quality, budgetary</w:t>
      </w:r>
      <w:r w:rsidR="00186D2C">
        <w:rPr>
          <w:sz w:val="24"/>
          <w:szCs w:val="24"/>
        </w:rPr>
        <w:t>,</w:t>
      </w:r>
      <w:r w:rsidRPr="00DA2B5B">
        <w:rPr>
          <w:sz w:val="24"/>
          <w:szCs w:val="24"/>
        </w:rPr>
        <w:t xml:space="preserve"> and time constraints for project delivery. You will mentor</w:t>
      </w:r>
      <w:r w:rsidR="00DA2B5B" w:rsidRPr="00DA2B5B">
        <w:rPr>
          <w:sz w:val="24"/>
          <w:szCs w:val="24"/>
        </w:rPr>
        <w:t xml:space="preserve"> </w:t>
      </w:r>
      <w:r w:rsidRPr="00DA2B5B">
        <w:rPr>
          <w:sz w:val="24"/>
          <w:szCs w:val="24"/>
        </w:rPr>
        <w:t xml:space="preserve">and coach your team members to develop and succeed in their roles. You will work collaboratively as part of the senior management team to drive </w:t>
      </w:r>
      <w:r w:rsidR="00DA2B5B" w:rsidRPr="00DA2B5B">
        <w:rPr>
          <w:sz w:val="24"/>
          <w:szCs w:val="24"/>
        </w:rPr>
        <w:t xml:space="preserve">AQUAFACT’s </w:t>
      </w:r>
      <w:r w:rsidRPr="00DA2B5B">
        <w:rPr>
          <w:sz w:val="24"/>
          <w:szCs w:val="24"/>
        </w:rPr>
        <w:t>goals, providing expert advice in your area of expertise to a range of internal and external clients.</w:t>
      </w:r>
    </w:p>
    <w:p w14:paraId="25A5AFD9" w14:textId="77777777" w:rsidR="001A3853" w:rsidRPr="00284BA9" w:rsidRDefault="001A3853" w:rsidP="001A3853">
      <w:pPr>
        <w:spacing w:after="0" w:afterAutospacing="1"/>
        <w:rPr>
          <w:rFonts w:eastAsia="Arial" w:cstheme="minorHAnsi"/>
          <w:color w:val="000000" w:themeColor="text1"/>
          <w:sz w:val="24"/>
          <w:szCs w:val="24"/>
        </w:rPr>
      </w:pPr>
      <w:r w:rsidRPr="00284BA9">
        <w:rPr>
          <w:rFonts w:eastAsia="Arial" w:cstheme="minorHAnsi"/>
          <w:b/>
          <w:bCs/>
          <w:color w:val="000000" w:themeColor="text1"/>
          <w:sz w:val="24"/>
          <w:szCs w:val="24"/>
        </w:rPr>
        <w:t>Key responsibilities</w:t>
      </w:r>
    </w:p>
    <w:p w14:paraId="6057D9EB" w14:textId="77777777" w:rsidR="001A3853" w:rsidRPr="00284BA9" w:rsidRDefault="001A3853" w:rsidP="00DA2B5B">
      <w:pPr>
        <w:pStyle w:val="ListParagraph"/>
        <w:numPr>
          <w:ilvl w:val="0"/>
          <w:numId w:val="10"/>
        </w:numPr>
        <w:spacing w:line="276" w:lineRule="auto"/>
        <w:rPr>
          <w:rFonts w:eastAsia="Arial" w:cstheme="minorHAnsi"/>
          <w:color w:val="000000" w:themeColor="text1"/>
          <w:sz w:val="24"/>
          <w:szCs w:val="24"/>
        </w:rPr>
      </w:pPr>
      <w:r w:rsidRPr="00284BA9">
        <w:rPr>
          <w:rFonts w:cstheme="minorHAnsi"/>
          <w:sz w:val="24"/>
          <w:szCs w:val="24"/>
        </w:rPr>
        <w:t>To work closely with the Principals and Associate Directors to expand our environmental consultancy service across Ireland and further afield.</w:t>
      </w:r>
    </w:p>
    <w:p w14:paraId="06702996" w14:textId="5B3BAB0A" w:rsidR="001A3853" w:rsidRPr="00284BA9" w:rsidRDefault="001A3853" w:rsidP="00DA2B5B">
      <w:pPr>
        <w:pStyle w:val="ListParagraph"/>
        <w:numPr>
          <w:ilvl w:val="0"/>
          <w:numId w:val="10"/>
        </w:numPr>
        <w:spacing w:line="276" w:lineRule="auto"/>
        <w:rPr>
          <w:rFonts w:eastAsia="Arial" w:cstheme="minorHAnsi"/>
          <w:color w:val="000000" w:themeColor="text1"/>
          <w:sz w:val="24"/>
          <w:szCs w:val="24"/>
        </w:rPr>
      </w:pPr>
      <w:r w:rsidRPr="00284BA9">
        <w:rPr>
          <w:rFonts w:eastAsia="Arial" w:cstheme="minorHAnsi"/>
          <w:color w:val="000000" w:themeColor="text1"/>
          <w:sz w:val="24"/>
          <w:szCs w:val="24"/>
        </w:rPr>
        <w:t>To work with the Head of Consultancy to deliver growth objectives for the consultancy team</w:t>
      </w:r>
      <w:r w:rsidR="008E2507">
        <w:rPr>
          <w:rFonts w:eastAsia="Arial" w:cstheme="minorHAnsi"/>
          <w:color w:val="000000" w:themeColor="text1"/>
          <w:sz w:val="24"/>
          <w:szCs w:val="24"/>
        </w:rPr>
        <w:t>.</w:t>
      </w:r>
    </w:p>
    <w:p w14:paraId="17F803AF" w14:textId="77777777" w:rsidR="001A3853" w:rsidRDefault="001A3853" w:rsidP="00DA2B5B">
      <w:pPr>
        <w:pStyle w:val="ListParagraph"/>
        <w:numPr>
          <w:ilvl w:val="0"/>
          <w:numId w:val="10"/>
        </w:numPr>
        <w:spacing w:line="276" w:lineRule="auto"/>
        <w:rPr>
          <w:rFonts w:eastAsia="Arial" w:cstheme="minorHAnsi"/>
          <w:color w:val="000000" w:themeColor="text1"/>
          <w:sz w:val="24"/>
          <w:szCs w:val="24"/>
        </w:rPr>
      </w:pPr>
      <w:r w:rsidRPr="00284BA9">
        <w:rPr>
          <w:rFonts w:eastAsia="Arial" w:cstheme="minorHAnsi"/>
          <w:color w:val="000000" w:themeColor="text1"/>
          <w:sz w:val="24"/>
          <w:szCs w:val="24"/>
        </w:rPr>
        <w:t>To plan, budget, and oversee complex consultancy projects.</w:t>
      </w:r>
    </w:p>
    <w:p w14:paraId="20B22026" w14:textId="77777777" w:rsidR="001A3853" w:rsidRPr="00284BA9" w:rsidRDefault="001A3853" w:rsidP="00DA2B5B">
      <w:pPr>
        <w:pStyle w:val="ListParagraph"/>
        <w:numPr>
          <w:ilvl w:val="0"/>
          <w:numId w:val="10"/>
        </w:numPr>
        <w:spacing w:line="276" w:lineRule="auto"/>
        <w:rPr>
          <w:rFonts w:eastAsia="Arial" w:cstheme="minorHAnsi"/>
          <w:color w:val="000000" w:themeColor="text1"/>
          <w:sz w:val="24"/>
          <w:szCs w:val="24"/>
        </w:rPr>
      </w:pPr>
      <w:r w:rsidRPr="00284BA9">
        <w:rPr>
          <w:rFonts w:cstheme="minorHAnsi"/>
          <w:sz w:val="24"/>
          <w:szCs w:val="24"/>
        </w:rPr>
        <w:t>To de</w:t>
      </w:r>
      <w:r w:rsidRPr="00284BA9">
        <w:rPr>
          <w:rFonts w:eastAsia="Arial" w:cstheme="minorHAnsi"/>
          <w:color w:val="000000" w:themeColor="text1"/>
          <w:sz w:val="24"/>
          <w:szCs w:val="24"/>
        </w:rPr>
        <w:t>velop, maintain, and manage internal and external stakeholder relationships.</w:t>
      </w:r>
    </w:p>
    <w:p w14:paraId="6C8827E5" w14:textId="5DF4C786" w:rsidR="001A3853" w:rsidRPr="00284BA9" w:rsidRDefault="001A3853" w:rsidP="00DA2B5B">
      <w:pPr>
        <w:pStyle w:val="ListParagraph"/>
        <w:numPr>
          <w:ilvl w:val="0"/>
          <w:numId w:val="10"/>
        </w:numPr>
        <w:spacing w:line="276" w:lineRule="auto"/>
        <w:rPr>
          <w:rFonts w:eastAsia="Arial" w:cstheme="minorHAnsi"/>
          <w:color w:val="000000" w:themeColor="text1"/>
          <w:sz w:val="24"/>
          <w:szCs w:val="24"/>
        </w:rPr>
      </w:pPr>
      <w:r w:rsidRPr="00284BA9">
        <w:rPr>
          <w:rFonts w:eastAsia="Arial" w:cstheme="minorHAnsi"/>
          <w:color w:val="000000" w:themeColor="text1"/>
          <w:sz w:val="24"/>
          <w:szCs w:val="24"/>
        </w:rPr>
        <w:t>To prepare tenders and quotes that are responsive to our clients</w:t>
      </w:r>
      <w:r w:rsidR="00C145EC">
        <w:rPr>
          <w:rFonts w:eastAsia="Arial" w:cstheme="minorHAnsi"/>
          <w:color w:val="000000" w:themeColor="text1"/>
          <w:sz w:val="24"/>
          <w:szCs w:val="24"/>
        </w:rPr>
        <w:t>’</w:t>
      </w:r>
      <w:r w:rsidRPr="00284BA9">
        <w:rPr>
          <w:rFonts w:eastAsia="Arial" w:cstheme="minorHAnsi"/>
          <w:color w:val="000000" w:themeColor="text1"/>
          <w:sz w:val="24"/>
          <w:szCs w:val="24"/>
        </w:rPr>
        <w:t xml:space="preserve"> needs.</w:t>
      </w:r>
    </w:p>
    <w:p w14:paraId="3E6F7114" w14:textId="722B0B49" w:rsidR="001A3853" w:rsidRPr="00284BA9" w:rsidRDefault="001A3853" w:rsidP="00DA2B5B">
      <w:pPr>
        <w:pStyle w:val="ListParagraph"/>
        <w:numPr>
          <w:ilvl w:val="0"/>
          <w:numId w:val="10"/>
        </w:numPr>
        <w:spacing w:line="276" w:lineRule="auto"/>
        <w:rPr>
          <w:rFonts w:eastAsia="Arial" w:cstheme="minorHAnsi"/>
          <w:color w:val="000000" w:themeColor="text1"/>
          <w:sz w:val="24"/>
          <w:szCs w:val="24"/>
        </w:rPr>
      </w:pPr>
      <w:r>
        <w:rPr>
          <w:rFonts w:eastAsia="Arial" w:cstheme="minorHAnsi"/>
          <w:color w:val="000000" w:themeColor="text1"/>
          <w:sz w:val="24"/>
          <w:szCs w:val="24"/>
        </w:rPr>
        <w:t>To contribute</w:t>
      </w:r>
      <w:r w:rsidRPr="00284BA9">
        <w:rPr>
          <w:rFonts w:eastAsia="Arial" w:cstheme="minorHAnsi"/>
          <w:color w:val="000000" w:themeColor="text1"/>
          <w:sz w:val="24"/>
          <w:szCs w:val="24"/>
        </w:rPr>
        <w:t xml:space="preserve"> to the positive evolution of APEM Group</w:t>
      </w:r>
      <w:r w:rsidR="00FB7F75">
        <w:rPr>
          <w:rFonts w:eastAsia="Arial" w:cstheme="minorHAnsi"/>
          <w:color w:val="000000" w:themeColor="text1"/>
          <w:sz w:val="24"/>
          <w:szCs w:val="24"/>
        </w:rPr>
        <w:t>’</w:t>
      </w:r>
      <w:r w:rsidRPr="00284BA9">
        <w:rPr>
          <w:rFonts w:eastAsia="Arial" w:cstheme="minorHAnsi"/>
          <w:color w:val="000000" w:themeColor="text1"/>
          <w:sz w:val="24"/>
          <w:szCs w:val="24"/>
        </w:rPr>
        <w:t>s workplace culture.</w:t>
      </w:r>
    </w:p>
    <w:p w14:paraId="5451F3E4" w14:textId="77777777" w:rsidR="001A3853" w:rsidRPr="00284BA9" w:rsidRDefault="001A3853" w:rsidP="00DA2B5B">
      <w:pPr>
        <w:pStyle w:val="ListParagraph"/>
        <w:numPr>
          <w:ilvl w:val="0"/>
          <w:numId w:val="10"/>
        </w:numPr>
        <w:spacing w:line="276" w:lineRule="auto"/>
        <w:rPr>
          <w:rFonts w:eastAsia="Arial" w:cstheme="minorHAnsi"/>
          <w:color w:val="000000" w:themeColor="text1"/>
          <w:sz w:val="24"/>
          <w:szCs w:val="24"/>
        </w:rPr>
      </w:pPr>
      <w:r>
        <w:rPr>
          <w:rFonts w:eastAsia="Arial" w:cstheme="minorHAnsi"/>
          <w:color w:val="000000" w:themeColor="text1"/>
          <w:sz w:val="24"/>
          <w:szCs w:val="24"/>
        </w:rPr>
        <w:t>To l</w:t>
      </w:r>
      <w:r w:rsidRPr="00284BA9">
        <w:rPr>
          <w:rFonts w:eastAsia="Arial" w:cstheme="minorHAnsi"/>
          <w:color w:val="000000" w:themeColor="text1"/>
          <w:sz w:val="24"/>
          <w:szCs w:val="24"/>
        </w:rPr>
        <w:t>ead project delivery sub-teams with appropriate skills and use of subcontractors.</w:t>
      </w:r>
    </w:p>
    <w:p w14:paraId="670653AF" w14:textId="77777777" w:rsidR="001A3853" w:rsidRPr="00284BA9" w:rsidRDefault="001A3853" w:rsidP="00DA2B5B">
      <w:pPr>
        <w:pStyle w:val="ListParagraph"/>
        <w:numPr>
          <w:ilvl w:val="0"/>
          <w:numId w:val="10"/>
        </w:numPr>
        <w:spacing w:line="276" w:lineRule="auto"/>
        <w:rPr>
          <w:rFonts w:eastAsia="Arial" w:cstheme="minorHAnsi"/>
          <w:color w:val="000000" w:themeColor="text1"/>
          <w:sz w:val="24"/>
          <w:szCs w:val="24"/>
        </w:rPr>
      </w:pPr>
      <w:r w:rsidRPr="00284BA9">
        <w:rPr>
          <w:rFonts w:eastAsia="Arial" w:cstheme="minorHAnsi"/>
          <w:color w:val="000000" w:themeColor="text1"/>
          <w:sz w:val="24"/>
          <w:szCs w:val="24"/>
        </w:rPr>
        <w:t>Mentoring, developing, and maintaining an engaged and performing team.</w:t>
      </w:r>
    </w:p>
    <w:p w14:paraId="78C542F4" w14:textId="77777777" w:rsidR="001A3853" w:rsidRPr="00284BA9" w:rsidRDefault="001A3853" w:rsidP="00DA2B5B">
      <w:pPr>
        <w:pStyle w:val="ListParagraph"/>
        <w:numPr>
          <w:ilvl w:val="0"/>
          <w:numId w:val="10"/>
        </w:numPr>
        <w:spacing w:line="276" w:lineRule="auto"/>
        <w:rPr>
          <w:rFonts w:eastAsia="Arial" w:cstheme="minorHAnsi"/>
          <w:color w:val="000000" w:themeColor="text1"/>
          <w:sz w:val="24"/>
          <w:szCs w:val="24"/>
        </w:rPr>
      </w:pPr>
      <w:r w:rsidRPr="00284BA9">
        <w:rPr>
          <w:rFonts w:eastAsia="Arial" w:cstheme="minorHAnsi"/>
          <w:color w:val="000000" w:themeColor="text1"/>
          <w:sz w:val="24"/>
          <w:szCs w:val="24"/>
        </w:rPr>
        <w:t>Ensure the quality and standard of technical project work and tendering delivered to customers.</w:t>
      </w:r>
    </w:p>
    <w:p w14:paraId="42A67770" w14:textId="77777777" w:rsidR="001A3853" w:rsidRPr="00284BA9" w:rsidRDefault="001A3853" w:rsidP="00DA2B5B">
      <w:pPr>
        <w:pStyle w:val="ListParagraph"/>
        <w:numPr>
          <w:ilvl w:val="0"/>
          <w:numId w:val="10"/>
        </w:numPr>
        <w:spacing w:line="276" w:lineRule="auto"/>
        <w:rPr>
          <w:rFonts w:eastAsia="Arial" w:cstheme="minorHAnsi"/>
          <w:color w:val="000000" w:themeColor="text1"/>
          <w:sz w:val="24"/>
          <w:szCs w:val="24"/>
        </w:rPr>
      </w:pPr>
      <w:r w:rsidRPr="00284BA9">
        <w:rPr>
          <w:rFonts w:eastAsia="Arial" w:cstheme="minorHAnsi"/>
          <w:color w:val="000000" w:themeColor="text1"/>
          <w:sz w:val="24"/>
          <w:szCs w:val="24"/>
        </w:rPr>
        <w:t>Work in collaboration with the other AQUAFACT teams (laboratory, survey &amp; business support/finance), ensuring projects across AQUAFACT are delivered on time and budget meeting the business and customer expectations</w:t>
      </w:r>
    </w:p>
    <w:p w14:paraId="0740D3A4" w14:textId="77777777" w:rsidR="001A3853" w:rsidRPr="00284BA9" w:rsidRDefault="001A3853" w:rsidP="00DA2B5B">
      <w:pPr>
        <w:pStyle w:val="ListParagraph"/>
        <w:numPr>
          <w:ilvl w:val="0"/>
          <w:numId w:val="10"/>
        </w:numPr>
        <w:spacing w:line="276" w:lineRule="auto"/>
        <w:rPr>
          <w:rFonts w:eastAsia="Arial" w:cstheme="minorHAnsi"/>
          <w:color w:val="000000" w:themeColor="text1"/>
          <w:sz w:val="24"/>
          <w:szCs w:val="24"/>
        </w:rPr>
      </w:pPr>
      <w:r w:rsidRPr="00284BA9">
        <w:rPr>
          <w:rFonts w:eastAsia="Arial" w:cstheme="minorHAnsi"/>
          <w:color w:val="000000" w:themeColor="text1"/>
          <w:sz w:val="24"/>
          <w:szCs w:val="24"/>
        </w:rPr>
        <w:t>Work effectively within the AQUAFACT consultancy team and assist with building a pathway for increasing technical capability and learning.</w:t>
      </w:r>
    </w:p>
    <w:p w14:paraId="5D03E6C9" w14:textId="1EE19E7B" w:rsidR="001A3853" w:rsidRPr="004C2435" w:rsidRDefault="004C2435" w:rsidP="004C2435">
      <w:pPr>
        <w:pStyle w:val="ListParagraph"/>
        <w:numPr>
          <w:ilvl w:val="0"/>
          <w:numId w:val="10"/>
        </w:numPr>
        <w:spacing w:after="0" w:line="240" w:lineRule="auto"/>
        <w:rPr>
          <w:rFonts w:cstheme="minorHAnsi"/>
          <w:sz w:val="24"/>
          <w:szCs w:val="24"/>
        </w:rPr>
      </w:pPr>
      <w:r w:rsidRPr="00534743">
        <w:rPr>
          <w:rFonts w:cstheme="minorHAnsi"/>
          <w:sz w:val="24"/>
          <w:szCs w:val="24"/>
        </w:rPr>
        <w:t>To carry out any additional activities that may be reasonably required or requested.</w:t>
      </w:r>
    </w:p>
    <w:p w14:paraId="7ACB61CA" w14:textId="77777777" w:rsidR="00DA2B5B" w:rsidRDefault="00DA2B5B" w:rsidP="00DA2B5B">
      <w:pPr>
        <w:spacing w:line="276" w:lineRule="auto"/>
        <w:rPr>
          <w:rFonts w:eastAsia="Arial" w:cstheme="minorHAnsi"/>
          <w:color w:val="000000" w:themeColor="text1"/>
          <w:sz w:val="24"/>
          <w:szCs w:val="24"/>
        </w:rPr>
      </w:pPr>
    </w:p>
    <w:p w14:paraId="4EA6B4A3" w14:textId="33D1FEF2" w:rsidR="004C2435" w:rsidRDefault="00DA2B5B" w:rsidP="004C2435">
      <w:pPr>
        <w:pStyle w:val="Heading1"/>
        <w:spacing w:line="480" w:lineRule="auto"/>
        <w:ind w:right="3639"/>
        <w:jc w:val="both"/>
        <w:rPr>
          <w:spacing w:val="-1"/>
          <w:sz w:val="24"/>
          <w:szCs w:val="24"/>
        </w:rPr>
      </w:pPr>
      <w:r w:rsidRPr="003E2DE1">
        <w:rPr>
          <w:spacing w:val="-1"/>
          <w:sz w:val="24"/>
          <w:szCs w:val="24"/>
        </w:rPr>
        <w:t>Skills/Knowledge/Experience/</w:t>
      </w:r>
      <w:r w:rsidR="00BD5623" w:rsidRPr="003E2DE1">
        <w:rPr>
          <w:spacing w:val="-1"/>
          <w:sz w:val="24"/>
          <w:szCs w:val="24"/>
        </w:rPr>
        <w:t>Qualifica</w:t>
      </w:r>
      <w:r w:rsidR="00BD5623">
        <w:rPr>
          <w:spacing w:val="-1"/>
          <w:sz w:val="24"/>
          <w:szCs w:val="24"/>
        </w:rPr>
        <w:t>t</w:t>
      </w:r>
      <w:r w:rsidR="00BD5623" w:rsidRPr="003E2DE1">
        <w:rPr>
          <w:spacing w:val="-1"/>
          <w:sz w:val="24"/>
          <w:szCs w:val="24"/>
        </w:rPr>
        <w:t>ions</w:t>
      </w:r>
      <w:r w:rsidRPr="003E2DE1">
        <w:rPr>
          <w:spacing w:val="-1"/>
          <w:sz w:val="24"/>
          <w:szCs w:val="24"/>
        </w:rPr>
        <w:t xml:space="preserve"> </w:t>
      </w:r>
    </w:p>
    <w:p w14:paraId="11AD6620" w14:textId="61888D6F" w:rsidR="00DA2B5B" w:rsidRPr="003E2DE1" w:rsidRDefault="00DA2B5B" w:rsidP="00DA2B5B">
      <w:pPr>
        <w:pStyle w:val="Heading1"/>
        <w:spacing w:line="480" w:lineRule="auto"/>
        <w:ind w:right="4927"/>
        <w:jc w:val="both"/>
        <w:rPr>
          <w:sz w:val="24"/>
          <w:szCs w:val="24"/>
        </w:rPr>
      </w:pPr>
      <w:r w:rsidRPr="003E2DE1">
        <w:rPr>
          <w:sz w:val="24"/>
          <w:szCs w:val="24"/>
        </w:rPr>
        <w:t>Essential</w:t>
      </w:r>
    </w:p>
    <w:p w14:paraId="02723A9E" w14:textId="3C634E92" w:rsidR="00DA2B5B" w:rsidRPr="001A295B" w:rsidRDefault="00DA2B5B" w:rsidP="00DA2B5B">
      <w:pPr>
        <w:pStyle w:val="ListParagraph"/>
        <w:widowControl w:val="0"/>
        <w:numPr>
          <w:ilvl w:val="0"/>
          <w:numId w:val="11"/>
        </w:numPr>
        <w:autoSpaceDE w:val="0"/>
        <w:autoSpaceDN w:val="0"/>
        <w:spacing w:after="0" w:line="240" w:lineRule="auto"/>
        <w:contextualSpacing w:val="0"/>
        <w:jc w:val="both"/>
        <w:rPr>
          <w:sz w:val="24"/>
          <w:szCs w:val="24"/>
        </w:rPr>
      </w:pPr>
      <w:r w:rsidRPr="001A295B">
        <w:rPr>
          <w:sz w:val="24"/>
          <w:szCs w:val="24"/>
        </w:rPr>
        <w:t>BSc or MSc degree in a relevant subject</w:t>
      </w:r>
      <w:r w:rsidR="00AC5281">
        <w:rPr>
          <w:sz w:val="24"/>
          <w:szCs w:val="24"/>
        </w:rPr>
        <w:t>,</w:t>
      </w:r>
      <w:r w:rsidRPr="001A295B">
        <w:rPr>
          <w:sz w:val="24"/>
          <w:szCs w:val="24"/>
        </w:rPr>
        <w:t xml:space="preserve"> and at least five years’ professional experience</w:t>
      </w:r>
      <w:r w:rsidRPr="001A295B">
        <w:rPr>
          <w:rFonts w:cstheme="minorHAnsi"/>
          <w:sz w:val="24"/>
          <w:szCs w:val="24"/>
        </w:rPr>
        <w:t xml:space="preserve"> in environmental </w:t>
      </w:r>
      <w:r w:rsidR="00C145EC">
        <w:rPr>
          <w:rFonts w:cstheme="minorHAnsi"/>
          <w:sz w:val="24"/>
          <w:szCs w:val="24"/>
        </w:rPr>
        <w:t>consultancy</w:t>
      </w:r>
      <w:r w:rsidRPr="001A295B">
        <w:rPr>
          <w:rFonts w:cstheme="minorHAnsi"/>
          <w:sz w:val="24"/>
          <w:szCs w:val="24"/>
        </w:rPr>
        <w:t xml:space="preserve"> work</w:t>
      </w:r>
      <w:r w:rsidRPr="001A295B">
        <w:rPr>
          <w:sz w:val="24"/>
          <w:szCs w:val="24"/>
        </w:rPr>
        <w:t>.</w:t>
      </w:r>
    </w:p>
    <w:p w14:paraId="3B99011F" w14:textId="49F5BBB4" w:rsidR="00DA2B5B" w:rsidRPr="001A295B" w:rsidRDefault="00DA2B5B" w:rsidP="00DA2B5B">
      <w:pPr>
        <w:pStyle w:val="ListParagraph"/>
        <w:widowControl w:val="0"/>
        <w:numPr>
          <w:ilvl w:val="0"/>
          <w:numId w:val="11"/>
        </w:numPr>
        <w:autoSpaceDE w:val="0"/>
        <w:autoSpaceDN w:val="0"/>
        <w:spacing w:after="0" w:line="240" w:lineRule="auto"/>
        <w:contextualSpacing w:val="0"/>
        <w:jc w:val="both"/>
        <w:rPr>
          <w:sz w:val="24"/>
          <w:szCs w:val="24"/>
        </w:rPr>
      </w:pPr>
      <w:r w:rsidRPr="001A295B">
        <w:rPr>
          <w:sz w:val="24"/>
          <w:szCs w:val="24"/>
        </w:rPr>
        <w:t>Significant experience in at least one of the following sectors: aquaculture, ports and harbours or marine transportation and offshore renewable energy development.</w:t>
      </w:r>
    </w:p>
    <w:p w14:paraId="2C9BAF85" w14:textId="77777777" w:rsidR="00DA2B5B" w:rsidRPr="001A295B" w:rsidRDefault="00DA2B5B" w:rsidP="00DA2B5B">
      <w:pPr>
        <w:pStyle w:val="ListParagraph"/>
        <w:numPr>
          <w:ilvl w:val="0"/>
          <w:numId w:val="11"/>
        </w:numPr>
        <w:rPr>
          <w:sz w:val="24"/>
          <w:szCs w:val="24"/>
        </w:rPr>
      </w:pPr>
      <w:r w:rsidRPr="001A295B">
        <w:rPr>
          <w:sz w:val="24"/>
          <w:szCs w:val="24"/>
        </w:rPr>
        <w:t xml:space="preserve">Experience in the use of Deltek or other project management software. </w:t>
      </w:r>
    </w:p>
    <w:p w14:paraId="32446BA2" w14:textId="77777777" w:rsidR="001A295B" w:rsidRPr="001A295B" w:rsidRDefault="001A295B" w:rsidP="001A295B">
      <w:pPr>
        <w:pStyle w:val="ListParagraph"/>
        <w:widowControl w:val="0"/>
        <w:numPr>
          <w:ilvl w:val="0"/>
          <w:numId w:val="11"/>
        </w:numPr>
        <w:autoSpaceDE w:val="0"/>
        <w:autoSpaceDN w:val="0"/>
        <w:spacing w:after="0" w:line="240" w:lineRule="auto"/>
        <w:contextualSpacing w:val="0"/>
        <w:jc w:val="both"/>
        <w:rPr>
          <w:sz w:val="24"/>
          <w:szCs w:val="24"/>
        </w:rPr>
      </w:pPr>
      <w:r w:rsidRPr="001A295B">
        <w:rPr>
          <w:sz w:val="24"/>
          <w:szCs w:val="24"/>
        </w:rPr>
        <w:lastRenderedPageBreak/>
        <w:t>Excellent written and verbal communication skills.</w:t>
      </w:r>
    </w:p>
    <w:p w14:paraId="05E1E603" w14:textId="77777777" w:rsidR="001A295B" w:rsidRPr="001A295B" w:rsidRDefault="001A295B" w:rsidP="001A295B">
      <w:pPr>
        <w:pStyle w:val="ListParagraph"/>
        <w:numPr>
          <w:ilvl w:val="0"/>
          <w:numId w:val="11"/>
        </w:numPr>
        <w:spacing w:after="0" w:line="240" w:lineRule="auto"/>
        <w:jc w:val="both"/>
        <w:rPr>
          <w:rFonts w:cstheme="minorHAnsi"/>
          <w:sz w:val="24"/>
          <w:szCs w:val="24"/>
        </w:rPr>
      </w:pPr>
      <w:r w:rsidRPr="001A295B">
        <w:rPr>
          <w:rFonts w:cstheme="minorHAnsi"/>
          <w:sz w:val="24"/>
          <w:szCs w:val="24"/>
        </w:rPr>
        <w:t>Excellent numerical skills and attention to detail.</w:t>
      </w:r>
    </w:p>
    <w:p w14:paraId="2438CE5C" w14:textId="77777777" w:rsidR="001A295B" w:rsidRPr="001A295B" w:rsidRDefault="001A295B" w:rsidP="001A295B">
      <w:pPr>
        <w:pStyle w:val="ListParagraph"/>
        <w:widowControl w:val="0"/>
        <w:numPr>
          <w:ilvl w:val="0"/>
          <w:numId w:val="11"/>
        </w:numPr>
        <w:autoSpaceDE w:val="0"/>
        <w:autoSpaceDN w:val="0"/>
        <w:spacing w:after="0" w:line="240" w:lineRule="auto"/>
        <w:contextualSpacing w:val="0"/>
        <w:jc w:val="both"/>
        <w:rPr>
          <w:sz w:val="24"/>
          <w:szCs w:val="24"/>
        </w:rPr>
      </w:pPr>
      <w:r w:rsidRPr="001A295B">
        <w:rPr>
          <w:sz w:val="24"/>
          <w:szCs w:val="24"/>
        </w:rPr>
        <w:t>Proven ability to lead, plan and deliver projects or work packages on time, to agreed quality standards and within budget.</w:t>
      </w:r>
    </w:p>
    <w:p w14:paraId="56FECE89" w14:textId="4F852BD6" w:rsidR="00DA2B5B" w:rsidRDefault="00DA2B5B" w:rsidP="001A295B">
      <w:pPr>
        <w:pStyle w:val="ListParagraph"/>
        <w:numPr>
          <w:ilvl w:val="0"/>
          <w:numId w:val="11"/>
        </w:numPr>
        <w:rPr>
          <w:sz w:val="24"/>
          <w:szCs w:val="24"/>
        </w:rPr>
      </w:pPr>
      <w:r w:rsidRPr="001A295B">
        <w:rPr>
          <w:sz w:val="24"/>
          <w:szCs w:val="24"/>
        </w:rPr>
        <w:t>Ability to work well in teams, work well under pressure and meet deadlines.</w:t>
      </w:r>
    </w:p>
    <w:p w14:paraId="5406118B" w14:textId="3EF5DBEB" w:rsidR="00C145EC" w:rsidRPr="001A295B" w:rsidRDefault="00C145EC" w:rsidP="001A295B">
      <w:pPr>
        <w:pStyle w:val="ListParagraph"/>
        <w:numPr>
          <w:ilvl w:val="0"/>
          <w:numId w:val="11"/>
        </w:numPr>
        <w:rPr>
          <w:sz w:val="24"/>
          <w:szCs w:val="24"/>
        </w:rPr>
      </w:pPr>
      <w:r>
        <w:rPr>
          <w:sz w:val="24"/>
          <w:szCs w:val="24"/>
        </w:rPr>
        <w:t xml:space="preserve">Ability to adapt and manage change within teams and service delivery. </w:t>
      </w:r>
    </w:p>
    <w:p w14:paraId="11A45161" w14:textId="77777777" w:rsidR="001A295B" w:rsidRPr="001A295B" w:rsidRDefault="001A295B" w:rsidP="001A295B">
      <w:pPr>
        <w:pStyle w:val="ListParagraph"/>
        <w:widowControl w:val="0"/>
        <w:numPr>
          <w:ilvl w:val="0"/>
          <w:numId w:val="11"/>
        </w:numPr>
        <w:autoSpaceDE w:val="0"/>
        <w:autoSpaceDN w:val="0"/>
        <w:spacing w:after="0" w:line="240" w:lineRule="auto"/>
        <w:contextualSpacing w:val="0"/>
        <w:jc w:val="both"/>
        <w:rPr>
          <w:sz w:val="24"/>
          <w:szCs w:val="24"/>
        </w:rPr>
      </w:pPr>
      <w:r w:rsidRPr="001A295B">
        <w:rPr>
          <w:sz w:val="24"/>
          <w:szCs w:val="24"/>
        </w:rPr>
        <w:t>Strong, creative problem-solving, organisational and analytical skills.</w:t>
      </w:r>
    </w:p>
    <w:p w14:paraId="511BD231" w14:textId="77777777" w:rsidR="001A295B" w:rsidRPr="001A295B" w:rsidRDefault="001A295B" w:rsidP="001A295B">
      <w:pPr>
        <w:pStyle w:val="ListParagraph"/>
        <w:widowControl w:val="0"/>
        <w:numPr>
          <w:ilvl w:val="0"/>
          <w:numId w:val="11"/>
        </w:numPr>
        <w:autoSpaceDE w:val="0"/>
        <w:autoSpaceDN w:val="0"/>
        <w:spacing w:after="0" w:line="240" w:lineRule="auto"/>
        <w:contextualSpacing w:val="0"/>
        <w:jc w:val="both"/>
        <w:rPr>
          <w:sz w:val="24"/>
          <w:szCs w:val="24"/>
        </w:rPr>
      </w:pPr>
      <w:r w:rsidRPr="001A295B">
        <w:rPr>
          <w:sz w:val="24"/>
          <w:szCs w:val="24"/>
        </w:rPr>
        <w:t>Line management experience.</w:t>
      </w:r>
    </w:p>
    <w:p w14:paraId="1B331473" w14:textId="20A2C888" w:rsidR="001A295B" w:rsidRDefault="001A295B" w:rsidP="00DA2B5B">
      <w:pPr>
        <w:pStyle w:val="ListParagraph"/>
        <w:numPr>
          <w:ilvl w:val="0"/>
          <w:numId w:val="11"/>
        </w:numPr>
        <w:rPr>
          <w:sz w:val="24"/>
          <w:szCs w:val="24"/>
        </w:rPr>
      </w:pPr>
      <w:r w:rsidRPr="001A295B">
        <w:rPr>
          <w:sz w:val="24"/>
          <w:szCs w:val="24"/>
        </w:rPr>
        <w:t xml:space="preserve">Experience </w:t>
      </w:r>
      <w:r w:rsidR="00AC5281">
        <w:rPr>
          <w:sz w:val="24"/>
          <w:szCs w:val="24"/>
        </w:rPr>
        <w:t>in</w:t>
      </w:r>
      <w:r w:rsidRPr="001A295B">
        <w:rPr>
          <w:sz w:val="24"/>
          <w:szCs w:val="24"/>
        </w:rPr>
        <w:t xml:space="preserve"> preparing proposals and tenders</w:t>
      </w:r>
      <w:r w:rsidR="00366727">
        <w:rPr>
          <w:sz w:val="24"/>
          <w:szCs w:val="24"/>
        </w:rPr>
        <w:t>.</w:t>
      </w:r>
    </w:p>
    <w:p w14:paraId="10D76DE5" w14:textId="42B51816" w:rsidR="00366727" w:rsidRPr="00366727" w:rsidRDefault="00366727" w:rsidP="00366727">
      <w:pPr>
        <w:pStyle w:val="ListParagraph"/>
        <w:numPr>
          <w:ilvl w:val="0"/>
          <w:numId w:val="11"/>
        </w:numPr>
        <w:rPr>
          <w:sz w:val="24"/>
          <w:szCs w:val="24"/>
        </w:rPr>
      </w:pPr>
      <w:r w:rsidRPr="001A295B">
        <w:rPr>
          <w:sz w:val="24"/>
          <w:szCs w:val="24"/>
        </w:rPr>
        <w:t>Competent with the use of Microsoft applications.</w:t>
      </w:r>
    </w:p>
    <w:p w14:paraId="0846434D" w14:textId="7FF90560" w:rsidR="00DA2B5B" w:rsidRPr="001A295B" w:rsidRDefault="00C145EC" w:rsidP="00DA2B5B">
      <w:pPr>
        <w:pStyle w:val="ListParagraph"/>
        <w:numPr>
          <w:ilvl w:val="0"/>
          <w:numId w:val="11"/>
        </w:numPr>
        <w:rPr>
          <w:sz w:val="24"/>
          <w:szCs w:val="24"/>
        </w:rPr>
      </w:pPr>
      <w:r>
        <w:rPr>
          <w:sz w:val="24"/>
          <w:szCs w:val="24"/>
        </w:rPr>
        <w:t xml:space="preserve">Full </w:t>
      </w:r>
      <w:r w:rsidR="00DA2B5B" w:rsidRPr="001A295B">
        <w:rPr>
          <w:sz w:val="24"/>
          <w:szCs w:val="24"/>
        </w:rPr>
        <w:t>Driving Licence.</w:t>
      </w:r>
    </w:p>
    <w:p w14:paraId="7827F30D" w14:textId="77777777" w:rsidR="00DA2B5B" w:rsidRPr="001A295B" w:rsidRDefault="00DA2B5B" w:rsidP="001A295B">
      <w:pPr>
        <w:pStyle w:val="ListParagraph"/>
        <w:widowControl w:val="0"/>
        <w:autoSpaceDE w:val="0"/>
        <w:autoSpaceDN w:val="0"/>
        <w:spacing w:after="0" w:line="240" w:lineRule="auto"/>
        <w:ind w:left="819"/>
        <w:contextualSpacing w:val="0"/>
        <w:jc w:val="both"/>
        <w:rPr>
          <w:sz w:val="24"/>
          <w:szCs w:val="24"/>
        </w:rPr>
      </w:pPr>
    </w:p>
    <w:p w14:paraId="0A06611E" w14:textId="77777777" w:rsidR="00DA2B5B" w:rsidRPr="003E2DE1" w:rsidRDefault="00DA2B5B" w:rsidP="00DA2B5B">
      <w:pPr>
        <w:pStyle w:val="Heading1"/>
        <w:jc w:val="both"/>
        <w:rPr>
          <w:sz w:val="24"/>
          <w:szCs w:val="24"/>
        </w:rPr>
      </w:pPr>
      <w:r w:rsidRPr="003E2DE1">
        <w:rPr>
          <w:sz w:val="24"/>
          <w:szCs w:val="24"/>
        </w:rPr>
        <w:t>Desirable</w:t>
      </w:r>
    </w:p>
    <w:p w14:paraId="31C8839B" w14:textId="77777777" w:rsidR="00DA2B5B" w:rsidRPr="003E2DE1" w:rsidRDefault="00DA2B5B" w:rsidP="00DA2B5B">
      <w:pPr>
        <w:pStyle w:val="BodyText"/>
        <w:spacing w:before="1"/>
        <w:ind w:left="0" w:firstLine="0"/>
        <w:jc w:val="both"/>
        <w:rPr>
          <w:b/>
          <w:sz w:val="24"/>
          <w:szCs w:val="24"/>
        </w:rPr>
      </w:pPr>
    </w:p>
    <w:p w14:paraId="2D518DBB" w14:textId="1EE35220" w:rsidR="00DA2B5B" w:rsidRPr="003E2DE1" w:rsidRDefault="00DA2B5B" w:rsidP="00DA2B5B">
      <w:pPr>
        <w:pStyle w:val="ListParagraph"/>
        <w:widowControl w:val="0"/>
        <w:numPr>
          <w:ilvl w:val="0"/>
          <w:numId w:val="12"/>
        </w:numPr>
        <w:autoSpaceDE w:val="0"/>
        <w:autoSpaceDN w:val="0"/>
        <w:spacing w:after="0" w:line="240" w:lineRule="auto"/>
        <w:contextualSpacing w:val="0"/>
        <w:jc w:val="both"/>
        <w:rPr>
          <w:sz w:val="24"/>
          <w:szCs w:val="24"/>
        </w:rPr>
      </w:pPr>
      <w:r w:rsidRPr="003E2DE1">
        <w:rPr>
          <w:sz w:val="24"/>
          <w:szCs w:val="24"/>
        </w:rPr>
        <w:t>A relevant higher degree.</w:t>
      </w:r>
    </w:p>
    <w:p w14:paraId="2CB6FF4C" w14:textId="733A01AA" w:rsidR="00DA2B5B" w:rsidRPr="003E2DE1" w:rsidRDefault="00DA2B5B" w:rsidP="00DA2B5B">
      <w:pPr>
        <w:pStyle w:val="ListParagraph"/>
        <w:widowControl w:val="0"/>
        <w:numPr>
          <w:ilvl w:val="0"/>
          <w:numId w:val="12"/>
        </w:numPr>
        <w:autoSpaceDE w:val="0"/>
        <w:autoSpaceDN w:val="0"/>
        <w:spacing w:after="0" w:line="240" w:lineRule="auto"/>
        <w:contextualSpacing w:val="0"/>
        <w:jc w:val="both"/>
        <w:rPr>
          <w:sz w:val="24"/>
          <w:szCs w:val="24"/>
        </w:rPr>
      </w:pPr>
      <w:r w:rsidRPr="003E2DE1">
        <w:rPr>
          <w:sz w:val="24"/>
          <w:szCs w:val="24"/>
        </w:rPr>
        <w:t>Membership of a relevant professional body working towards chartership</w:t>
      </w:r>
      <w:r w:rsidR="00C145EC">
        <w:rPr>
          <w:sz w:val="24"/>
          <w:szCs w:val="24"/>
        </w:rPr>
        <w:t>.</w:t>
      </w:r>
    </w:p>
    <w:p w14:paraId="4F09AC40" w14:textId="77777777" w:rsidR="00DA2B5B" w:rsidRPr="003E2DE1" w:rsidRDefault="00DA2B5B" w:rsidP="00DA2B5B">
      <w:pPr>
        <w:pStyle w:val="ListParagraph"/>
        <w:numPr>
          <w:ilvl w:val="0"/>
          <w:numId w:val="12"/>
        </w:numPr>
        <w:rPr>
          <w:sz w:val="24"/>
          <w:szCs w:val="24"/>
        </w:rPr>
      </w:pPr>
      <w:r w:rsidRPr="003E2DE1">
        <w:rPr>
          <w:sz w:val="24"/>
          <w:szCs w:val="24"/>
        </w:rPr>
        <w:t>Excellent working knowledge of Irish and EU wildlife and planning legislation.</w:t>
      </w:r>
    </w:p>
    <w:p w14:paraId="60579EB2" w14:textId="7AD1FCA4" w:rsidR="00AD2BF3" w:rsidRPr="00BD5623" w:rsidRDefault="00DA2B5B" w:rsidP="00BD5623">
      <w:pPr>
        <w:pStyle w:val="ListParagraph"/>
        <w:numPr>
          <w:ilvl w:val="0"/>
          <w:numId w:val="12"/>
        </w:numPr>
        <w:rPr>
          <w:rFonts w:ascii="Arial" w:eastAsia="Arial" w:hAnsi="Arial" w:cs="Arial"/>
          <w:color w:val="000000" w:themeColor="text1"/>
        </w:rPr>
      </w:pPr>
      <w:r w:rsidRPr="003E2DE1">
        <w:rPr>
          <w:sz w:val="24"/>
          <w:szCs w:val="24"/>
        </w:rPr>
        <w:t>Excellent organisation and problem-solving skills and initiativ</w:t>
      </w:r>
      <w:r w:rsidR="004C2435">
        <w:rPr>
          <w:sz w:val="24"/>
          <w:szCs w:val="24"/>
        </w:rPr>
        <w:t>e</w:t>
      </w:r>
      <w:r w:rsidR="00944E06">
        <w:rPr>
          <w:sz w:val="24"/>
          <w:szCs w:val="24"/>
        </w:rPr>
        <w:t>.</w:t>
      </w:r>
    </w:p>
    <w:p w14:paraId="632A8F37" w14:textId="77777777" w:rsidR="00BD5623" w:rsidRPr="00BD5623" w:rsidRDefault="00BD5623" w:rsidP="00BD5623">
      <w:pPr>
        <w:pStyle w:val="ListParagraph"/>
        <w:ind w:left="819"/>
        <w:rPr>
          <w:rFonts w:ascii="Arial" w:eastAsia="Arial" w:hAnsi="Arial" w:cs="Arial"/>
          <w:color w:val="000000" w:themeColor="text1"/>
        </w:rPr>
      </w:pPr>
    </w:p>
    <w:p w14:paraId="449F5992" w14:textId="77777777" w:rsidR="003E2DE1" w:rsidRPr="003E2DE1" w:rsidRDefault="003E2DE1" w:rsidP="003E2DE1">
      <w:pPr>
        <w:pStyle w:val="paragraph"/>
        <w:spacing w:before="0" w:beforeAutospacing="0" w:after="0" w:afterAutospacing="0"/>
        <w:textAlignment w:val="baseline"/>
        <w:rPr>
          <w:rStyle w:val="eop"/>
          <w:rFonts w:asciiTheme="minorHAnsi" w:hAnsiTheme="minorHAnsi" w:cstheme="minorHAnsi"/>
          <w:b/>
          <w:bCs/>
        </w:rPr>
      </w:pPr>
      <w:r w:rsidRPr="003E2DE1">
        <w:rPr>
          <w:rStyle w:val="normaltextrun"/>
          <w:rFonts w:asciiTheme="minorHAnsi" w:eastAsia="Calibri" w:hAnsiTheme="minorHAnsi" w:cstheme="minorHAnsi"/>
          <w:b/>
          <w:bCs/>
        </w:rPr>
        <w:t>Our Values</w:t>
      </w:r>
      <w:r w:rsidRPr="003E2DE1">
        <w:rPr>
          <w:rStyle w:val="eop"/>
          <w:rFonts w:asciiTheme="minorHAnsi" w:hAnsiTheme="minorHAnsi" w:cstheme="minorHAnsi"/>
          <w:b/>
          <w:bCs/>
        </w:rPr>
        <w:t> </w:t>
      </w:r>
    </w:p>
    <w:p w14:paraId="5CD0DDD4" w14:textId="77777777" w:rsidR="003E2DE1" w:rsidRPr="003E2DE1" w:rsidRDefault="003E2DE1" w:rsidP="003E2DE1">
      <w:pPr>
        <w:pStyle w:val="paragraph"/>
        <w:spacing w:before="0" w:beforeAutospacing="0" w:after="0" w:afterAutospacing="0"/>
        <w:textAlignment w:val="baseline"/>
        <w:rPr>
          <w:rFonts w:asciiTheme="minorHAnsi" w:hAnsiTheme="minorHAnsi" w:cstheme="minorHAnsi"/>
          <w:b/>
          <w:bCs/>
        </w:rPr>
      </w:pPr>
    </w:p>
    <w:p w14:paraId="303C0D42" w14:textId="77777777" w:rsidR="003E2DE1" w:rsidRPr="003E2DE1" w:rsidRDefault="003E2DE1" w:rsidP="003E2DE1">
      <w:pPr>
        <w:pStyle w:val="paragraph"/>
        <w:spacing w:before="0" w:beforeAutospacing="0" w:after="0" w:afterAutospacing="0"/>
        <w:textAlignment w:val="baseline"/>
        <w:rPr>
          <w:rFonts w:asciiTheme="minorHAnsi" w:hAnsiTheme="minorHAnsi" w:cstheme="minorHAnsi"/>
        </w:rPr>
      </w:pPr>
      <w:r w:rsidRPr="003E2DE1">
        <w:rPr>
          <w:rStyle w:val="normaltextrun"/>
          <w:rFonts w:asciiTheme="minorHAnsi" w:eastAsia="Calibri" w:hAnsiTheme="minorHAnsi" w:cstheme="minorHAnsi"/>
        </w:rPr>
        <w:t>Our most important assets are our people who work here. We all work as one team and rely on each other. We wish to create a working environment to which our people are proud to belong, by maintaining our values at the forefront of everything we do. These values are:</w:t>
      </w:r>
    </w:p>
    <w:p w14:paraId="0AD560F1" w14:textId="77777777" w:rsidR="003E2DE1" w:rsidRPr="003E2DE1" w:rsidRDefault="003E2DE1" w:rsidP="003E2DE1">
      <w:pPr>
        <w:rPr>
          <w:rFonts w:cstheme="minorHAnsi"/>
          <w:sz w:val="24"/>
          <w:szCs w:val="24"/>
        </w:rPr>
      </w:pPr>
    </w:p>
    <w:p w14:paraId="36F4A75D" w14:textId="77777777" w:rsidR="003E2DE1" w:rsidRPr="003E2DE1" w:rsidRDefault="003E2DE1" w:rsidP="003E2DE1">
      <w:pPr>
        <w:pStyle w:val="ListParagraph"/>
        <w:numPr>
          <w:ilvl w:val="0"/>
          <w:numId w:val="13"/>
        </w:numPr>
        <w:spacing w:after="0" w:line="240" w:lineRule="auto"/>
        <w:rPr>
          <w:rFonts w:cstheme="minorHAnsi"/>
          <w:sz w:val="24"/>
          <w:szCs w:val="24"/>
        </w:rPr>
      </w:pPr>
      <w:r w:rsidRPr="003E2DE1">
        <w:rPr>
          <w:rFonts w:cstheme="minorHAnsi"/>
          <w:sz w:val="24"/>
          <w:szCs w:val="24"/>
        </w:rPr>
        <w:t>Integrity – We do the right thing</w:t>
      </w:r>
    </w:p>
    <w:p w14:paraId="62C55BE5" w14:textId="77777777" w:rsidR="003E2DE1" w:rsidRPr="003E2DE1" w:rsidRDefault="003E2DE1" w:rsidP="003E2DE1">
      <w:pPr>
        <w:pStyle w:val="ListParagraph"/>
        <w:numPr>
          <w:ilvl w:val="0"/>
          <w:numId w:val="13"/>
        </w:numPr>
        <w:spacing w:after="0" w:line="240" w:lineRule="auto"/>
        <w:rPr>
          <w:rFonts w:cstheme="minorHAnsi"/>
          <w:sz w:val="24"/>
          <w:szCs w:val="24"/>
        </w:rPr>
      </w:pPr>
      <w:r w:rsidRPr="003E2DE1">
        <w:rPr>
          <w:rFonts w:cstheme="minorHAnsi"/>
          <w:sz w:val="24"/>
          <w:szCs w:val="24"/>
        </w:rPr>
        <w:t>Quality – Quality in everything</w:t>
      </w:r>
    </w:p>
    <w:p w14:paraId="48635A79" w14:textId="77777777" w:rsidR="003E2DE1" w:rsidRPr="003E2DE1" w:rsidRDefault="003E2DE1" w:rsidP="003E2DE1">
      <w:pPr>
        <w:pStyle w:val="ListParagraph"/>
        <w:numPr>
          <w:ilvl w:val="0"/>
          <w:numId w:val="13"/>
        </w:numPr>
        <w:spacing w:after="0" w:line="240" w:lineRule="auto"/>
        <w:rPr>
          <w:rFonts w:cstheme="minorHAnsi"/>
          <w:sz w:val="24"/>
          <w:szCs w:val="24"/>
        </w:rPr>
      </w:pPr>
      <w:r w:rsidRPr="003E2DE1">
        <w:rPr>
          <w:rFonts w:cstheme="minorHAnsi"/>
          <w:sz w:val="24"/>
          <w:szCs w:val="24"/>
        </w:rPr>
        <w:t>People - We care</w:t>
      </w:r>
    </w:p>
    <w:p w14:paraId="2692BE95" w14:textId="77777777" w:rsidR="003E2DE1" w:rsidRPr="003E2DE1" w:rsidRDefault="003E2DE1" w:rsidP="003E2DE1">
      <w:pPr>
        <w:pStyle w:val="ListParagraph"/>
        <w:numPr>
          <w:ilvl w:val="0"/>
          <w:numId w:val="13"/>
        </w:numPr>
        <w:spacing w:after="0" w:line="240" w:lineRule="auto"/>
        <w:rPr>
          <w:rFonts w:cstheme="minorHAnsi"/>
          <w:sz w:val="24"/>
          <w:szCs w:val="24"/>
        </w:rPr>
      </w:pPr>
      <w:r w:rsidRPr="003E2DE1">
        <w:rPr>
          <w:rFonts w:cstheme="minorHAnsi"/>
          <w:sz w:val="24"/>
          <w:szCs w:val="24"/>
        </w:rPr>
        <w:t>Forward thinking – We focus on the future</w:t>
      </w:r>
    </w:p>
    <w:p w14:paraId="66A61FCF" w14:textId="77777777" w:rsidR="003E2DE1" w:rsidRPr="003E2DE1" w:rsidRDefault="003E2DE1" w:rsidP="003E2DE1">
      <w:pPr>
        <w:pStyle w:val="ListParagraph"/>
        <w:numPr>
          <w:ilvl w:val="0"/>
          <w:numId w:val="13"/>
        </w:numPr>
        <w:spacing w:after="0" w:line="240" w:lineRule="auto"/>
        <w:rPr>
          <w:rFonts w:cstheme="minorHAnsi"/>
          <w:sz w:val="24"/>
          <w:szCs w:val="24"/>
        </w:rPr>
      </w:pPr>
      <w:r w:rsidRPr="003E2DE1">
        <w:rPr>
          <w:rFonts w:cstheme="minorHAnsi"/>
          <w:sz w:val="24"/>
          <w:szCs w:val="24"/>
        </w:rPr>
        <w:t>Positivity – We believe we can</w:t>
      </w:r>
    </w:p>
    <w:p w14:paraId="0E1F458F" w14:textId="77777777" w:rsidR="003E2DE1" w:rsidRPr="003E2DE1" w:rsidRDefault="003E2DE1" w:rsidP="003E2DE1">
      <w:pPr>
        <w:pStyle w:val="ListParagraph"/>
        <w:numPr>
          <w:ilvl w:val="0"/>
          <w:numId w:val="13"/>
        </w:numPr>
        <w:spacing w:after="0" w:line="240" w:lineRule="auto"/>
        <w:rPr>
          <w:rFonts w:cstheme="minorHAnsi"/>
          <w:sz w:val="24"/>
          <w:szCs w:val="24"/>
        </w:rPr>
      </w:pPr>
      <w:r w:rsidRPr="003E2DE1">
        <w:rPr>
          <w:rFonts w:cstheme="minorHAnsi"/>
          <w:sz w:val="24"/>
          <w:szCs w:val="24"/>
        </w:rPr>
        <w:t xml:space="preserve">Fairness – We champion equality </w:t>
      </w:r>
    </w:p>
    <w:p w14:paraId="60BC2E01" w14:textId="77777777" w:rsidR="003E2DE1" w:rsidRPr="003E2DE1" w:rsidRDefault="003E2DE1" w:rsidP="003E2DE1">
      <w:pPr>
        <w:rPr>
          <w:rFonts w:cstheme="minorHAnsi"/>
          <w:sz w:val="24"/>
          <w:szCs w:val="24"/>
        </w:rPr>
      </w:pPr>
    </w:p>
    <w:p w14:paraId="2E3DB8E7" w14:textId="77777777" w:rsidR="003E2DE1" w:rsidRPr="003E2DE1" w:rsidRDefault="003E2DE1" w:rsidP="003E2DE1">
      <w:pPr>
        <w:rPr>
          <w:rFonts w:cstheme="minorHAnsi"/>
          <w:b/>
          <w:bCs/>
          <w:sz w:val="24"/>
          <w:szCs w:val="24"/>
        </w:rPr>
      </w:pPr>
      <w:r w:rsidRPr="003E2DE1">
        <w:rPr>
          <w:rFonts w:cstheme="minorHAnsi"/>
          <w:b/>
          <w:bCs/>
          <w:sz w:val="24"/>
          <w:szCs w:val="24"/>
        </w:rPr>
        <w:t>Our WOW Factor</w:t>
      </w:r>
    </w:p>
    <w:p w14:paraId="0751B1EB" w14:textId="19B33CD7" w:rsidR="003E2DE1" w:rsidRDefault="003E2DE1" w:rsidP="003E2DE1">
      <w:pPr>
        <w:rPr>
          <w:rFonts w:cstheme="minorHAnsi"/>
          <w:sz w:val="24"/>
          <w:szCs w:val="24"/>
        </w:rPr>
      </w:pPr>
      <w:r w:rsidRPr="003E2DE1">
        <w:rPr>
          <w:rFonts w:cstheme="minorHAnsi"/>
          <w:sz w:val="24"/>
          <w:szCs w:val="24"/>
        </w:rPr>
        <w:t xml:space="preserve">When home became work, we learned that flexibility, understanding and balance allowed us all to move forward and grow together. So, no matter where you’re based, the hours you keep, the toddlers you </w:t>
      </w:r>
      <w:proofErr w:type="gramStart"/>
      <w:r w:rsidRPr="003E2DE1">
        <w:rPr>
          <w:rFonts w:cstheme="minorHAnsi"/>
          <w:sz w:val="24"/>
          <w:szCs w:val="24"/>
        </w:rPr>
        <w:t>have to</w:t>
      </w:r>
      <w:proofErr w:type="gramEnd"/>
      <w:r w:rsidRPr="003E2DE1">
        <w:rPr>
          <w:rFonts w:cstheme="minorHAnsi"/>
          <w:sz w:val="24"/>
          <w:szCs w:val="24"/>
        </w:rPr>
        <w:t xml:space="preserve"> entertain, or outside interests that help with your wellbeing</w:t>
      </w:r>
      <w:r w:rsidR="004C0FB1">
        <w:rPr>
          <w:rFonts w:cstheme="minorHAnsi"/>
          <w:sz w:val="24"/>
          <w:szCs w:val="24"/>
        </w:rPr>
        <w:t>. We are</w:t>
      </w:r>
      <w:r w:rsidRPr="003E2DE1">
        <w:rPr>
          <w:rFonts w:cstheme="minorHAnsi"/>
          <w:sz w:val="24"/>
          <w:szCs w:val="24"/>
        </w:rPr>
        <w:t xml:space="preserve"> committed to our Ways of Working (WOW) with each other so we can continue to be our best.</w:t>
      </w:r>
    </w:p>
    <w:p w14:paraId="55B9B96D" w14:textId="77777777" w:rsidR="00C145EC" w:rsidRPr="003E2DE1" w:rsidRDefault="00C145EC" w:rsidP="003E2DE1">
      <w:pPr>
        <w:rPr>
          <w:rFonts w:cstheme="minorHAnsi"/>
          <w:sz w:val="24"/>
          <w:szCs w:val="24"/>
        </w:rPr>
      </w:pPr>
    </w:p>
    <w:p w14:paraId="79487553" w14:textId="77777777" w:rsidR="003E2DE1" w:rsidRPr="003E2DE1" w:rsidRDefault="003E2DE1" w:rsidP="003E2DE1">
      <w:pPr>
        <w:rPr>
          <w:rFonts w:cstheme="minorHAnsi"/>
          <w:sz w:val="24"/>
          <w:szCs w:val="24"/>
        </w:rPr>
      </w:pPr>
    </w:p>
    <w:p w14:paraId="6423446F" w14:textId="77777777" w:rsidR="003E2DE1" w:rsidRPr="003E2DE1" w:rsidRDefault="003E2DE1" w:rsidP="003E2DE1">
      <w:pPr>
        <w:rPr>
          <w:rFonts w:cstheme="minorHAnsi"/>
          <w:b/>
          <w:bCs/>
          <w:sz w:val="24"/>
          <w:szCs w:val="24"/>
        </w:rPr>
      </w:pPr>
      <w:r w:rsidRPr="003E2DE1">
        <w:rPr>
          <w:rFonts w:cstheme="minorHAnsi"/>
          <w:b/>
          <w:bCs/>
          <w:sz w:val="24"/>
          <w:szCs w:val="24"/>
        </w:rPr>
        <w:t>You belong</w:t>
      </w:r>
    </w:p>
    <w:p w14:paraId="3BD318E2" w14:textId="77777777" w:rsidR="003E2DE1" w:rsidRPr="003E2DE1" w:rsidRDefault="003E2DE1" w:rsidP="003E2DE1">
      <w:pPr>
        <w:rPr>
          <w:rFonts w:cstheme="minorHAnsi"/>
          <w:sz w:val="24"/>
          <w:szCs w:val="24"/>
        </w:rPr>
      </w:pPr>
      <w:r w:rsidRPr="003E2DE1">
        <w:rPr>
          <w:rFonts w:cstheme="minorHAnsi"/>
          <w:sz w:val="24"/>
          <w:szCs w:val="24"/>
        </w:rPr>
        <w:t>We recognise that everyone’s story is different. The opportunities, experiences and challenges faced in life shape who we are, and we understand that these are the things that make us individual and unique. Embracing our differences means we’re able to approach what we do from every angle.</w:t>
      </w:r>
    </w:p>
    <w:p w14:paraId="2C6E7CE8" w14:textId="77777777" w:rsidR="003E2DE1" w:rsidRPr="003E2DE1" w:rsidRDefault="003E2DE1" w:rsidP="003E2DE1">
      <w:pPr>
        <w:rPr>
          <w:rFonts w:cstheme="minorHAnsi"/>
          <w:sz w:val="24"/>
          <w:szCs w:val="24"/>
        </w:rPr>
      </w:pPr>
      <w:r w:rsidRPr="003E2DE1">
        <w:rPr>
          <w:rFonts w:cstheme="minorHAnsi"/>
          <w:sz w:val="24"/>
          <w:szCs w:val="24"/>
        </w:rPr>
        <w:t xml:space="preserve">Inspiration and insight can come from anywhere, and no matter your history or choices in life, we empower our people to be their best, so we can be our best, together. </w:t>
      </w:r>
      <w:r w:rsidRPr="003E2DE1">
        <w:rPr>
          <w:rFonts w:cstheme="minorHAnsi"/>
          <w:b/>
          <w:bCs/>
          <w:sz w:val="24"/>
          <w:szCs w:val="24"/>
        </w:rPr>
        <w:t>We welcome the whole you.</w:t>
      </w:r>
    </w:p>
    <w:p w14:paraId="31B7B14E" w14:textId="02DBCA78" w:rsidR="00AD2BF3" w:rsidRDefault="00AD2BF3" w:rsidP="179B9A3D">
      <w:pPr>
        <w:spacing w:after="180" w:line="300" w:lineRule="atLeast"/>
        <w:contextualSpacing/>
        <w:jc w:val="both"/>
        <w:rPr>
          <w:rFonts w:ascii="Arial" w:eastAsia="Arial" w:hAnsi="Arial" w:cs="Arial"/>
          <w:color w:val="000000" w:themeColor="text1"/>
        </w:rPr>
      </w:pPr>
    </w:p>
    <w:p w14:paraId="5E5787A5" w14:textId="28A3E5CD" w:rsidR="00AD2BF3" w:rsidRDefault="00AD2BF3" w:rsidP="179B9A3D"/>
    <w:sectPr w:rsidR="00AD2BF3" w:rsidSect="00DA2B5B">
      <w:headerReference w:type="default" r:id="rId10"/>
      <w:pgSz w:w="11906" w:h="16838"/>
      <w:pgMar w:top="2276"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B6BA42" w14:textId="77777777" w:rsidR="000961A3" w:rsidRDefault="000961A3" w:rsidP="001A3853">
      <w:pPr>
        <w:spacing w:after="0" w:line="240" w:lineRule="auto"/>
      </w:pPr>
      <w:r>
        <w:separator/>
      </w:r>
    </w:p>
  </w:endnote>
  <w:endnote w:type="continuationSeparator" w:id="0">
    <w:p w14:paraId="18FF50DA" w14:textId="77777777" w:rsidR="000961A3" w:rsidRDefault="000961A3" w:rsidP="001A38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heSansSemiLight-Plain">
    <w:altName w:val="Calibri"/>
    <w:panose1 w:val="00000000000000000000"/>
    <w:charset w:val="00"/>
    <w:family w:val="swiss"/>
    <w:notTrueType/>
    <w:pitch w:val="variable"/>
    <w:sig w:usb0="00000083"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2ED5A5" w14:textId="77777777" w:rsidR="000961A3" w:rsidRDefault="000961A3" w:rsidP="001A3853">
      <w:pPr>
        <w:spacing w:after="0" w:line="240" w:lineRule="auto"/>
      </w:pPr>
      <w:r>
        <w:separator/>
      </w:r>
    </w:p>
  </w:footnote>
  <w:footnote w:type="continuationSeparator" w:id="0">
    <w:p w14:paraId="4A074526" w14:textId="77777777" w:rsidR="000961A3" w:rsidRDefault="000961A3" w:rsidP="001A38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6B9A8" w14:textId="629E74C4" w:rsidR="001A3853" w:rsidRDefault="001A3853">
    <w:pPr>
      <w:pStyle w:val="Header"/>
    </w:pPr>
    <w:r>
      <w:ptab w:relativeTo="margin" w:alignment="center" w:leader="none"/>
    </w:r>
    <w:r>
      <w:rPr>
        <w:rFonts w:ascii="TheSansSemiLight-Plain" w:hAnsi="TheSansSemiLight-Plain"/>
        <w:b/>
        <w:noProof/>
        <w:sz w:val="40"/>
      </w:rPr>
      <w:drawing>
        <wp:inline distT="0" distB="0" distL="0" distR="0" wp14:anchorId="01EC0D5A" wp14:editId="57C8DAB5">
          <wp:extent cx="1777615" cy="735965"/>
          <wp:effectExtent l="0" t="0" r="0" b="6985"/>
          <wp:docPr id="1835202738" name="Picture 1835202738"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0248" cy="737055"/>
                  </a:xfrm>
                  <a:prstGeom prst="rect">
                    <a:avLst/>
                  </a:prstGeom>
                  <a:noFill/>
                </pic:spPr>
              </pic:pic>
            </a:graphicData>
          </a:graphic>
        </wp:inline>
      </w:drawing>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049D0"/>
    <w:multiLevelType w:val="hybridMultilevel"/>
    <w:tmpl w:val="00FC0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CF50C7"/>
    <w:multiLevelType w:val="hybridMultilevel"/>
    <w:tmpl w:val="66182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1D0E8D"/>
    <w:multiLevelType w:val="hybridMultilevel"/>
    <w:tmpl w:val="DEB6A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625AD7"/>
    <w:multiLevelType w:val="hybridMultilevel"/>
    <w:tmpl w:val="779AB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434B5B"/>
    <w:multiLevelType w:val="hybridMultilevel"/>
    <w:tmpl w:val="4870686C"/>
    <w:lvl w:ilvl="0" w:tplc="08090001">
      <w:start w:val="1"/>
      <w:numFmt w:val="bullet"/>
      <w:lvlText w:val=""/>
      <w:lvlJc w:val="left"/>
      <w:pPr>
        <w:ind w:left="819" w:hanging="360"/>
      </w:pPr>
      <w:rPr>
        <w:rFonts w:ascii="Symbol" w:hAnsi="Symbol" w:hint="default"/>
      </w:rPr>
    </w:lvl>
    <w:lvl w:ilvl="1" w:tplc="08090003" w:tentative="1">
      <w:start w:val="1"/>
      <w:numFmt w:val="bullet"/>
      <w:lvlText w:val="o"/>
      <w:lvlJc w:val="left"/>
      <w:pPr>
        <w:ind w:left="1539" w:hanging="360"/>
      </w:pPr>
      <w:rPr>
        <w:rFonts w:ascii="Courier New" w:hAnsi="Courier New" w:cs="Courier New" w:hint="default"/>
      </w:rPr>
    </w:lvl>
    <w:lvl w:ilvl="2" w:tplc="08090005" w:tentative="1">
      <w:start w:val="1"/>
      <w:numFmt w:val="bullet"/>
      <w:lvlText w:val=""/>
      <w:lvlJc w:val="left"/>
      <w:pPr>
        <w:ind w:left="2259" w:hanging="360"/>
      </w:pPr>
      <w:rPr>
        <w:rFonts w:ascii="Wingdings" w:hAnsi="Wingdings" w:hint="default"/>
      </w:rPr>
    </w:lvl>
    <w:lvl w:ilvl="3" w:tplc="08090001" w:tentative="1">
      <w:start w:val="1"/>
      <w:numFmt w:val="bullet"/>
      <w:lvlText w:val=""/>
      <w:lvlJc w:val="left"/>
      <w:pPr>
        <w:ind w:left="2979" w:hanging="360"/>
      </w:pPr>
      <w:rPr>
        <w:rFonts w:ascii="Symbol" w:hAnsi="Symbol" w:hint="default"/>
      </w:rPr>
    </w:lvl>
    <w:lvl w:ilvl="4" w:tplc="08090003" w:tentative="1">
      <w:start w:val="1"/>
      <w:numFmt w:val="bullet"/>
      <w:lvlText w:val="o"/>
      <w:lvlJc w:val="left"/>
      <w:pPr>
        <w:ind w:left="3699" w:hanging="360"/>
      </w:pPr>
      <w:rPr>
        <w:rFonts w:ascii="Courier New" w:hAnsi="Courier New" w:cs="Courier New" w:hint="default"/>
      </w:rPr>
    </w:lvl>
    <w:lvl w:ilvl="5" w:tplc="08090005" w:tentative="1">
      <w:start w:val="1"/>
      <w:numFmt w:val="bullet"/>
      <w:lvlText w:val=""/>
      <w:lvlJc w:val="left"/>
      <w:pPr>
        <w:ind w:left="4419" w:hanging="360"/>
      </w:pPr>
      <w:rPr>
        <w:rFonts w:ascii="Wingdings" w:hAnsi="Wingdings" w:hint="default"/>
      </w:rPr>
    </w:lvl>
    <w:lvl w:ilvl="6" w:tplc="08090001" w:tentative="1">
      <w:start w:val="1"/>
      <w:numFmt w:val="bullet"/>
      <w:lvlText w:val=""/>
      <w:lvlJc w:val="left"/>
      <w:pPr>
        <w:ind w:left="5139" w:hanging="360"/>
      </w:pPr>
      <w:rPr>
        <w:rFonts w:ascii="Symbol" w:hAnsi="Symbol" w:hint="default"/>
      </w:rPr>
    </w:lvl>
    <w:lvl w:ilvl="7" w:tplc="08090003" w:tentative="1">
      <w:start w:val="1"/>
      <w:numFmt w:val="bullet"/>
      <w:lvlText w:val="o"/>
      <w:lvlJc w:val="left"/>
      <w:pPr>
        <w:ind w:left="5859" w:hanging="360"/>
      </w:pPr>
      <w:rPr>
        <w:rFonts w:ascii="Courier New" w:hAnsi="Courier New" w:cs="Courier New" w:hint="default"/>
      </w:rPr>
    </w:lvl>
    <w:lvl w:ilvl="8" w:tplc="08090005" w:tentative="1">
      <w:start w:val="1"/>
      <w:numFmt w:val="bullet"/>
      <w:lvlText w:val=""/>
      <w:lvlJc w:val="left"/>
      <w:pPr>
        <w:ind w:left="6579" w:hanging="360"/>
      </w:pPr>
      <w:rPr>
        <w:rFonts w:ascii="Wingdings" w:hAnsi="Wingdings" w:hint="default"/>
      </w:rPr>
    </w:lvl>
  </w:abstractNum>
  <w:abstractNum w:abstractNumId="5" w15:restartNumberingAfterBreak="0">
    <w:nsid w:val="29768231"/>
    <w:multiLevelType w:val="hybridMultilevel"/>
    <w:tmpl w:val="7804B410"/>
    <w:lvl w:ilvl="0" w:tplc="4F087510">
      <w:start w:val="1"/>
      <w:numFmt w:val="decimal"/>
      <w:lvlText w:val="%1."/>
      <w:lvlJc w:val="left"/>
      <w:pPr>
        <w:ind w:left="720" w:hanging="360"/>
      </w:pPr>
    </w:lvl>
    <w:lvl w:ilvl="1" w:tplc="6FC2DEFA">
      <w:start w:val="1"/>
      <w:numFmt w:val="lowerLetter"/>
      <w:lvlText w:val="%2."/>
      <w:lvlJc w:val="left"/>
      <w:pPr>
        <w:ind w:left="1440" w:hanging="360"/>
      </w:pPr>
    </w:lvl>
    <w:lvl w:ilvl="2" w:tplc="A0F68F32">
      <w:start w:val="1"/>
      <w:numFmt w:val="lowerRoman"/>
      <w:lvlText w:val="%3."/>
      <w:lvlJc w:val="right"/>
      <w:pPr>
        <w:ind w:left="2160" w:hanging="180"/>
      </w:pPr>
    </w:lvl>
    <w:lvl w:ilvl="3" w:tplc="DD8E3844">
      <w:start w:val="1"/>
      <w:numFmt w:val="decimal"/>
      <w:lvlText w:val="%4."/>
      <w:lvlJc w:val="left"/>
      <w:pPr>
        <w:ind w:left="2880" w:hanging="360"/>
      </w:pPr>
    </w:lvl>
    <w:lvl w:ilvl="4" w:tplc="F7AC2F90">
      <w:start w:val="1"/>
      <w:numFmt w:val="lowerLetter"/>
      <w:lvlText w:val="%5."/>
      <w:lvlJc w:val="left"/>
      <w:pPr>
        <w:ind w:left="3600" w:hanging="360"/>
      </w:pPr>
    </w:lvl>
    <w:lvl w:ilvl="5" w:tplc="0ED2D8D2">
      <w:start w:val="1"/>
      <w:numFmt w:val="lowerRoman"/>
      <w:lvlText w:val="%6."/>
      <w:lvlJc w:val="right"/>
      <w:pPr>
        <w:ind w:left="4320" w:hanging="180"/>
      </w:pPr>
    </w:lvl>
    <w:lvl w:ilvl="6" w:tplc="6FF221D2">
      <w:start w:val="1"/>
      <w:numFmt w:val="decimal"/>
      <w:lvlText w:val="%7."/>
      <w:lvlJc w:val="left"/>
      <w:pPr>
        <w:ind w:left="5040" w:hanging="360"/>
      </w:pPr>
    </w:lvl>
    <w:lvl w:ilvl="7" w:tplc="BB76130A">
      <w:start w:val="1"/>
      <w:numFmt w:val="lowerLetter"/>
      <w:lvlText w:val="%8."/>
      <w:lvlJc w:val="left"/>
      <w:pPr>
        <w:ind w:left="5760" w:hanging="360"/>
      </w:pPr>
    </w:lvl>
    <w:lvl w:ilvl="8" w:tplc="D22C875C">
      <w:start w:val="1"/>
      <w:numFmt w:val="lowerRoman"/>
      <w:lvlText w:val="%9."/>
      <w:lvlJc w:val="right"/>
      <w:pPr>
        <w:ind w:left="6480" w:hanging="180"/>
      </w:pPr>
    </w:lvl>
  </w:abstractNum>
  <w:abstractNum w:abstractNumId="6" w15:restartNumberingAfterBreak="0">
    <w:nsid w:val="2E2D2AB8"/>
    <w:multiLevelType w:val="hybridMultilevel"/>
    <w:tmpl w:val="215AF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945BBA"/>
    <w:multiLevelType w:val="hybridMultilevel"/>
    <w:tmpl w:val="B8DC5B8C"/>
    <w:lvl w:ilvl="0" w:tplc="79D6AD3C">
      <w:start w:val="1"/>
      <w:numFmt w:val="bullet"/>
      <w:lvlText w:val=""/>
      <w:lvlJc w:val="left"/>
      <w:pPr>
        <w:ind w:left="720" w:hanging="360"/>
      </w:pPr>
      <w:rPr>
        <w:rFonts w:ascii="Symbol" w:hAnsi="Symbol" w:hint="default"/>
      </w:rPr>
    </w:lvl>
    <w:lvl w:ilvl="1" w:tplc="8C563E68">
      <w:start w:val="1"/>
      <w:numFmt w:val="bullet"/>
      <w:lvlText w:val="o"/>
      <w:lvlJc w:val="left"/>
      <w:pPr>
        <w:ind w:left="1440" w:hanging="360"/>
      </w:pPr>
      <w:rPr>
        <w:rFonts w:ascii="Courier New" w:hAnsi="Courier New" w:hint="default"/>
      </w:rPr>
    </w:lvl>
    <w:lvl w:ilvl="2" w:tplc="A12CBA02">
      <w:start w:val="1"/>
      <w:numFmt w:val="bullet"/>
      <w:lvlText w:val=""/>
      <w:lvlJc w:val="left"/>
      <w:pPr>
        <w:ind w:left="2160" w:hanging="360"/>
      </w:pPr>
      <w:rPr>
        <w:rFonts w:ascii="Wingdings" w:hAnsi="Wingdings" w:hint="default"/>
      </w:rPr>
    </w:lvl>
    <w:lvl w:ilvl="3" w:tplc="740A0CB6">
      <w:start w:val="1"/>
      <w:numFmt w:val="bullet"/>
      <w:lvlText w:val=""/>
      <w:lvlJc w:val="left"/>
      <w:pPr>
        <w:ind w:left="2880" w:hanging="360"/>
      </w:pPr>
      <w:rPr>
        <w:rFonts w:ascii="Symbol" w:hAnsi="Symbol" w:hint="default"/>
      </w:rPr>
    </w:lvl>
    <w:lvl w:ilvl="4" w:tplc="129C5E84">
      <w:start w:val="1"/>
      <w:numFmt w:val="bullet"/>
      <w:lvlText w:val="o"/>
      <w:lvlJc w:val="left"/>
      <w:pPr>
        <w:ind w:left="3600" w:hanging="360"/>
      </w:pPr>
      <w:rPr>
        <w:rFonts w:ascii="Courier New" w:hAnsi="Courier New" w:hint="default"/>
      </w:rPr>
    </w:lvl>
    <w:lvl w:ilvl="5" w:tplc="67F0DED8">
      <w:start w:val="1"/>
      <w:numFmt w:val="bullet"/>
      <w:lvlText w:val=""/>
      <w:lvlJc w:val="left"/>
      <w:pPr>
        <w:ind w:left="4320" w:hanging="360"/>
      </w:pPr>
      <w:rPr>
        <w:rFonts w:ascii="Wingdings" w:hAnsi="Wingdings" w:hint="default"/>
      </w:rPr>
    </w:lvl>
    <w:lvl w:ilvl="6" w:tplc="A250554E">
      <w:start w:val="1"/>
      <w:numFmt w:val="bullet"/>
      <w:lvlText w:val=""/>
      <w:lvlJc w:val="left"/>
      <w:pPr>
        <w:ind w:left="5040" w:hanging="360"/>
      </w:pPr>
      <w:rPr>
        <w:rFonts w:ascii="Symbol" w:hAnsi="Symbol" w:hint="default"/>
      </w:rPr>
    </w:lvl>
    <w:lvl w:ilvl="7" w:tplc="00DC3FB2">
      <w:start w:val="1"/>
      <w:numFmt w:val="bullet"/>
      <w:lvlText w:val="o"/>
      <w:lvlJc w:val="left"/>
      <w:pPr>
        <w:ind w:left="5760" w:hanging="360"/>
      </w:pPr>
      <w:rPr>
        <w:rFonts w:ascii="Courier New" w:hAnsi="Courier New" w:hint="default"/>
      </w:rPr>
    </w:lvl>
    <w:lvl w:ilvl="8" w:tplc="EE0492BA">
      <w:start w:val="1"/>
      <w:numFmt w:val="bullet"/>
      <w:lvlText w:val=""/>
      <w:lvlJc w:val="left"/>
      <w:pPr>
        <w:ind w:left="6480" w:hanging="360"/>
      </w:pPr>
      <w:rPr>
        <w:rFonts w:ascii="Wingdings" w:hAnsi="Wingdings" w:hint="default"/>
      </w:rPr>
    </w:lvl>
  </w:abstractNum>
  <w:abstractNum w:abstractNumId="8" w15:restartNumberingAfterBreak="0">
    <w:nsid w:val="3FE43EAE"/>
    <w:multiLevelType w:val="hybridMultilevel"/>
    <w:tmpl w:val="77161E74"/>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43D4706C"/>
    <w:multiLevelType w:val="hybridMultilevel"/>
    <w:tmpl w:val="51547B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5533BD"/>
    <w:multiLevelType w:val="hybridMultilevel"/>
    <w:tmpl w:val="E77ADDF8"/>
    <w:lvl w:ilvl="0" w:tplc="EC3C5618">
      <w:start w:val="1"/>
      <w:numFmt w:val="decimal"/>
      <w:lvlText w:val="%1."/>
      <w:lvlJc w:val="left"/>
      <w:pPr>
        <w:ind w:left="720" w:hanging="360"/>
      </w:pPr>
    </w:lvl>
    <w:lvl w:ilvl="1" w:tplc="5D3E9AE2">
      <w:start w:val="1"/>
      <w:numFmt w:val="lowerLetter"/>
      <w:lvlText w:val="%2."/>
      <w:lvlJc w:val="left"/>
      <w:pPr>
        <w:ind w:left="1440" w:hanging="360"/>
      </w:pPr>
    </w:lvl>
    <w:lvl w:ilvl="2" w:tplc="4A680448">
      <w:start w:val="1"/>
      <w:numFmt w:val="lowerRoman"/>
      <w:lvlText w:val="%3."/>
      <w:lvlJc w:val="right"/>
      <w:pPr>
        <w:ind w:left="2160" w:hanging="180"/>
      </w:pPr>
    </w:lvl>
    <w:lvl w:ilvl="3" w:tplc="BF72FC50">
      <w:start w:val="1"/>
      <w:numFmt w:val="decimal"/>
      <w:lvlText w:val="%4."/>
      <w:lvlJc w:val="left"/>
      <w:pPr>
        <w:ind w:left="2880" w:hanging="360"/>
      </w:pPr>
    </w:lvl>
    <w:lvl w:ilvl="4" w:tplc="4FAE2B86">
      <w:start w:val="1"/>
      <w:numFmt w:val="lowerLetter"/>
      <w:lvlText w:val="%5."/>
      <w:lvlJc w:val="left"/>
      <w:pPr>
        <w:ind w:left="3600" w:hanging="360"/>
      </w:pPr>
    </w:lvl>
    <w:lvl w:ilvl="5" w:tplc="0D6ADAEE">
      <w:start w:val="1"/>
      <w:numFmt w:val="lowerRoman"/>
      <w:lvlText w:val="%6."/>
      <w:lvlJc w:val="right"/>
      <w:pPr>
        <w:ind w:left="4320" w:hanging="180"/>
      </w:pPr>
    </w:lvl>
    <w:lvl w:ilvl="6" w:tplc="737E0A9A">
      <w:start w:val="1"/>
      <w:numFmt w:val="decimal"/>
      <w:lvlText w:val="%7."/>
      <w:lvlJc w:val="left"/>
      <w:pPr>
        <w:ind w:left="5040" w:hanging="360"/>
      </w:pPr>
    </w:lvl>
    <w:lvl w:ilvl="7" w:tplc="F2343DBC">
      <w:start w:val="1"/>
      <w:numFmt w:val="lowerLetter"/>
      <w:lvlText w:val="%8."/>
      <w:lvlJc w:val="left"/>
      <w:pPr>
        <w:ind w:left="5760" w:hanging="360"/>
      </w:pPr>
    </w:lvl>
    <w:lvl w:ilvl="8" w:tplc="A1D01F4C">
      <w:start w:val="1"/>
      <w:numFmt w:val="lowerRoman"/>
      <w:lvlText w:val="%9."/>
      <w:lvlJc w:val="right"/>
      <w:pPr>
        <w:ind w:left="6480" w:hanging="180"/>
      </w:pPr>
    </w:lvl>
  </w:abstractNum>
  <w:abstractNum w:abstractNumId="11" w15:restartNumberingAfterBreak="0">
    <w:nsid w:val="5D3F12D0"/>
    <w:multiLevelType w:val="hybridMultilevel"/>
    <w:tmpl w:val="5AACFD90"/>
    <w:lvl w:ilvl="0" w:tplc="1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6DAC2E94"/>
    <w:multiLevelType w:val="hybridMultilevel"/>
    <w:tmpl w:val="3D80C66E"/>
    <w:lvl w:ilvl="0" w:tplc="08090001">
      <w:start w:val="1"/>
      <w:numFmt w:val="bullet"/>
      <w:lvlText w:val=""/>
      <w:lvlJc w:val="left"/>
      <w:pPr>
        <w:ind w:left="819" w:hanging="360"/>
      </w:pPr>
      <w:rPr>
        <w:rFonts w:ascii="Symbol" w:hAnsi="Symbol" w:hint="default"/>
      </w:rPr>
    </w:lvl>
    <w:lvl w:ilvl="1" w:tplc="08090003" w:tentative="1">
      <w:start w:val="1"/>
      <w:numFmt w:val="bullet"/>
      <w:lvlText w:val="o"/>
      <w:lvlJc w:val="left"/>
      <w:pPr>
        <w:ind w:left="1539" w:hanging="360"/>
      </w:pPr>
      <w:rPr>
        <w:rFonts w:ascii="Courier New" w:hAnsi="Courier New" w:cs="Courier New" w:hint="default"/>
      </w:rPr>
    </w:lvl>
    <w:lvl w:ilvl="2" w:tplc="08090005" w:tentative="1">
      <w:start w:val="1"/>
      <w:numFmt w:val="bullet"/>
      <w:lvlText w:val=""/>
      <w:lvlJc w:val="left"/>
      <w:pPr>
        <w:ind w:left="2259" w:hanging="360"/>
      </w:pPr>
      <w:rPr>
        <w:rFonts w:ascii="Wingdings" w:hAnsi="Wingdings" w:hint="default"/>
      </w:rPr>
    </w:lvl>
    <w:lvl w:ilvl="3" w:tplc="08090001" w:tentative="1">
      <w:start w:val="1"/>
      <w:numFmt w:val="bullet"/>
      <w:lvlText w:val=""/>
      <w:lvlJc w:val="left"/>
      <w:pPr>
        <w:ind w:left="2979" w:hanging="360"/>
      </w:pPr>
      <w:rPr>
        <w:rFonts w:ascii="Symbol" w:hAnsi="Symbol" w:hint="default"/>
      </w:rPr>
    </w:lvl>
    <w:lvl w:ilvl="4" w:tplc="08090003" w:tentative="1">
      <w:start w:val="1"/>
      <w:numFmt w:val="bullet"/>
      <w:lvlText w:val="o"/>
      <w:lvlJc w:val="left"/>
      <w:pPr>
        <w:ind w:left="3699" w:hanging="360"/>
      </w:pPr>
      <w:rPr>
        <w:rFonts w:ascii="Courier New" w:hAnsi="Courier New" w:cs="Courier New" w:hint="default"/>
      </w:rPr>
    </w:lvl>
    <w:lvl w:ilvl="5" w:tplc="08090005" w:tentative="1">
      <w:start w:val="1"/>
      <w:numFmt w:val="bullet"/>
      <w:lvlText w:val=""/>
      <w:lvlJc w:val="left"/>
      <w:pPr>
        <w:ind w:left="4419" w:hanging="360"/>
      </w:pPr>
      <w:rPr>
        <w:rFonts w:ascii="Wingdings" w:hAnsi="Wingdings" w:hint="default"/>
      </w:rPr>
    </w:lvl>
    <w:lvl w:ilvl="6" w:tplc="08090001" w:tentative="1">
      <w:start w:val="1"/>
      <w:numFmt w:val="bullet"/>
      <w:lvlText w:val=""/>
      <w:lvlJc w:val="left"/>
      <w:pPr>
        <w:ind w:left="5139" w:hanging="360"/>
      </w:pPr>
      <w:rPr>
        <w:rFonts w:ascii="Symbol" w:hAnsi="Symbol" w:hint="default"/>
      </w:rPr>
    </w:lvl>
    <w:lvl w:ilvl="7" w:tplc="08090003" w:tentative="1">
      <w:start w:val="1"/>
      <w:numFmt w:val="bullet"/>
      <w:lvlText w:val="o"/>
      <w:lvlJc w:val="left"/>
      <w:pPr>
        <w:ind w:left="5859" w:hanging="360"/>
      </w:pPr>
      <w:rPr>
        <w:rFonts w:ascii="Courier New" w:hAnsi="Courier New" w:cs="Courier New" w:hint="default"/>
      </w:rPr>
    </w:lvl>
    <w:lvl w:ilvl="8" w:tplc="08090005" w:tentative="1">
      <w:start w:val="1"/>
      <w:numFmt w:val="bullet"/>
      <w:lvlText w:val=""/>
      <w:lvlJc w:val="left"/>
      <w:pPr>
        <w:ind w:left="6579" w:hanging="360"/>
      </w:pPr>
      <w:rPr>
        <w:rFonts w:ascii="Wingdings" w:hAnsi="Wingdings" w:hint="default"/>
      </w:rPr>
    </w:lvl>
  </w:abstractNum>
  <w:num w:numId="1" w16cid:durableId="984167337">
    <w:abstractNumId w:val="7"/>
  </w:num>
  <w:num w:numId="2" w16cid:durableId="1688865081">
    <w:abstractNumId w:val="10"/>
  </w:num>
  <w:num w:numId="3" w16cid:durableId="1057431331">
    <w:abstractNumId w:val="5"/>
  </w:num>
  <w:num w:numId="4" w16cid:durableId="1757634523">
    <w:abstractNumId w:val="3"/>
  </w:num>
  <w:num w:numId="5" w16cid:durableId="223030409">
    <w:abstractNumId w:val="0"/>
  </w:num>
  <w:num w:numId="6" w16cid:durableId="668220718">
    <w:abstractNumId w:val="1"/>
  </w:num>
  <w:num w:numId="7" w16cid:durableId="1536457781">
    <w:abstractNumId w:val="6"/>
  </w:num>
  <w:num w:numId="8" w16cid:durableId="1438215530">
    <w:abstractNumId w:val="2"/>
  </w:num>
  <w:num w:numId="9" w16cid:durableId="831872681">
    <w:abstractNumId w:val="9"/>
  </w:num>
  <w:num w:numId="10" w16cid:durableId="1644041721">
    <w:abstractNumId w:val="11"/>
  </w:num>
  <w:num w:numId="11" w16cid:durableId="998967640">
    <w:abstractNumId w:val="4"/>
  </w:num>
  <w:num w:numId="12" w16cid:durableId="408116706">
    <w:abstractNumId w:val="12"/>
  </w:num>
  <w:num w:numId="13" w16cid:durableId="39370560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A3789C9"/>
    <w:rsid w:val="00012373"/>
    <w:rsid w:val="00032D5D"/>
    <w:rsid w:val="0003492A"/>
    <w:rsid w:val="0003572E"/>
    <w:rsid w:val="000553B3"/>
    <w:rsid w:val="000565DB"/>
    <w:rsid w:val="000612D7"/>
    <w:rsid w:val="000750E8"/>
    <w:rsid w:val="000961A3"/>
    <w:rsid w:val="000A2365"/>
    <w:rsid w:val="000A7F02"/>
    <w:rsid w:val="000C3442"/>
    <w:rsid w:val="000E77B3"/>
    <w:rsid w:val="00133A81"/>
    <w:rsid w:val="00136914"/>
    <w:rsid w:val="00136C60"/>
    <w:rsid w:val="00141103"/>
    <w:rsid w:val="00142463"/>
    <w:rsid w:val="0014292B"/>
    <w:rsid w:val="00145824"/>
    <w:rsid w:val="00145A7B"/>
    <w:rsid w:val="00160892"/>
    <w:rsid w:val="001609C2"/>
    <w:rsid w:val="001659DC"/>
    <w:rsid w:val="0017591A"/>
    <w:rsid w:val="00186D2C"/>
    <w:rsid w:val="0019AA15"/>
    <w:rsid w:val="001A295B"/>
    <w:rsid w:val="001A3853"/>
    <w:rsid w:val="001B2BA2"/>
    <w:rsid w:val="00206FAC"/>
    <w:rsid w:val="00235CED"/>
    <w:rsid w:val="0027407A"/>
    <w:rsid w:val="00296943"/>
    <w:rsid w:val="002B2F40"/>
    <w:rsid w:val="002B4E94"/>
    <w:rsid w:val="002C0DA7"/>
    <w:rsid w:val="002E357A"/>
    <w:rsid w:val="002E3E6F"/>
    <w:rsid w:val="00366727"/>
    <w:rsid w:val="00373F9F"/>
    <w:rsid w:val="003A0F8D"/>
    <w:rsid w:val="003E2DE1"/>
    <w:rsid w:val="003F271C"/>
    <w:rsid w:val="004318E6"/>
    <w:rsid w:val="004323A9"/>
    <w:rsid w:val="00432639"/>
    <w:rsid w:val="004A5652"/>
    <w:rsid w:val="004C0FB1"/>
    <w:rsid w:val="004C2435"/>
    <w:rsid w:val="004C5B9F"/>
    <w:rsid w:val="004D7008"/>
    <w:rsid w:val="00503274"/>
    <w:rsid w:val="00522109"/>
    <w:rsid w:val="00526E6F"/>
    <w:rsid w:val="005315DA"/>
    <w:rsid w:val="00562BCB"/>
    <w:rsid w:val="00593C0D"/>
    <w:rsid w:val="005A46F7"/>
    <w:rsid w:val="005D6DF2"/>
    <w:rsid w:val="005E60BD"/>
    <w:rsid w:val="00664218"/>
    <w:rsid w:val="00673C0A"/>
    <w:rsid w:val="006A2781"/>
    <w:rsid w:val="006A706F"/>
    <w:rsid w:val="006B3220"/>
    <w:rsid w:val="006D1A0B"/>
    <w:rsid w:val="006D75A2"/>
    <w:rsid w:val="00706E7A"/>
    <w:rsid w:val="00786E2F"/>
    <w:rsid w:val="00794C64"/>
    <w:rsid w:val="007F4DD4"/>
    <w:rsid w:val="00802C5C"/>
    <w:rsid w:val="0081729A"/>
    <w:rsid w:val="0082012E"/>
    <w:rsid w:val="008661C0"/>
    <w:rsid w:val="00867204"/>
    <w:rsid w:val="008C0795"/>
    <w:rsid w:val="008E2507"/>
    <w:rsid w:val="008E3EA5"/>
    <w:rsid w:val="00917FC2"/>
    <w:rsid w:val="009202D9"/>
    <w:rsid w:val="009268D9"/>
    <w:rsid w:val="00927F16"/>
    <w:rsid w:val="00943BF4"/>
    <w:rsid w:val="00944E06"/>
    <w:rsid w:val="00965141"/>
    <w:rsid w:val="009751FF"/>
    <w:rsid w:val="009F5EA1"/>
    <w:rsid w:val="00A0225A"/>
    <w:rsid w:val="00A15038"/>
    <w:rsid w:val="00A2031A"/>
    <w:rsid w:val="00A230A0"/>
    <w:rsid w:val="00A26173"/>
    <w:rsid w:val="00A460D2"/>
    <w:rsid w:val="00A600AA"/>
    <w:rsid w:val="00AA3944"/>
    <w:rsid w:val="00AB1BB2"/>
    <w:rsid w:val="00AC5281"/>
    <w:rsid w:val="00AC6050"/>
    <w:rsid w:val="00AD1185"/>
    <w:rsid w:val="00AD2BF3"/>
    <w:rsid w:val="00AD3ED2"/>
    <w:rsid w:val="00AF3C39"/>
    <w:rsid w:val="00B2678A"/>
    <w:rsid w:val="00B27716"/>
    <w:rsid w:val="00B602C0"/>
    <w:rsid w:val="00B617C2"/>
    <w:rsid w:val="00B6564D"/>
    <w:rsid w:val="00B849D7"/>
    <w:rsid w:val="00B97BB3"/>
    <w:rsid w:val="00BC2B32"/>
    <w:rsid w:val="00BD18F2"/>
    <w:rsid w:val="00BD5623"/>
    <w:rsid w:val="00C039BB"/>
    <w:rsid w:val="00C145EC"/>
    <w:rsid w:val="00C3340D"/>
    <w:rsid w:val="00C52FFA"/>
    <w:rsid w:val="00C86179"/>
    <w:rsid w:val="00C9534A"/>
    <w:rsid w:val="00CD1F5C"/>
    <w:rsid w:val="00D02933"/>
    <w:rsid w:val="00D1688A"/>
    <w:rsid w:val="00D27B97"/>
    <w:rsid w:val="00D37FC1"/>
    <w:rsid w:val="00D42160"/>
    <w:rsid w:val="00D85012"/>
    <w:rsid w:val="00D87632"/>
    <w:rsid w:val="00DA2B5B"/>
    <w:rsid w:val="00DB1021"/>
    <w:rsid w:val="00DC421E"/>
    <w:rsid w:val="00DF38F5"/>
    <w:rsid w:val="00E0008E"/>
    <w:rsid w:val="00E000C9"/>
    <w:rsid w:val="00E1218C"/>
    <w:rsid w:val="00E136B9"/>
    <w:rsid w:val="00E14D84"/>
    <w:rsid w:val="00E44631"/>
    <w:rsid w:val="00E61342"/>
    <w:rsid w:val="00E95B3C"/>
    <w:rsid w:val="00EC73E0"/>
    <w:rsid w:val="00ED5F74"/>
    <w:rsid w:val="00F10753"/>
    <w:rsid w:val="00F13FFA"/>
    <w:rsid w:val="00F2163E"/>
    <w:rsid w:val="00F5432C"/>
    <w:rsid w:val="00F5533B"/>
    <w:rsid w:val="00FA06AC"/>
    <w:rsid w:val="00FB7F75"/>
    <w:rsid w:val="00FC048C"/>
    <w:rsid w:val="02A14FE3"/>
    <w:rsid w:val="0688EB99"/>
    <w:rsid w:val="0EF20B42"/>
    <w:rsid w:val="106747A2"/>
    <w:rsid w:val="110A6875"/>
    <w:rsid w:val="15DDD998"/>
    <w:rsid w:val="16176DDA"/>
    <w:rsid w:val="179B9A3D"/>
    <w:rsid w:val="1C9DBD3C"/>
    <w:rsid w:val="21208C3F"/>
    <w:rsid w:val="249BF500"/>
    <w:rsid w:val="26DFD2CF"/>
    <w:rsid w:val="278FCDC3"/>
    <w:rsid w:val="2FE28793"/>
    <w:rsid w:val="317E57F4"/>
    <w:rsid w:val="3EEFCDA7"/>
    <w:rsid w:val="40EC6E50"/>
    <w:rsid w:val="4896AFED"/>
    <w:rsid w:val="4CB5C566"/>
    <w:rsid w:val="51C5CABB"/>
    <w:rsid w:val="53C827BD"/>
    <w:rsid w:val="5B233EAE"/>
    <w:rsid w:val="5B2B2C34"/>
    <w:rsid w:val="5CBF0F0F"/>
    <w:rsid w:val="5E5ADF70"/>
    <w:rsid w:val="600B7778"/>
    <w:rsid w:val="6177DBEA"/>
    <w:rsid w:val="63363E19"/>
    <w:rsid w:val="676E7BEF"/>
    <w:rsid w:val="6A5CC767"/>
    <w:rsid w:val="72ABA14B"/>
    <w:rsid w:val="737CA7D9"/>
    <w:rsid w:val="7433D69A"/>
    <w:rsid w:val="751FAC07"/>
    <w:rsid w:val="766ADA48"/>
    <w:rsid w:val="79AA6890"/>
    <w:rsid w:val="7A3789C9"/>
    <w:rsid w:val="7E7DD9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3789C9"/>
  <w15:chartTrackingRefBased/>
  <w15:docId w15:val="{29E7D838-A789-488B-835F-8B7039349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A3853"/>
    <w:pPr>
      <w:widowControl w:val="0"/>
      <w:autoSpaceDE w:val="0"/>
      <w:autoSpaceDN w:val="0"/>
      <w:spacing w:after="0" w:line="240" w:lineRule="auto"/>
      <w:ind w:left="100"/>
      <w:outlineLvl w:val="0"/>
    </w:pPr>
    <w:rPr>
      <w:rFonts w:ascii="Calibri" w:eastAsia="Calibri" w:hAnsi="Calibri" w:cs="Calibri"/>
      <w:b/>
      <w:bCs/>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14292B"/>
    <w:rPr>
      <w:sz w:val="16"/>
      <w:szCs w:val="16"/>
    </w:rPr>
  </w:style>
  <w:style w:type="paragraph" w:styleId="CommentText">
    <w:name w:val="annotation text"/>
    <w:basedOn w:val="Normal"/>
    <w:link w:val="CommentTextChar"/>
    <w:uiPriority w:val="99"/>
    <w:semiHidden/>
    <w:unhideWhenUsed/>
    <w:rsid w:val="0014292B"/>
    <w:pPr>
      <w:spacing w:line="240" w:lineRule="auto"/>
    </w:pPr>
    <w:rPr>
      <w:sz w:val="20"/>
      <w:szCs w:val="20"/>
    </w:rPr>
  </w:style>
  <w:style w:type="character" w:customStyle="1" w:styleId="CommentTextChar">
    <w:name w:val="Comment Text Char"/>
    <w:basedOn w:val="DefaultParagraphFont"/>
    <w:link w:val="CommentText"/>
    <w:uiPriority w:val="99"/>
    <w:semiHidden/>
    <w:rsid w:val="0014292B"/>
    <w:rPr>
      <w:sz w:val="20"/>
      <w:szCs w:val="20"/>
    </w:rPr>
  </w:style>
  <w:style w:type="paragraph" w:styleId="CommentSubject">
    <w:name w:val="annotation subject"/>
    <w:basedOn w:val="CommentText"/>
    <w:next w:val="CommentText"/>
    <w:link w:val="CommentSubjectChar"/>
    <w:uiPriority w:val="99"/>
    <w:semiHidden/>
    <w:unhideWhenUsed/>
    <w:rsid w:val="0014292B"/>
    <w:rPr>
      <w:b/>
      <w:bCs/>
    </w:rPr>
  </w:style>
  <w:style w:type="character" w:customStyle="1" w:styleId="CommentSubjectChar">
    <w:name w:val="Comment Subject Char"/>
    <w:basedOn w:val="CommentTextChar"/>
    <w:link w:val="CommentSubject"/>
    <w:uiPriority w:val="99"/>
    <w:semiHidden/>
    <w:rsid w:val="0014292B"/>
    <w:rPr>
      <w:b/>
      <w:bCs/>
      <w:sz w:val="20"/>
      <w:szCs w:val="20"/>
    </w:rPr>
  </w:style>
  <w:style w:type="paragraph" w:styleId="BalloonText">
    <w:name w:val="Balloon Text"/>
    <w:basedOn w:val="Normal"/>
    <w:link w:val="BalloonTextChar"/>
    <w:uiPriority w:val="99"/>
    <w:semiHidden/>
    <w:unhideWhenUsed/>
    <w:rsid w:val="001429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292B"/>
    <w:rPr>
      <w:rFonts w:ascii="Segoe UI" w:hAnsi="Segoe UI" w:cs="Segoe UI"/>
      <w:sz w:val="18"/>
      <w:szCs w:val="18"/>
    </w:rPr>
  </w:style>
  <w:style w:type="table" w:customStyle="1" w:styleId="TableGrid1">
    <w:name w:val="Table Grid1"/>
    <w:basedOn w:val="TableNormal"/>
    <w:next w:val="TableGrid"/>
    <w:uiPriority w:val="59"/>
    <w:rsid w:val="00E000C9"/>
    <w:pPr>
      <w:spacing w:after="0" w:line="240" w:lineRule="auto"/>
      <w:jc w:val="both"/>
    </w:pPr>
    <w:rPr>
      <w:rFonts w:ascii="Arial" w:eastAsia="Times New Roman"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A38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3853"/>
  </w:style>
  <w:style w:type="paragraph" w:styleId="Footer">
    <w:name w:val="footer"/>
    <w:basedOn w:val="Normal"/>
    <w:link w:val="FooterChar"/>
    <w:uiPriority w:val="99"/>
    <w:unhideWhenUsed/>
    <w:rsid w:val="001A38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3853"/>
  </w:style>
  <w:style w:type="character" w:customStyle="1" w:styleId="Heading1Char">
    <w:name w:val="Heading 1 Char"/>
    <w:basedOn w:val="DefaultParagraphFont"/>
    <w:link w:val="Heading1"/>
    <w:uiPriority w:val="9"/>
    <w:rsid w:val="001A3853"/>
    <w:rPr>
      <w:rFonts w:ascii="Calibri" w:eastAsia="Calibri" w:hAnsi="Calibri" w:cs="Calibri"/>
      <w:b/>
      <w:bCs/>
      <w:lang w:val="en-US" w:bidi="en-US"/>
    </w:rPr>
  </w:style>
  <w:style w:type="paragraph" w:styleId="BodyText">
    <w:name w:val="Body Text"/>
    <w:basedOn w:val="Normal"/>
    <w:link w:val="BodyTextChar"/>
    <w:uiPriority w:val="1"/>
    <w:qFormat/>
    <w:rsid w:val="00DA2B5B"/>
    <w:pPr>
      <w:widowControl w:val="0"/>
      <w:autoSpaceDE w:val="0"/>
      <w:autoSpaceDN w:val="0"/>
      <w:spacing w:after="0" w:line="240" w:lineRule="auto"/>
      <w:ind w:left="460" w:hanging="361"/>
    </w:pPr>
    <w:rPr>
      <w:rFonts w:ascii="Calibri" w:eastAsia="Calibri" w:hAnsi="Calibri" w:cs="Calibri"/>
      <w:lang w:val="en-US" w:bidi="en-US"/>
    </w:rPr>
  </w:style>
  <w:style w:type="character" w:customStyle="1" w:styleId="BodyTextChar">
    <w:name w:val="Body Text Char"/>
    <w:basedOn w:val="DefaultParagraphFont"/>
    <w:link w:val="BodyText"/>
    <w:uiPriority w:val="1"/>
    <w:rsid w:val="00DA2B5B"/>
    <w:rPr>
      <w:rFonts w:ascii="Calibri" w:eastAsia="Calibri" w:hAnsi="Calibri" w:cs="Calibri"/>
      <w:lang w:val="en-US" w:bidi="en-US"/>
    </w:rPr>
  </w:style>
  <w:style w:type="paragraph" w:customStyle="1" w:styleId="paragraph">
    <w:name w:val="paragraph"/>
    <w:basedOn w:val="Normal"/>
    <w:rsid w:val="003E2DE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3E2DE1"/>
  </w:style>
  <w:style w:type="character" w:customStyle="1" w:styleId="eop">
    <w:name w:val="eop"/>
    <w:basedOn w:val="DefaultParagraphFont"/>
    <w:rsid w:val="003E2DE1"/>
  </w:style>
  <w:style w:type="paragraph" w:styleId="Revision">
    <w:name w:val="Revision"/>
    <w:hidden/>
    <w:uiPriority w:val="99"/>
    <w:semiHidden/>
    <w:rsid w:val="00E0008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9FE3CFC286BA4FB9CB59AF6CEA94D2" ma:contentTypeVersion="14" ma:contentTypeDescription="Create a new document." ma:contentTypeScope="" ma:versionID="f8a2cb63aec09c8e187d2e0a8a49c4fb">
  <xsd:schema xmlns:xsd="http://www.w3.org/2001/XMLSchema" xmlns:xs="http://www.w3.org/2001/XMLSchema" xmlns:p="http://schemas.microsoft.com/office/2006/metadata/properties" xmlns:ns3="a3da302e-bc6c-4909-bfc1-44a4ab9c088a" xmlns:ns4="40d1bdb5-a7a4-4571-9976-3bde3c5ce8ad" targetNamespace="http://schemas.microsoft.com/office/2006/metadata/properties" ma:root="true" ma:fieldsID="20787364171db7efc43b87bfa7e5b442" ns3:_="" ns4:_="">
    <xsd:import namespace="a3da302e-bc6c-4909-bfc1-44a4ab9c088a"/>
    <xsd:import namespace="40d1bdb5-a7a4-4571-9976-3bde3c5ce8a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da302e-bc6c-4909-bfc1-44a4ab9c08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0d1bdb5-a7a4-4571-9976-3bde3c5ce8a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9B9C26-C81E-4DF3-93D3-7AD808ADCD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da302e-bc6c-4909-bfc1-44a4ab9c088a"/>
    <ds:schemaRef ds:uri="40d1bdb5-a7a4-4571-9976-3bde3c5ce8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66D137-2B20-4FAF-8A9B-6AECDF73563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B416C1D-8C52-486B-8F3C-41E4F1ED87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947</Words>
  <Characters>5402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Kylie Blackham</dc:creator>
  <cp:keywords/>
  <dc:description/>
  <cp:lastModifiedBy>Shane O'Boyle</cp:lastModifiedBy>
  <cp:revision>2</cp:revision>
  <dcterms:created xsi:type="dcterms:W3CDTF">2025-04-02T15:37:00Z</dcterms:created>
  <dcterms:modified xsi:type="dcterms:W3CDTF">2025-04-02T15:37:00Z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0x010100DC9FE3CFC286BA4FB9CB59AF6CEA94D2</vt:lpwstr>
  </property>
</Properties>
</file>