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564DA4" w:rsidRDefault="00480ABC" w:rsidP="002D4063">
      <w:pPr>
        <w:jc w:val="center"/>
        <w:rPr>
          <w:rFonts w:cstheme="minorHAnsi"/>
          <w:b/>
          <w:sz w:val="28"/>
          <w:szCs w:val="28"/>
        </w:rPr>
      </w:pPr>
      <w:r w:rsidRPr="00564DA4">
        <w:rPr>
          <w:rFonts w:cstheme="minorHAnsi"/>
          <w:b/>
          <w:sz w:val="28"/>
          <w:szCs w:val="28"/>
        </w:rPr>
        <w:t>Job</w:t>
      </w:r>
      <w:r w:rsidR="00DD40E2" w:rsidRPr="00564DA4">
        <w:rPr>
          <w:rFonts w:cstheme="minorHAnsi"/>
          <w:b/>
          <w:sz w:val="28"/>
          <w:szCs w:val="28"/>
        </w:rPr>
        <w:t xml:space="preserve"> </w:t>
      </w:r>
      <w:r w:rsidRPr="00564DA4">
        <w:rPr>
          <w:rFonts w:cstheme="minorHAnsi"/>
          <w:b/>
          <w:sz w:val="28"/>
          <w:szCs w:val="28"/>
        </w:rPr>
        <w:t>D</w:t>
      </w:r>
      <w:r w:rsidR="00DD40E2" w:rsidRPr="00564DA4">
        <w:rPr>
          <w:rFonts w:cstheme="minorHAnsi"/>
          <w:b/>
          <w:sz w:val="28"/>
          <w:szCs w:val="28"/>
        </w:rPr>
        <w:t>escription</w:t>
      </w:r>
    </w:p>
    <w:p w14:paraId="1038979F" w14:textId="77777777" w:rsidR="00836743" w:rsidRPr="00564DA4" w:rsidRDefault="00836743" w:rsidP="001F6E9F">
      <w:pPr>
        <w:rPr>
          <w:rFonts w:cstheme="minorHAnsi"/>
        </w:rPr>
      </w:pPr>
    </w:p>
    <w:p w14:paraId="28FB3B99" w14:textId="383D0E13" w:rsidR="00480ABC" w:rsidRPr="00564DA4" w:rsidRDefault="00480ABC" w:rsidP="001F6E9F">
      <w:pPr>
        <w:rPr>
          <w:rFonts w:cstheme="minorHAnsi"/>
          <w:b/>
          <w:bCs/>
        </w:rPr>
      </w:pPr>
      <w:r w:rsidRPr="00564DA4">
        <w:rPr>
          <w:rFonts w:cstheme="minorHAnsi"/>
          <w:b/>
          <w:bCs/>
        </w:rPr>
        <w:t xml:space="preserve">Role title: </w:t>
      </w:r>
      <w:r w:rsidRPr="00564DA4">
        <w:rPr>
          <w:rFonts w:cstheme="minorHAnsi"/>
          <w:b/>
          <w:bCs/>
        </w:rPr>
        <w:tab/>
      </w:r>
      <w:r w:rsidR="002C53EF" w:rsidRPr="00564DA4">
        <w:rPr>
          <w:rFonts w:cstheme="minorHAnsi"/>
          <w:b/>
          <w:bCs/>
        </w:rPr>
        <w:t xml:space="preserve">Facilities </w:t>
      </w:r>
      <w:r w:rsidR="00C47CD0" w:rsidRPr="00564DA4">
        <w:rPr>
          <w:rFonts w:cstheme="minorHAnsi"/>
          <w:b/>
          <w:bCs/>
        </w:rPr>
        <w:t>Compliance</w:t>
      </w:r>
      <w:r w:rsidR="00C24235" w:rsidRPr="00564DA4">
        <w:rPr>
          <w:rFonts w:cstheme="minorHAnsi"/>
          <w:b/>
          <w:bCs/>
        </w:rPr>
        <w:t xml:space="preserve"> </w:t>
      </w:r>
      <w:r w:rsidR="002C53EF" w:rsidRPr="00564DA4">
        <w:rPr>
          <w:rFonts w:cstheme="minorHAnsi"/>
          <w:b/>
          <w:bCs/>
        </w:rPr>
        <w:t>Manager</w:t>
      </w:r>
    </w:p>
    <w:p w14:paraId="0735197F" w14:textId="3F55B0D6" w:rsidR="00606537" w:rsidRPr="00564DA4" w:rsidRDefault="00606537" w:rsidP="001F6E9F">
      <w:pPr>
        <w:rPr>
          <w:rFonts w:cstheme="minorHAnsi"/>
          <w:b/>
          <w:bCs/>
        </w:rPr>
      </w:pPr>
      <w:r w:rsidRPr="00564DA4">
        <w:rPr>
          <w:rFonts w:cstheme="minorHAnsi"/>
          <w:b/>
          <w:bCs/>
        </w:rPr>
        <w:t xml:space="preserve">Reports to: </w:t>
      </w:r>
      <w:r w:rsidRPr="00564DA4">
        <w:rPr>
          <w:rFonts w:cstheme="minorHAnsi"/>
          <w:b/>
          <w:bCs/>
        </w:rPr>
        <w:tab/>
      </w:r>
      <w:r w:rsidR="001327A0" w:rsidRPr="00564DA4">
        <w:rPr>
          <w:rFonts w:cstheme="minorHAnsi"/>
          <w:b/>
          <w:bCs/>
        </w:rPr>
        <w:t>Group HSEQ and Sustainability Director</w:t>
      </w:r>
    </w:p>
    <w:p w14:paraId="1B1FE4B2" w14:textId="6E1E0375" w:rsidR="00E5047A" w:rsidRPr="00564DA4" w:rsidRDefault="006D7A66" w:rsidP="001F6E9F">
      <w:pPr>
        <w:rPr>
          <w:rFonts w:cstheme="minorHAnsi"/>
          <w:b/>
          <w:bCs/>
          <w:color w:val="FF0000"/>
        </w:rPr>
      </w:pPr>
      <w:r w:rsidRPr="00564DA4">
        <w:rPr>
          <w:rFonts w:cstheme="minorHAnsi"/>
          <w:b/>
          <w:bCs/>
        </w:rPr>
        <w:t>Grade:</w:t>
      </w:r>
      <w:r w:rsidRPr="00564DA4">
        <w:rPr>
          <w:rFonts w:cstheme="minorHAnsi"/>
          <w:b/>
          <w:bCs/>
        </w:rPr>
        <w:tab/>
      </w:r>
      <w:r w:rsidRPr="00564DA4">
        <w:rPr>
          <w:rFonts w:cstheme="minorHAnsi"/>
          <w:b/>
          <w:bCs/>
        </w:rPr>
        <w:tab/>
      </w:r>
      <w:r w:rsidR="00396DE0" w:rsidRPr="00564DA4">
        <w:rPr>
          <w:rFonts w:cstheme="minorHAnsi"/>
          <w:b/>
          <w:bCs/>
        </w:rPr>
        <w:t>Principal</w:t>
      </w:r>
      <w:r w:rsidR="00396DE0" w:rsidRPr="00564DA4">
        <w:rPr>
          <w:rFonts w:cstheme="minorHAnsi"/>
          <w:b/>
          <w:bCs/>
        </w:rPr>
        <w:tab/>
      </w:r>
      <w:r w:rsidR="00396DE0" w:rsidRPr="00564DA4">
        <w:rPr>
          <w:rFonts w:cstheme="minorHAnsi"/>
          <w:b/>
          <w:bCs/>
        </w:rPr>
        <w:tab/>
      </w:r>
      <w:r w:rsidR="00396DE0" w:rsidRPr="00564DA4">
        <w:rPr>
          <w:rFonts w:cstheme="minorHAnsi"/>
          <w:b/>
          <w:bCs/>
        </w:rPr>
        <w:tab/>
      </w:r>
      <w:r w:rsidR="00396DE0" w:rsidRPr="00564DA4">
        <w:rPr>
          <w:rFonts w:cstheme="minorHAnsi"/>
          <w:b/>
          <w:bCs/>
        </w:rPr>
        <w:tab/>
      </w:r>
    </w:p>
    <w:p w14:paraId="46ADB15F" w14:textId="134FCBD2" w:rsidR="00480ABC" w:rsidRPr="00564DA4" w:rsidRDefault="00480ABC" w:rsidP="001F6E9F">
      <w:pPr>
        <w:rPr>
          <w:rFonts w:cstheme="minorHAnsi"/>
          <w:b/>
          <w:bCs/>
        </w:rPr>
      </w:pPr>
      <w:r w:rsidRPr="00564DA4">
        <w:rPr>
          <w:rFonts w:cstheme="minorHAnsi"/>
          <w:b/>
          <w:bCs/>
        </w:rPr>
        <w:t>Sector:</w:t>
      </w:r>
      <w:r w:rsidR="0011124B" w:rsidRPr="00564DA4">
        <w:rPr>
          <w:rFonts w:cstheme="minorHAnsi"/>
          <w:b/>
          <w:bCs/>
        </w:rPr>
        <w:tab/>
      </w:r>
      <w:r w:rsidR="0011124B" w:rsidRPr="00564DA4">
        <w:rPr>
          <w:rFonts w:cstheme="minorHAnsi"/>
          <w:b/>
          <w:bCs/>
        </w:rPr>
        <w:tab/>
        <w:t>Business Support</w:t>
      </w:r>
    </w:p>
    <w:p w14:paraId="1CBE40C4" w14:textId="0CE4020B" w:rsidR="000C2075" w:rsidRPr="00564DA4" w:rsidRDefault="00480ABC" w:rsidP="001F6E9F">
      <w:pPr>
        <w:rPr>
          <w:rFonts w:cstheme="minorHAnsi"/>
          <w:color w:val="FF0000"/>
        </w:rPr>
      </w:pPr>
      <w:r w:rsidRPr="00564DA4">
        <w:rPr>
          <w:rFonts w:cstheme="minorHAnsi"/>
          <w:b/>
          <w:bCs/>
        </w:rPr>
        <w:t>Division</w:t>
      </w:r>
      <w:r w:rsidR="000C2075" w:rsidRPr="00564DA4">
        <w:rPr>
          <w:rFonts w:cstheme="minorHAnsi"/>
          <w:b/>
          <w:bCs/>
        </w:rPr>
        <w:t>:</w:t>
      </w:r>
      <w:r w:rsidR="000C2075" w:rsidRPr="00564DA4">
        <w:rPr>
          <w:rFonts w:cstheme="minorHAnsi"/>
        </w:rPr>
        <w:tab/>
      </w:r>
      <w:r w:rsidR="001327A0" w:rsidRPr="00564DA4">
        <w:rPr>
          <w:rFonts w:cstheme="minorHAnsi"/>
          <w:b/>
          <w:bCs/>
        </w:rPr>
        <w:t>HSEQ</w:t>
      </w:r>
    </w:p>
    <w:p w14:paraId="49C76D5A" w14:textId="77777777" w:rsidR="000C2075" w:rsidRPr="00564DA4" w:rsidRDefault="000C2075" w:rsidP="001F6E9F">
      <w:pPr>
        <w:rPr>
          <w:rFonts w:cstheme="minorHAnsi"/>
        </w:rPr>
      </w:pPr>
    </w:p>
    <w:p w14:paraId="42BE671E" w14:textId="77777777" w:rsidR="00606537" w:rsidRPr="00564DA4" w:rsidRDefault="00606537" w:rsidP="001F6E9F">
      <w:pPr>
        <w:rPr>
          <w:rFonts w:cstheme="minorHAnsi"/>
          <w:b/>
        </w:rPr>
      </w:pPr>
      <w:r w:rsidRPr="00564DA4">
        <w:rPr>
          <w:rFonts w:cstheme="minorHAnsi"/>
          <w:b/>
        </w:rPr>
        <w:t>Purpose / Scope of role</w:t>
      </w:r>
    </w:p>
    <w:p w14:paraId="4AF2D317" w14:textId="77777777" w:rsidR="00480ABC" w:rsidRPr="00564DA4" w:rsidRDefault="00480ABC" w:rsidP="001F6E9F">
      <w:pPr>
        <w:rPr>
          <w:rFonts w:cstheme="minorHAnsi"/>
          <w:i/>
        </w:rPr>
      </w:pPr>
    </w:p>
    <w:p w14:paraId="3FFE9087" w14:textId="3F9C8059" w:rsidR="00346B11" w:rsidRPr="00564DA4" w:rsidRDefault="002C53EF" w:rsidP="002C53EF">
      <w:pPr>
        <w:rPr>
          <w:rFonts w:cstheme="minorHAnsi"/>
        </w:rPr>
      </w:pPr>
      <w:r w:rsidRPr="00564DA4">
        <w:rPr>
          <w:rFonts w:cstheme="minorHAnsi"/>
        </w:rPr>
        <w:t>APEM are looking to appoint a Facilities</w:t>
      </w:r>
      <w:r w:rsidR="0067237A" w:rsidRPr="00564DA4">
        <w:rPr>
          <w:rFonts w:cstheme="minorHAnsi"/>
        </w:rPr>
        <w:t xml:space="preserve"> and </w:t>
      </w:r>
      <w:r w:rsidR="00C47CD0" w:rsidRPr="00564DA4">
        <w:rPr>
          <w:rFonts w:cstheme="minorHAnsi"/>
        </w:rPr>
        <w:t>Compliance</w:t>
      </w:r>
      <w:r w:rsidR="00C24235" w:rsidRPr="00564DA4">
        <w:rPr>
          <w:rFonts w:cstheme="minorHAnsi"/>
        </w:rPr>
        <w:t xml:space="preserve"> </w:t>
      </w:r>
      <w:r w:rsidRPr="00564DA4">
        <w:rPr>
          <w:rFonts w:cstheme="minorHAnsi"/>
        </w:rPr>
        <w:t>Manager to be responsible for managing a secure and well-functioning work environment</w:t>
      </w:r>
      <w:r w:rsidR="00346B11" w:rsidRPr="00564DA4">
        <w:rPr>
          <w:rFonts w:cstheme="minorHAnsi"/>
        </w:rPr>
        <w:t>.</w:t>
      </w:r>
    </w:p>
    <w:p w14:paraId="5C237698" w14:textId="77777777" w:rsidR="002C53EF" w:rsidRPr="00564DA4" w:rsidRDefault="002C53EF" w:rsidP="002C53EF">
      <w:pPr>
        <w:rPr>
          <w:rFonts w:cstheme="minorHAnsi"/>
        </w:rPr>
      </w:pPr>
    </w:p>
    <w:p w14:paraId="4895DBCF" w14:textId="66771D91" w:rsidR="00C232A1" w:rsidRPr="00564DA4" w:rsidRDefault="00C232A1" w:rsidP="00C232A1">
      <w:pPr>
        <w:rPr>
          <w:rFonts w:cstheme="minorHAnsi"/>
        </w:rPr>
      </w:pPr>
      <w:r w:rsidRPr="00564DA4">
        <w:rPr>
          <w:rFonts w:cstheme="minorHAnsi"/>
        </w:rPr>
        <w:t xml:space="preserve">Lead a small team in delivering a wide range of functions across the </w:t>
      </w:r>
      <w:r w:rsidR="005276FE">
        <w:rPr>
          <w:rFonts w:cstheme="minorHAnsi"/>
        </w:rPr>
        <w:t xml:space="preserve">UK&amp;I </w:t>
      </w:r>
      <w:r w:rsidRPr="00564DA4">
        <w:rPr>
          <w:rFonts w:cstheme="minorHAnsi"/>
        </w:rPr>
        <w:t>facilities for a</w:t>
      </w:r>
      <w:r w:rsidR="0098222C" w:rsidRPr="00564DA4">
        <w:rPr>
          <w:rFonts w:cstheme="minorHAnsi"/>
        </w:rPr>
        <w:t xml:space="preserve"> </w:t>
      </w:r>
      <w:r w:rsidRPr="00564DA4">
        <w:rPr>
          <w:rFonts w:cstheme="minorHAnsi"/>
        </w:rPr>
        <w:t>multi-site Group</w:t>
      </w:r>
      <w:r w:rsidR="00F00DAB">
        <w:rPr>
          <w:rFonts w:cstheme="minorHAnsi"/>
        </w:rPr>
        <w:t>.</w:t>
      </w:r>
    </w:p>
    <w:p w14:paraId="7FDE1BEB" w14:textId="77777777" w:rsidR="00C232A1" w:rsidRPr="00564DA4" w:rsidRDefault="00C232A1" w:rsidP="002C53EF">
      <w:pPr>
        <w:rPr>
          <w:rFonts w:cstheme="minorHAnsi"/>
        </w:rPr>
      </w:pPr>
    </w:p>
    <w:p w14:paraId="7BFE38BB" w14:textId="0C5D981B" w:rsidR="00192B18" w:rsidRPr="00564DA4" w:rsidRDefault="002C53EF" w:rsidP="002C53EF">
      <w:pPr>
        <w:rPr>
          <w:rFonts w:cstheme="minorHAnsi"/>
        </w:rPr>
      </w:pPr>
      <w:r w:rsidRPr="00564DA4">
        <w:rPr>
          <w:rFonts w:cstheme="minorHAnsi"/>
        </w:rPr>
        <w:t>Coordinating with</w:t>
      </w:r>
      <w:r w:rsidR="00346B11" w:rsidRPr="00564DA4">
        <w:rPr>
          <w:rFonts w:cstheme="minorHAnsi"/>
        </w:rPr>
        <w:t xml:space="preserve"> internal teams and</w:t>
      </w:r>
      <w:r w:rsidRPr="00564DA4">
        <w:rPr>
          <w:rFonts w:cstheme="minorHAnsi"/>
        </w:rPr>
        <w:t xml:space="preserve"> external vendors </w:t>
      </w:r>
      <w:r w:rsidR="00346B11" w:rsidRPr="00564DA4">
        <w:rPr>
          <w:rFonts w:cstheme="minorHAnsi"/>
        </w:rPr>
        <w:t xml:space="preserve">of various </w:t>
      </w:r>
      <w:r w:rsidR="009C0E65" w:rsidRPr="00564DA4">
        <w:rPr>
          <w:rFonts w:cstheme="minorHAnsi"/>
        </w:rPr>
        <w:t>trades, you</w:t>
      </w:r>
      <w:r w:rsidRPr="00564DA4">
        <w:rPr>
          <w:rFonts w:cstheme="minorHAnsi"/>
        </w:rPr>
        <w:t xml:space="preserve"> will</w:t>
      </w:r>
      <w:r w:rsidR="00346B11" w:rsidRPr="00564DA4">
        <w:rPr>
          <w:rFonts w:cstheme="minorHAnsi"/>
        </w:rPr>
        <w:t xml:space="preserve"> </w:t>
      </w:r>
      <w:r w:rsidR="00BA15E0" w:rsidRPr="00564DA4">
        <w:rPr>
          <w:rFonts w:cstheme="minorHAnsi"/>
        </w:rPr>
        <w:t>ensure a proactive management programme for all structures, systems and devices</w:t>
      </w:r>
      <w:r w:rsidR="005564EF" w:rsidRPr="00564DA4">
        <w:rPr>
          <w:rFonts w:cstheme="minorHAnsi"/>
        </w:rPr>
        <w:t xml:space="preserve"> </w:t>
      </w:r>
      <w:r w:rsidR="00BA15E0" w:rsidRPr="00564DA4">
        <w:rPr>
          <w:rFonts w:cstheme="minorHAnsi"/>
        </w:rPr>
        <w:t xml:space="preserve">is achieved with the ability </w:t>
      </w:r>
      <w:r w:rsidRPr="00564DA4">
        <w:rPr>
          <w:rFonts w:cstheme="minorHAnsi"/>
        </w:rPr>
        <w:t>to react swiftly to manage any unforeseen issues</w:t>
      </w:r>
      <w:r w:rsidR="005564EF" w:rsidRPr="00564DA4">
        <w:rPr>
          <w:rFonts w:cstheme="minorHAnsi"/>
        </w:rPr>
        <w:t>.</w:t>
      </w:r>
      <w:r w:rsidR="00192B18" w:rsidRPr="00564DA4">
        <w:rPr>
          <w:rFonts w:cstheme="minorHAnsi"/>
        </w:rPr>
        <w:t xml:space="preserve"> You will also take the lead in </w:t>
      </w:r>
      <w:r w:rsidR="00631194" w:rsidRPr="00564DA4">
        <w:rPr>
          <w:rFonts w:cstheme="minorHAnsi"/>
        </w:rPr>
        <w:t>identifying</w:t>
      </w:r>
      <w:r w:rsidR="00192B18" w:rsidRPr="00564DA4">
        <w:rPr>
          <w:rFonts w:cstheme="minorHAnsi"/>
        </w:rPr>
        <w:t xml:space="preserve"> new </w:t>
      </w:r>
      <w:r w:rsidR="009C0E65" w:rsidRPr="00564DA4">
        <w:rPr>
          <w:rFonts w:cstheme="minorHAnsi"/>
        </w:rPr>
        <w:t>facilities</w:t>
      </w:r>
      <w:r w:rsidR="00192B18" w:rsidRPr="00564DA4">
        <w:rPr>
          <w:rFonts w:cstheme="minorHAnsi"/>
        </w:rPr>
        <w:t xml:space="preserve"> where required and oversee associated refurbishment projects to meet compliance and </w:t>
      </w:r>
      <w:r w:rsidR="00631194" w:rsidRPr="00564DA4">
        <w:rPr>
          <w:rFonts w:cstheme="minorHAnsi"/>
        </w:rPr>
        <w:t>organisational</w:t>
      </w:r>
      <w:r w:rsidR="00192B18" w:rsidRPr="00564DA4">
        <w:rPr>
          <w:rFonts w:cstheme="minorHAnsi"/>
        </w:rPr>
        <w:t xml:space="preserve"> requirements.</w:t>
      </w:r>
    </w:p>
    <w:p w14:paraId="78CB9003" w14:textId="3460CB9C" w:rsidR="007562BD" w:rsidRPr="00564DA4" w:rsidRDefault="007562BD" w:rsidP="002C53EF">
      <w:pPr>
        <w:rPr>
          <w:rFonts w:cstheme="minorHAnsi"/>
        </w:rPr>
      </w:pPr>
    </w:p>
    <w:p w14:paraId="3A46F0F9" w14:textId="7D878861" w:rsidR="0067237A" w:rsidRPr="00564DA4" w:rsidRDefault="007562BD" w:rsidP="002C53EF">
      <w:pPr>
        <w:rPr>
          <w:rFonts w:cstheme="minorHAnsi"/>
        </w:rPr>
      </w:pPr>
      <w:r w:rsidRPr="00564DA4">
        <w:rPr>
          <w:rFonts w:cstheme="minorHAnsi"/>
        </w:rPr>
        <w:t>You will play a key role in supporting the strategic development</w:t>
      </w:r>
      <w:r w:rsidR="005564EF" w:rsidRPr="00564DA4">
        <w:rPr>
          <w:rFonts w:cstheme="minorHAnsi"/>
        </w:rPr>
        <w:t xml:space="preserve"> and</w:t>
      </w:r>
      <w:r w:rsidRPr="00564DA4">
        <w:rPr>
          <w:rFonts w:cstheme="minorHAnsi"/>
        </w:rPr>
        <w:t xml:space="preserve"> continuous improvement of the delivery of an integrated facilities </w:t>
      </w:r>
      <w:r w:rsidR="00437658" w:rsidRPr="00564DA4">
        <w:rPr>
          <w:rFonts w:cstheme="minorHAnsi"/>
        </w:rPr>
        <w:t xml:space="preserve">and </w:t>
      </w:r>
      <w:r w:rsidR="005564EF" w:rsidRPr="00564DA4">
        <w:rPr>
          <w:rFonts w:cstheme="minorHAnsi"/>
        </w:rPr>
        <w:t>compliance</w:t>
      </w:r>
      <w:r w:rsidR="00437658" w:rsidRPr="00564DA4">
        <w:rPr>
          <w:rFonts w:cstheme="minorHAnsi"/>
        </w:rPr>
        <w:t xml:space="preserve"> </w:t>
      </w:r>
      <w:r w:rsidRPr="00564DA4">
        <w:rPr>
          <w:rFonts w:cstheme="minorHAnsi"/>
        </w:rPr>
        <w:t>management service and develop and drive key strategic</w:t>
      </w:r>
      <w:r w:rsidR="0067237A" w:rsidRPr="00564DA4">
        <w:rPr>
          <w:rFonts w:cstheme="minorHAnsi"/>
        </w:rPr>
        <w:t xml:space="preserve"> </w:t>
      </w:r>
      <w:r w:rsidRPr="00564DA4">
        <w:rPr>
          <w:rFonts w:cstheme="minorHAnsi"/>
        </w:rPr>
        <w:t xml:space="preserve">priorities for the </w:t>
      </w:r>
      <w:r w:rsidR="0067237A" w:rsidRPr="00564DA4">
        <w:rPr>
          <w:rFonts w:cstheme="minorHAnsi"/>
        </w:rPr>
        <w:t>Group.</w:t>
      </w:r>
    </w:p>
    <w:p w14:paraId="6782ADA7" w14:textId="1B89F083" w:rsidR="00480ABC" w:rsidRPr="00564DA4" w:rsidRDefault="00480ABC" w:rsidP="001F6E9F">
      <w:pPr>
        <w:rPr>
          <w:rFonts w:cstheme="minorHAnsi"/>
        </w:rPr>
      </w:pPr>
    </w:p>
    <w:p w14:paraId="15DC9DCB" w14:textId="4919520F" w:rsidR="00BC7A08" w:rsidRPr="00564DA4" w:rsidRDefault="00BC7A08" w:rsidP="001F6E9F">
      <w:pPr>
        <w:rPr>
          <w:rFonts w:cstheme="minorHAnsi"/>
          <w:b/>
          <w:bCs/>
        </w:rPr>
      </w:pPr>
      <w:r w:rsidRPr="00564DA4">
        <w:rPr>
          <w:rFonts w:cstheme="minorHAnsi"/>
          <w:b/>
          <w:bCs/>
        </w:rPr>
        <w:t>What success looks like in this role</w:t>
      </w:r>
    </w:p>
    <w:p w14:paraId="11AA1425" w14:textId="44D37FD8" w:rsidR="00BC7A08" w:rsidRPr="00564DA4" w:rsidRDefault="00BC7A08" w:rsidP="001F6E9F">
      <w:pPr>
        <w:rPr>
          <w:rFonts w:cstheme="minorHAnsi"/>
        </w:rPr>
      </w:pPr>
    </w:p>
    <w:p w14:paraId="4E111FF9" w14:textId="65957098" w:rsidR="00D625DA" w:rsidRPr="00564DA4" w:rsidRDefault="00ED7D98" w:rsidP="001F6E9F">
      <w:pPr>
        <w:rPr>
          <w:rFonts w:cstheme="minorHAnsi"/>
          <w:i/>
        </w:rPr>
      </w:pPr>
      <w:r w:rsidRPr="00564DA4">
        <w:rPr>
          <w:rFonts w:cstheme="minorHAnsi"/>
          <w:iCs/>
        </w:rPr>
        <w:t>T</w:t>
      </w:r>
      <w:r w:rsidR="003371D5" w:rsidRPr="00564DA4">
        <w:rPr>
          <w:rFonts w:cstheme="minorHAnsi"/>
          <w:iCs/>
        </w:rPr>
        <w:t xml:space="preserve">he successful candidate will have the </w:t>
      </w:r>
      <w:r w:rsidR="00466CCD" w:rsidRPr="00564DA4">
        <w:rPr>
          <w:rFonts w:cstheme="minorHAnsi"/>
          <w:iCs/>
        </w:rPr>
        <w:t>opportunity</w:t>
      </w:r>
      <w:r w:rsidR="003371D5" w:rsidRPr="00564DA4">
        <w:rPr>
          <w:rFonts w:cstheme="minorHAnsi"/>
          <w:iCs/>
        </w:rPr>
        <w:t xml:space="preserve"> to</w:t>
      </w:r>
      <w:r w:rsidR="00466CCD" w:rsidRPr="00564DA4">
        <w:rPr>
          <w:rFonts w:cstheme="minorHAnsi"/>
          <w:iCs/>
        </w:rPr>
        <w:t xml:space="preserve"> utilise their skills and experience to </w:t>
      </w:r>
      <w:r w:rsidR="003371D5" w:rsidRPr="00564DA4">
        <w:rPr>
          <w:rFonts w:cstheme="minorHAnsi"/>
          <w:iCs/>
        </w:rPr>
        <w:t xml:space="preserve">develop the role in line with the </w:t>
      </w:r>
      <w:r w:rsidR="00466CCD" w:rsidRPr="00564DA4">
        <w:rPr>
          <w:rFonts w:cstheme="minorHAnsi"/>
          <w:iCs/>
        </w:rPr>
        <w:t>strategic</w:t>
      </w:r>
      <w:r w:rsidR="003371D5" w:rsidRPr="00564DA4">
        <w:rPr>
          <w:rFonts w:cstheme="minorHAnsi"/>
          <w:iCs/>
        </w:rPr>
        <w:t xml:space="preserve"> direction of </w:t>
      </w:r>
      <w:r w:rsidR="00D625DA" w:rsidRPr="00564DA4">
        <w:rPr>
          <w:rFonts w:cstheme="minorHAnsi"/>
          <w:iCs/>
        </w:rPr>
        <w:t xml:space="preserve">APEM Group, establishing a well </w:t>
      </w:r>
      <w:r w:rsidR="00466CCD" w:rsidRPr="00564DA4">
        <w:rPr>
          <w:rFonts w:cstheme="minorHAnsi"/>
          <w:iCs/>
        </w:rPr>
        <w:t>organised</w:t>
      </w:r>
      <w:r w:rsidR="00D625DA" w:rsidRPr="00564DA4">
        <w:rPr>
          <w:rFonts w:cstheme="minorHAnsi"/>
          <w:iCs/>
        </w:rPr>
        <w:t>, proactive facil</w:t>
      </w:r>
      <w:r w:rsidR="00466CCD" w:rsidRPr="00564DA4">
        <w:rPr>
          <w:rFonts w:cstheme="minorHAnsi"/>
          <w:iCs/>
        </w:rPr>
        <w:t>i</w:t>
      </w:r>
      <w:r w:rsidR="00D625DA" w:rsidRPr="00564DA4">
        <w:rPr>
          <w:rFonts w:cstheme="minorHAnsi"/>
          <w:iCs/>
        </w:rPr>
        <w:t xml:space="preserve">ties </w:t>
      </w:r>
      <w:r w:rsidR="005E53F2" w:rsidRPr="00564DA4">
        <w:rPr>
          <w:rFonts w:cstheme="minorHAnsi"/>
          <w:iCs/>
        </w:rPr>
        <w:t xml:space="preserve">and compliance </w:t>
      </w:r>
      <w:r w:rsidR="00D625DA" w:rsidRPr="00564DA4">
        <w:rPr>
          <w:rFonts w:cstheme="minorHAnsi"/>
          <w:iCs/>
        </w:rPr>
        <w:t>management programme service tha</w:t>
      </w:r>
      <w:r w:rsidR="00466CCD" w:rsidRPr="00564DA4">
        <w:rPr>
          <w:rFonts w:cstheme="minorHAnsi"/>
          <w:iCs/>
        </w:rPr>
        <w:t>t</w:t>
      </w:r>
      <w:r w:rsidR="00D625DA" w:rsidRPr="00564DA4">
        <w:rPr>
          <w:rFonts w:cstheme="minorHAnsi"/>
          <w:iCs/>
        </w:rPr>
        <w:t xml:space="preserve"> meets the</w:t>
      </w:r>
      <w:r w:rsidR="00466CCD" w:rsidRPr="00564DA4">
        <w:rPr>
          <w:rFonts w:cstheme="minorHAnsi"/>
          <w:iCs/>
        </w:rPr>
        <w:t xml:space="preserve"> current and future needs of</w:t>
      </w:r>
      <w:r w:rsidR="00EC70E8" w:rsidRPr="00564DA4">
        <w:rPr>
          <w:rFonts w:cstheme="minorHAnsi"/>
          <w:iCs/>
        </w:rPr>
        <w:t xml:space="preserve"> a high growth </w:t>
      </w:r>
      <w:r w:rsidR="00466CCD" w:rsidRPr="00564DA4">
        <w:rPr>
          <w:rFonts w:cstheme="minorHAnsi"/>
          <w:iCs/>
        </w:rPr>
        <w:t>organisation.</w:t>
      </w:r>
      <w:r w:rsidR="00C24235" w:rsidRPr="00564DA4">
        <w:rPr>
          <w:rFonts w:cstheme="minorHAnsi"/>
          <w:iCs/>
        </w:rPr>
        <w:t xml:space="preserve"> </w:t>
      </w:r>
    </w:p>
    <w:p w14:paraId="2F6735E4" w14:textId="77777777" w:rsidR="00BC7A08" w:rsidRPr="00564DA4" w:rsidRDefault="00BC7A08" w:rsidP="001F6E9F">
      <w:pPr>
        <w:rPr>
          <w:rFonts w:cstheme="minorHAnsi"/>
        </w:rPr>
      </w:pPr>
    </w:p>
    <w:p w14:paraId="0BCD9950" w14:textId="69925990" w:rsidR="00606537" w:rsidRPr="00564DA4" w:rsidRDefault="00606537" w:rsidP="001F6E9F">
      <w:pPr>
        <w:rPr>
          <w:rFonts w:cstheme="minorHAnsi"/>
          <w:b/>
        </w:rPr>
      </w:pPr>
      <w:r w:rsidRPr="00564DA4">
        <w:rPr>
          <w:rFonts w:cstheme="minorHAnsi"/>
          <w:b/>
        </w:rPr>
        <w:t>Key Responsibilities</w:t>
      </w:r>
    </w:p>
    <w:p w14:paraId="2E82C661" w14:textId="77777777" w:rsidR="00480ABC" w:rsidRPr="00564DA4" w:rsidRDefault="00480ABC" w:rsidP="001F6E9F">
      <w:pPr>
        <w:rPr>
          <w:rFonts w:cstheme="minorHAnsi"/>
          <w:b/>
        </w:rPr>
      </w:pPr>
    </w:p>
    <w:p w14:paraId="54749E0D" w14:textId="77777777" w:rsidR="008D4A2A" w:rsidRPr="00564DA4" w:rsidRDefault="008D4A2A" w:rsidP="008D4A2A">
      <w:pPr>
        <w:shd w:val="clear" w:color="auto" w:fill="FFFFFF"/>
        <w:rPr>
          <w:rFonts w:eastAsia="Times New Roman" w:cstheme="minorHAnsi"/>
          <w:b/>
          <w:bCs/>
          <w:lang w:eastAsia="en-GB"/>
        </w:rPr>
      </w:pPr>
      <w:r w:rsidRPr="00564DA4">
        <w:rPr>
          <w:rFonts w:eastAsia="Times New Roman" w:cstheme="minorHAnsi"/>
          <w:b/>
          <w:bCs/>
          <w:lang w:eastAsia="en-GB"/>
        </w:rPr>
        <w:t>Facilities</w:t>
      </w:r>
    </w:p>
    <w:p w14:paraId="372B3865" w14:textId="77777777" w:rsidR="0025798F" w:rsidRPr="00564DA4" w:rsidRDefault="0025798F" w:rsidP="0025798F">
      <w:pPr>
        <w:pStyle w:val="ListParagraph"/>
        <w:numPr>
          <w:ilvl w:val="0"/>
          <w:numId w:val="12"/>
        </w:numPr>
        <w:rPr>
          <w:rFonts w:cstheme="minorHAnsi"/>
          <w:shd w:val="clear" w:color="auto" w:fill="FFFFFF"/>
        </w:rPr>
      </w:pPr>
      <w:r w:rsidRPr="00564DA4">
        <w:rPr>
          <w:rFonts w:cstheme="minorHAnsi"/>
          <w:shd w:val="clear" w:color="auto" w:fill="FFFFFF"/>
        </w:rPr>
        <w:t>Development of the APEM Group facilities strategy alongside the facilities steering group.</w:t>
      </w:r>
    </w:p>
    <w:p w14:paraId="101F4AA5" w14:textId="66DC07D5" w:rsidR="0025798F" w:rsidRPr="00564DA4" w:rsidRDefault="0025798F" w:rsidP="0025798F">
      <w:pPr>
        <w:numPr>
          <w:ilvl w:val="0"/>
          <w:numId w:val="12"/>
        </w:numPr>
        <w:shd w:val="clear" w:color="auto" w:fill="FFFFFF"/>
        <w:rPr>
          <w:rFonts w:cstheme="minorHAnsi"/>
          <w:shd w:val="clear" w:color="auto" w:fill="FFFFFF"/>
        </w:rPr>
      </w:pPr>
      <w:r w:rsidRPr="00564DA4">
        <w:rPr>
          <w:rFonts w:cstheme="minorHAnsi"/>
          <w:shd w:val="clear" w:color="auto" w:fill="FFFFFF"/>
        </w:rPr>
        <w:t>Management of the</w:t>
      </w:r>
      <w:r w:rsidR="00DB43F4" w:rsidRPr="00564DA4">
        <w:rPr>
          <w:rFonts w:cstheme="minorHAnsi"/>
          <w:shd w:val="clear" w:color="auto" w:fill="FFFFFF"/>
        </w:rPr>
        <w:t xml:space="preserve"> Group</w:t>
      </w:r>
      <w:r w:rsidRPr="00564DA4">
        <w:rPr>
          <w:rFonts w:cstheme="minorHAnsi"/>
          <w:shd w:val="clear" w:color="auto" w:fill="FFFFFF"/>
        </w:rPr>
        <w:t xml:space="preserve"> commercial property portfolio, ensuring compliance with lease agreements and highlighting </w:t>
      </w:r>
      <w:r w:rsidR="00DB43F4" w:rsidRPr="00564DA4">
        <w:rPr>
          <w:rFonts w:cstheme="minorHAnsi"/>
          <w:shd w:val="clear" w:color="auto" w:fill="FFFFFF"/>
        </w:rPr>
        <w:t>risks</w:t>
      </w:r>
      <w:r w:rsidRPr="00564DA4">
        <w:rPr>
          <w:rFonts w:cstheme="minorHAnsi"/>
          <w:shd w:val="clear" w:color="auto" w:fill="FFFFFF"/>
        </w:rPr>
        <w:t xml:space="preserve"> where these contracts would affect strategic or operational performance.</w:t>
      </w:r>
    </w:p>
    <w:p w14:paraId="1B7F4827" w14:textId="6DF24555" w:rsidR="0025798F" w:rsidRPr="00564DA4" w:rsidRDefault="0025798F" w:rsidP="0025798F">
      <w:pPr>
        <w:numPr>
          <w:ilvl w:val="0"/>
          <w:numId w:val="12"/>
        </w:numPr>
        <w:shd w:val="clear" w:color="auto" w:fill="FFFFFF"/>
        <w:rPr>
          <w:rFonts w:cstheme="minorHAnsi"/>
          <w:shd w:val="clear" w:color="auto" w:fill="FFFFFF"/>
        </w:rPr>
      </w:pPr>
      <w:r w:rsidRPr="00564DA4">
        <w:rPr>
          <w:rFonts w:cstheme="minorHAnsi"/>
          <w:shd w:val="clear" w:color="auto" w:fill="FFFFFF"/>
        </w:rPr>
        <w:t>Develop relationships with key stakeholders within the business</w:t>
      </w:r>
      <w:r w:rsidR="00D077BC" w:rsidRPr="00564DA4">
        <w:rPr>
          <w:rFonts w:cstheme="minorHAnsi"/>
          <w:shd w:val="clear" w:color="auto" w:fill="FFFFFF"/>
        </w:rPr>
        <w:t xml:space="preserve"> including the Senior Leadership teams, Corporate Compliance and Legal and facility users.</w:t>
      </w:r>
    </w:p>
    <w:p w14:paraId="18E029DF" w14:textId="1D59EF90" w:rsidR="008D4A2A" w:rsidRPr="00564DA4" w:rsidRDefault="008D4A2A" w:rsidP="008D4A2A">
      <w:pPr>
        <w:pStyle w:val="ListParagraph"/>
        <w:numPr>
          <w:ilvl w:val="0"/>
          <w:numId w:val="12"/>
        </w:numPr>
        <w:rPr>
          <w:rFonts w:cstheme="minorHAnsi"/>
          <w:shd w:val="clear" w:color="auto" w:fill="FFFFFF"/>
        </w:rPr>
      </w:pPr>
      <w:r w:rsidRPr="00564DA4">
        <w:rPr>
          <w:rFonts w:cstheme="minorHAnsi"/>
          <w:shd w:val="clear" w:color="auto" w:fill="FFFFFF"/>
        </w:rPr>
        <w:t>Lead on facilities development projects to support the strategic vision for the business seeking innovative and sustainable solutions</w:t>
      </w:r>
      <w:r w:rsidR="00025151" w:rsidRPr="00564DA4">
        <w:rPr>
          <w:rFonts w:cstheme="minorHAnsi"/>
          <w:shd w:val="clear" w:color="auto" w:fill="FFFFFF"/>
        </w:rPr>
        <w:t>.</w:t>
      </w:r>
    </w:p>
    <w:p w14:paraId="74B8949E" w14:textId="598CDFAA" w:rsidR="008D4A2A" w:rsidRPr="00564DA4" w:rsidRDefault="008D4A2A" w:rsidP="006736AF">
      <w:pPr>
        <w:numPr>
          <w:ilvl w:val="0"/>
          <w:numId w:val="12"/>
        </w:numPr>
        <w:shd w:val="clear" w:color="auto" w:fill="FFFFFF"/>
        <w:rPr>
          <w:rFonts w:eastAsia="Times New Roman" w:cstheme="minorHAnsi"/>
          <w:lang w:eastAsia="en-GB"/>
        </w:rPr>
      </w:pPr>
      <w:r w:rsidRPr="00564DA4">
        <w:rPr>
          <w:rFonts w:eastAsia="Times New Roman" w:cstheme="minorHAnsi"/>
          <w:lang w:eastAsia="en-GB"/>
        </w:rPr>
        <w:t xml:space="preserve">Responsible for the maintenance and upkeep of the buildings: </w:t>
      </w:r>
    </w:p>
    <w:p w14:paraId="682A60E4" w14:textId="77777777" w:rsidR="008D4A2A" w:rsidRPr="00564DA4" w:rsidRDefault="008D4A2A" w:rsidP="008D4A2A">
      <w:pPr>
        <w:numPr>
          <w:ilvl w:val="1"/>
          <w:numId w:val="12"/>
        </w:numPr>
        <w:shd w:val="clear" w:color="auto" w:fill="FFFFFF"/>
        <w:rPr>
          <w:rFonts w:cstheme="minorHAnsi"/>
          <w:shd w:val="clear" w:color="auto" w:fill="FFFFFF"/>
        </w:rPr>
      </w:pPr>
      <w:r w:rsidRPr="00564DA4">
        <w:rPr>
          <w:rFonts w:eastAsia="Times New Roman" w:cstheme="minorHAnsi"/>
          <w:lang w:eastAsia="en-GB"/>
        </w:rPr>
        <w:t>property strategy, space management, building maintenance, testing and inspections, building administration, security, managing renovations and refurbishments</w:t>
      </w:r>
    </w:p>
    <w:p w14:paraId="3CD3EF75" w14:textId="5B173457" w:rsidR="008D4A2A" w:rsidRPr="00564DA4" w:rsidRDefault="008D4A2A" w:rsidP="008D4A2A">
      <w:pPr>
        <w:numPr>
          <w:ilvl w:val="1"/>
          <w:numId w:val="12"/>
        </w:numPr>
        <w:shd w:val="clear" w:color="auto" w:fill="FFFFFF"/>
        <w:rPr>
          <w:rFonts w:cstheme="minorHAnsi"/>
          <w:shd w:val="clear" w:color="auto" w:fill="FFFFFF"/>
        </w:rPr>
      </w:pPr>
      <w:r w:rsidRPr="00564DA4">
        <w:rPr>
          <w:rFonts w:cstheme="minorHAnsi"/>
          <w:shd w:val="clear" w:color="auto" w:fill="FFFFFF"/>
        </w:rPr>
        <w:lastRenderedPageBreak/>
        <w:t xml:space="preserve">delivery of all hard and soft services including support for cleaning, housekeeping, waste management, emergency call out, PPM, reactive repair as required, including the direction, </w:t>
      </w:r>
      <w:r w:rsidR="0011124B" w:rsidRPr="00564DA4">
        <w:rPr>
          <w:rFonts w:cstheme="minorHAnsi"/>
          <w:shd w:val="clear" w:color="auto" w:fill="FFFFFF"/>
        </w:rPr>
        <w:t>supervision,</w:t>
      </w:r>
      <w:r w:rsidRPr="00564DA4">
        <w:rPr>
          <w:rFonts w:cstheme="minorHAnsi"/>
          <w:shd w:val="clear" w:color="auto" w:fill="FFFFFF"/>
        </w:rPr>
        <w:t xml:space="preserve"> and oversight of subcontracted services. </w:t>
      </w:r>
    </w:p>
    <w:p w14:paraId="08DED6B9" w14:textId="6F28C64B" w:rsidR="008E5F42" w:rsidRPr="00564DA4" w:rsidRDefault="008E5F42" w:rsidP="008E5F42">
      <w:pPr>
        <w:numPr>
          <w:ilvl w:val="0"/>
          <w:numId w:val="12"/>
        </w:numPr>
        <w:shd w:val="clear" w:color="auto" w:fill="FFFFFF"/>
        <w:rPr>
          <w:rFonts w:cstheme="minorHAnsi"/>
          <w:shd w:val="clear" w:color="auto" w:fill="FFFFFF"/>
        </w:rPr>
      </w:pPr>
      <w:r w:rsidRPr="00564DA4">
        <w:rPr>
          <w:rFonts w:cstheme="minorHAnsi"/>
          <w:shd w:val="clear" w:color="auto" w:fill="FFFFFF"/>
        </w:rPr>
        <w:t>Ensure</w:t>
      </w:r>
      <w:r w:rsidR="00B61F79" w:rsidRPr="00564DA4">
        <w:rPr>
          <w:rFonts w:cstheme="minorHAnsi"/>
          <w:shd w:val="clear" w:color="auto" w:fill="FFFFFF"/>
        </w:rPr>
        <w:t xml:space="preserve"> facility</w:t>
      </w:r>
      <w:r w:rsidRPr="00564DA4">
        <w:rPr>
          <w:rFonts w:cstheme="minorHAnsi"/>
          <w:shd w:val="clear" w:color="auto" w:fill="FFFFFF"/>
        </w:rPr>
        <w:t xml:space="preserve"> compliance with </w:t>
      </w:r>
      <w:r w:rsidR="00F00DAB">
        <w:rPr>
          <w:rFonts w:cstheme="minorHAnsi"/>
          <w:shd w:val="clear" w:color="auto" w:fill="FFFFFF"/>
        </w:rPr>
        <w:t>all relevant legal and stat</w:t>
      </w:r>
      <w:r w:rsidR="00631194" w:rsidRPr="00564DA4">
        <w:rPr>
          <w:rFonts w:cstheme="minorHAnsi"/>
          <w:shd w:val="clear" w:color="auto" w:fill="FFFFFF"/>
        </w:rPr>
        <w:t>utory</w:t>
      </w:r>
      <w:r w:rsidRPr="00564DA4">
        <w:rPr>
          <w:rFonts w:cstheme="minorHAnsi"/>
          <w:shd w:val="clear" w:color="auto" w:fill="FFFFFF"/>
        </w:rPr>
        <w:t xml:space="preserve"> requirements including but not limited to the following, </w:t>
      </w:r>
      <w:r w:rsidR="00631194" w:rsidRPr="00564DA4">
        <w:rPr>
          <w:rFonts w:cstheme="minorHAnsi"/>
          <w:shd w:val="clear" w:color="auto" w:fill="FFFFFF"/>
        </w:rPr>
        <w:t>as</w:t>
      </w:r>
      <w:r w:rsidRPr="00564DA4">
        <w:rPr>
          <w:rFonts w:cstheme="minorHAnsi"/>
          <w:shd w:val="clear" w:color="auto" w:fill="FFFFFF"/>
        </w:rPr>
        <w:t xml:space="preserve"> well as equivalent legislation in other territories:</w:t>
      </w:r>
    </w:p>
    <w:p w14:paraId="67E03459" w14:textId="77777777" w:rsidR="008E5F42" w:rsidRPr="00564DA4" w:rsidRDefault="008E5F42" w:rsidP="009C0E65">
      <w:pPr>
        <w:pStyle w:val="ListParagraph"/>
        <w:numPr>
          <w:ilvl w:val="1"/>
          <w:numId w:val="12"/>
        </w:numPr>
        <w:shd w:val="clear" w:color="auto" w:fill="FFFFFF"/>
        <w:spacing w:after="100" w:afterAutospacing="1"/>
        <w:ind w:left="1434" w:hanging="357"/>
        <w:rPr>
          <w:rFonts w:eastAsia="Times New Roman" w:cstheme="minorHAnsi"/>
          <w:lang w:eastAsia="en-GB"/>
        </w:rPr>
      </w:pPr>
      <w:hyperlink r:id="rId8" w:tgtFrame="_blank" w:history="1">
        <w:r w:rsidRPr="00564DA4">
          <w:rPr>
            <w:rFonts w:eastAsia="Times New Roman" w:cstheme="minorHAnsi"/>
            <w:lang w:eastAsia="en-GB"/>
          </w:rPr>
          <w:t>Health and Safety at Work Regulations from 1999.</w:t>
        </w:r>
      </w:hyperlink>
      <w:r w:rsidRPr="00564DA4">
        <w:rPr>
          <w:rFonts w:eastAsia="Times New Roman" w:cstheme="minorHAnsi"/>
          <w:lang w:eastAsia="en-GB"/>
        </w:rPr>
        <w:t>  </w:t>
      </w:r>
    </w:p>
    <w:p w14:paraId="14C0DA1E" w14:textId="7747C676" w:rsidR="009C0E65" w:rsidRPr="00564DA4" w:rsidRDefault="008E5F42" w:rsidP="009C0E65">
      <w:pPr>
        <w:pStyle w:val="ListParagraph"/>
        <w:numPr>
          <w:ilvl w:val="1"/>
          <w:numId w:val="12"/>
        </w:numPr>
        <w:ind w:left="1434" w:hanging="357"/>
        <w:textAlignment w:val="baseline"/>
        <w:rPr>
          <w:rFonts w:eastAsia="Times New Roman" w:cstheme="minorHAnsi"/>
          <w:lang w:eastAsia="en-GB"/>
        </w:rPr>
      </w:pPr>
      <w:hyperlink r:id="rId9" w:tgtFrame="_blank" w:history="1">
        <w:r w:rsidRPr="00564DA4">
          <w:rPr>
            <w:rFonts w:eastAsia="Times New Roman" w:cstheme="minorHAnsi"/>
            <w:lang w:eastAsia="en-GB"/>
          </w:rPr>
          <w:t>Fire Safety Order 2005</w:t>
        </w:r>
      </w:hyperlink>
    </w:p>
    <w:p w14:paraId="0A98332E" w14:textId="6378C016" w:rsidR="008E5F42" w:rsidRPr="00564DA4" w:rsidRDefault="008E5F42" w:rsidP="009C0E65">
      <w:pPr>
        <w:pStyle w:val="ListParagraph"/>
        <w:numPr>
          <w:ilvl w:val="1"/>
          <w:numId w:val="12"/>
        </w:numPr>
        <w:shd w:val="clear" w:color="auto" w:fill="FFFFFF"/>
        <w:spacing w:after="100" w:afterAutospacing="1"/>
        <w:ind w:left="1434" w:hanging="357"/>
        <w:rPr>
          <w:rFonts w:eastAsia="Times New Roman" w:cstheme="minorHAnsi"/>
          <w:lang w:eastAsia="en-GB"/>
        </w:rPr>
      </w:pPr>
      <w:hyperlink r:id="rId10" w:tgtFrame="_blank" w:history="1">
        <w:r w:rsidRPr="00564DA4">
          <w:rPr>
            <w:rFonts w:eastAsia="Times New Roman" w:cstheme="minorHAnsi"/>
            <w:lang w:eastAsia="en-GB"/>
          </w:rPr>
          <w:t>Provision and Use of Work Equipment Regulations 1998 (PUWER)</w:t>
        </w:r>
      </w:hyperlink>
    </w:p>
    <w:p w14:paraId="0BF0172C" w14:textId="77777777" w:rsidR="008E5F42" w:rsidRPr="00564DA4" w:rsidRDefault="008E5F42" w:rsidP="009C0E65">
      <w:pPr>
        <w:pStyle w:val="ListParagraph"/>
        <w:numPr>
          <w:ilvl w:val="1"/>
          <w:numId w:val="12"/>
        </w:numPr>
        <w:ind w:left="1434" w:hanging="357"/>
        <w:textAlignment w:val="baseline"/>
        <w:rPr>
          <w:rFonts w:eastAsia="Times New Roman" w:cstheme="minorHAnsi"/>
          <w:lang w:eastAsia="en-GB"/>
        </w:rPr>
      </w:pPr>
      <w:hyperlink r:id="rId11" w:tgtFrame="_blank" w:history="1">
        <w:r w:rsidRPr="00564DA4">
          <w:rPr>
            <w:rFonts w:eastAsia="Times New Roman" w:cstheme="minorHAnsi"/>
            <w:lang w:eastAsia="en-GB"/>
          </w:rPr>
          <w:t>Electricity at Work Regulations 1989</w:t>
        </w:r>
      </w:hyperlink>
    </w:p>
    <w:p w14:paraId="14B5B3F3" w14:textId="77777777" w:rsidR="008E5F42" w:rsidRPr="00564DA4" w:rsidRDefault="008E5F42" w:rsidP="009C0E65">
      <w:pPr>
        <w:pStyle w:val="ListParagraph"/>
        <w:numPr>
          <w:ilvl w:val="1"/>
          <w:numId w:val="12"/>
        </w:numPr>
        <w:ind w:left="1434" w:hanging="357"/>
        <w:textAlignment w:val="baseline"/>
        <w:rPr>
          <w:rFonts w:eastAsia="Times New Roman" w:cstheme="minorHAnsi"/>
          <w:lang w:eastAsia="en-GB"/>
        </w:rPr>
      </w:pPr>
      <w:hyperlink r:id="rId12" w:tgtFrame="_blank" w:history="1">
        <w:r w:rsidRPr="00564DA4">
          <w:rPr>
            <w:rFonts w:eastAsia="Times New Roman" w:cstheme="minorHAnsi"/>
            <w:lang w:eastAsia="en-GB"/>
          </w:rPr>
          <w:t>Control of Asbestos Regulations 2012</w:t>
        </w:r>
      </w:hyperlink>
      <w:r w:rsidRPr="00564DA4">
        <w:rPr>
          <w:rFonts w:eastAsia="Times New Roman" w:cstheme="minorHAnsi"/>
          <w:lang w:eastAsia="en-GB"/>
        </w:rPr>
        <w:t> </w:t>
      </w:r>
    </w:p>
    <w:p w14:paraId="19C53743" w14:textId="77777777" w:rsidR="008E5F42" w:rsidRPr="00564DA4" w:rsidRDefault="008E5F42" w:rsidP="009C0E65">
      <w:pPr>
        <w:pStyle w:val="ListParagraph"/>
        <w:numPr>
          <w:ilvl w:val="1"/>
          <w:numId w:val="12"/>
        </w:numPr>
        <w:ind w:left="1434" w:hanging="357"/>
        <w:textAlignment w:val="baseline"/>
        <w:rPr>
          <w:rFonts w:eastAsia="Times New Roman" w:cstheme="minorHAnsi"/>
          <w:lang w:eastAsia="en-GB"/>
        </w:rPr>
      </w:pPr>
      <w:hyperlink r:id="rId13" w:tgtFrame="_blank" w:history="1">
        <w:r w:rsidRPr="00564DA4">
          <w:rPr>
            <w:rFonts w:eastAsia="Times New Roman" w:cstheme="minorHAnsi"/>
            <w:lang w:eastAsia="en-GB"/>
          </w:rPr>
          <w:t>Gas Safety Installation and Use Regulations 1998 (GSIUR)</w:t>
        </w:r>
      </w:hyperlink>
      <w:r w:rsidRPr="00564DA4">
        <w:rPr>
          <w:rFonts w:eastAsia="Times New Roman" w:cstheme="minorHAnsi"/>
          <w:lang w:eastAsia="en-GB"/>
        </w:rPr>
        <w:t> </w:t>
      </w:r>
    </w:p>
    <w:p w14:paraId="3DE5D1D8" w14:textId="058B63BC" w:rsidR="008E5F42" w:rsidRPr="00564DA4" w:rsidRDefault="008E5F42" w:rsidP="009C0E65">
      <w:pPr>
        <w:pStyle w:val="ListParagraph"/>
        <w:numPr>
          <w:ilvl w:val="1"/>
          <w:numId w:val="12"/>
        </w:numPr>
        <w:shd w:val="clear" w:color="auto" w:fill="FFFFFF"/>
        <w:spacing w:before="100" w:beforeAutospacing="1" w:after="100" w:afterAutospacing="1"/>
        <w:ind w:left="1434" w:hanging="357"/>
        <w:outlineLvl w:val="2"/>
        <w:rPr>
          <w:rFonts w:eastAsia="Times New Roman" w:cstheme="minorHAnsi"/>
          <w:lang w:eastAsia="en-GB"/>
        </w:rPr>
      </w:pPr>
      <w:r w:rsidRPr="00564DA4">
        <w:rPr>
          <w:rFonts w:eastAsia="Times New Roman" w:cstheme="minorHAnsi"/>
          <w:lang w:eastAsia="en-GB"/>
        </w:rPr>
        <w:t xml:space="preserve">Water </w:t>
      </w:r>
      <w:r w:rsidR="009C0E65" w:rsidRPr="00564DA4">
        <w:rPr>
          <w:rFonts w:eastAsia="Times New Roman" w:cstheme="minorHAnsi"/>
          <w:lang w:eastAsia="en-GB"/>
        </w:rPr>
        <w:t>Regulations -</w:t>
      </w:r>
      <w:r w:rsidRPr="00564DA4">
        <w:rPr>
          <w:rFonts w:eastAsia="Times New Roman" w:cstheme="minorHAnsi"/>
          <w:lang w:eastAsia="en-GB"/>
        </w:rPr>
        <w:t> </w:t>
      </w:r>
      <w:hyperlink r:id="rId14" w:tgtFrame="_blank" w:history="1">
        <w:r w:rsidRPr="00564DA4">
          <w:rPr>
            <w:rFonts w:eastAsia="Times New Roman" w:cstheme="minorHAnsi"/>
            <w:lang w:eastAsia="en-GB"/>
          </w:rPr>
          <w:t>Legionella Risk Assessment (LRA)</w:t>
        </w:r>
      </w:hyperlink>
      <w:r w:rsidRPr="00564DA4">
        <w:rPr>
          <w:rFonts w:eastAsia="Times New Roman" w:cstheme="minorHAnsi"/>
          <w:lang w:eastAsia="en-GB"/>
        </w:rPr>
        <w:t> </w:t>
      </w:r>
    </w:p>
    <w:p w14:paraId="425CC46D" w14:textId="59AE9928" w:rsidR="008E5F42" w:rsidRPr="00564DA4" w:rsidRDefault="00B61F79" w:rsidP="009C0E65">
      <w:pPr>
        <w:pStyle w:val="ListParagraph"/>
        <w:numPr>
          <w:ilvl w:val="0"/>
          <w:numId w:val="12"/>
        </w:numPr>
        <w:shd w:val="clear" w:color="auto" w:fill="FFFFFF"/>
        <w:spacing w:after="100" w:afterAutospacing="1"/>
        <w:rPr>
          <w:rFonts w:eastAsia="Times New Roman" w:cstheme="minorHAnsi"/>
          <w:color w:val="15171E"/>
          <w:lang w:eastAsia="en-GB"/>
        </w:rPr>
      </w:pPr>
      <w:r w:rsidRPr="00564DA4">
        <w:rPr>
          <w:rFonts w:eastAsia="Times New Roman" w:cstheme="minorHAnsi"/>
          <w:color w:val="15171E"/>
          <w:sz w:val="20"/>
          <w:szCs w:val="20"/>
          <w:lang w:eastAsia="en-GB"/>
        </w:rPr>
        <w:t> </w:t>
      </w:r>
      <w:r w:rsidRPr="00564DA4">
        <w:rPr>
          <w:rFonts w:eastAsia="Times New Roman" w:cstheme="minorHAnsi"/>
          <w:color w:val="15171E"/>
          <w:lang w:eastAsia="en-GB"/>
        </w:rPr>
        <w:t>Undertake specific fire safety roles</w:t>
      </w:r>
      <w:r w:rsidR="00C76BCE" w:rsidRPr="00564DA4">
        <w:rPr>
          <w:rFonts w:eastAsia="Times New Roman" w:cstheme="minorHAnsi"/>
          <w:color w:val="15171E"/>
          <w:lang w:eastAsia="en-GB"/>
        </w:rPr>
        <w:t xml:space="preserve"> </w:t>
      </w:r>
      <w:r w:rsidRPr="00564DA4">
        <w:rPr>
          <w:rFonts w:eastAsia="Times New Roman" w:cstheme="minorHAnsi"/>
          <w:color w:val="15171E"/>
          <w:lang w:eastAsia="en-GB"/>
        </w:rPr>
        <w:t>in all territories to ensure compliance with local legislation and Fire Safety Orders</w:t>
      </w:r>
    </w:p>
    <w:p w14:paraId="36CCF250" w14:textId="0C6D5A46" w:rsidR="0050034E" w:rsidRPr="00564DA4" w:rsidRDefault="0050034E" w:rsidP="0050034E">
      <w:pPr>
        <w:numPr>
          <w:ilvl w:val="0"/>
          <w:numId w:val="12"/>
        </w:numPr>
        <w:shd w:val="clear" w:color="auto" w:fill="FFFFFF"/>
        <w:rPr>
          <w:rFonts w:cstheme="minorHAnsi"/>
          <w:shd w:val="clear" w:color="auto" w:fill="FFFFFF"/>
        </w:rPr>
      </w:pPr>
      <w:r w:rsidRPr="00564DA4">
        <w:rPr>
          <w:rFonts w:cstheme="minorHAnsi"/>
          <w:shd w:val="clear" w:color="auto" w:fill="FFFFFF"/>
        </w:rPr>
        <w:t xml:space="preserve">Management of the legal register, where those legislations apply to the property portfolio. </w:t>
      </w:r>
    </w:p>
    <w:p w14:paraId="6F78B8BB" w14:textId="77777777" w:rsidR="0050034E" w:rsidRPr="00564DA4" w:rsidRDefault="0050034E" w:rsidP="0050034E">
      <w:pPr>
        <w:numPr>
          <w:ilvl w:val="0"/>
          <w:numId w:val="12"/>
        </w:numPr>
        <w:shd w:val="clear" w:color="auto" w:fill="FFFFFF"/>
        <w:rPr>
          <w:rFonts w:cstheme="minorHAnsi"/>
          <w:shd w:val="clear" w:color="auto" w:fill="FFFFFF"/>
        </w:rPr>
      </w:pPr>
      <w:r w:rsidRPr="00564DA4">
        <w:rPr>
          <w:rFonts w:cstheme="minorHAnsi"/>
          <w:shd w:val="clear" w:color="auto" w:fill="FFFFFF"/>
        </w:rPr>
        <w:t>Review and improve existing systems and processes, to ensure efficient ongoing facilities maintenance and management.</w:t>
      </w:r>
    </w:p>
    <w:p w14:paraId="0553DDB1" w14:textId="0740D19A" w:rsidR="0050034E" w:rsidRPr="00564DA4" w:rsidRDefault="0050034E" w:rsidP="0050034E">
      <w:pPr>
        <w:numPr>
          <w:ilvl w:val="0"/>
          <w:numId w:val="12"/>
        </w:numPr>
        <w:shd w:val="clear" w:color="auto" w:fill="FFFFFF"/>
        <w:rPr>
          <w:rFonts w:cstheme="minorHAnsi"/>
          <w:shd w:val="clear" w:color="auto" w:fill="FFFFFF"/>
        </w:rPr>
      </w:pPr>
      <w:r w:rsidRPr="00564DA4">
        <w:rPr>
          <w:rFonts w:cstheme="minorHAnsi"/>
          <w:shd w:val="clear" w:color="auto" w:fill="FFFFFF"/>
        </w:rPr>
        <w:t>Work with the wider HSEQ</w:t>
      </w:r>
      <w:r w:rsidR="00C109A1" w:rsidRPr="00564DA4">
        <w:rPr>
          <w:rFonts w:cstheme="minorHAnsi"/>
          <w:shd w:val="clear" w:color="auto" w:fill="FFFFFF"/>
        </w:rPr>
        <w:t>S</w:t>
      </w:r>
      <w:r w:rsidRPr="00564DA4">
        <w:rPr>
          <w:rFonts w:cstheme="minorHAnsi"/>
          <w:shd w:val="clear" w:color="auto" w:fill="FFFFFF"/>
        </w:rPr>
        <w:t xml:space="preserve"> team to realise targets set for ESG and Net-Zero.</w:t>
      </w:r>
    </w:p>
    <w:p w14:paraId="7D6C773C" w14:textId="4A357AAF" w:rsidR="0050034E" w:rsidRPr="00564DA4" w:rsidRDefault="0050034E" w:rsidP="0050034E">
      <w:pPr>
        <w:numPr>
          <w:ilvl w:val="0"/>
          <w:numId w:val="12"/>
        </w:numPr>
        <w:shd w:val="clear" w:color="auto" w:fill="FFFFFF"/>
        <w:rPr>
          <w:rFonts w:cstheme="minorHAnsi"/>
          <w:shd w:val="clear" w:color="auto" w:fill="FFFFFF"/>
        </w:rPr>
      </w:pPr>
      <w:r w:rsidRPr="00564DA4">
        <w:rPr>
          <w:rFonts w:cstheme="minorHAnsi"/>
          <w:shd w:val="clear" w:color="auto" w:fill="FFFFFF"/>
        </w:rPr>
        <w:t>Work with the wider HSEQ</w:t>
      </w:r>
      <w:r w:rsidR="00C109A1" w:rsidRPr="00564DA4">
        <w:rPr>
          <w:rFonts w:cstheme="minorHAnsi"/>
          <w:shd w:val="clear" w:color="auto" w:fill="FFFFFF"/>
        </w:rPr>
        <w:t>S</w:t>
      </w:r>
      <w:r w:rsidRPr="00564DA4">
        <w:rPr>
          <w:rFonts w:cstheme="minorHAnsi"/>
          <w:shd w:val="clear" w:color="auto" w:fill="FFFFFF"/>
        </w:rPr>
        <w:t xml:space="preserve"> team to oversee the mobilisation and smooth operation of the asset management system.</w:t>
      </w:r>
    </w:p>
    <w:p w14:paraId="452731E2" w14:textId="77777777" w:rsidR="0050034E" w:rsidRPr="00564DA4" w:rsidRDefault="0050034E" w:rsidP="0050034E">
      <w:pPr>
        <w:numPr>
          <w:ilvl w:val="0"/>
          <w:numId w:val="12"/>
        </w:numPr>
        <w:shd w:val="clear" w:color="auto" w:fill="FFFFFF"/>
        <w:rPr>
          <w:rFonts w:cstheme="minorHAnsi"/>
          <w:shd w:val="clear" w:color="auto" w:fill="FFFFFF"/>
        </w:rPr>
      </w:pPr>
      <w:r w:rsidRPr="00564DA4">
        <w:rPr>
          <w:rFonts w:cstheme="minorHAnsi"/>
          <w:shd w:val="clear" w:color="auto" w:fill="FFFFFF"/>
        </w:rPr>
        <w:t>Creation and implementation of new processes and procedures where need is identified.</w:t>
      </w:r>
    </w:p>
    <w:p w14:paraId="0BB172F6" w14:textId="3C2E475F" w:rsidR="0050034E" w:rsidRDefault="0050034E" w:rsidP="0050034E">
      <w:pPr>
        <w:numPr>
          <w:ilvl w:val="0"/>
          <w:numId w:val="12"/>
        </w:numPr>
        <w:shd w:val="clear" w:color="auto" w:fill="FFFFFF"/>
        <w:rPr>
          <w:rFonts w:cstheme="minorHAnsi"/>
          <w:shd w:val="clear" w:color="auto" w:fill="FFFFFF"/>
        </w:rPr>
      </w:pPr>
      <w:r w:rsidRPr="00564DA4">
        <w:rPr>
          <w:rFonts w:cstheme="minorHAnsi"/>
          <w:shd w:val="clear" w:color="auto" w:fill="FFFFFF"/>
        </w:rPr>
        <w:t xml:space="preserve">Be a key stakeholder in </w:t>
      </w:r>
      <w:r w:rsidR="00F00DAB">
        <w:rPr>
          <w:rFonts w:cstheme="minorHAnsi"/>
          <w:shd w:val="clear" w:color="auto" w:fill="FFFFFF"/>
        </w:rPr>
        <w:t xml:space="preserve">upstream and downstream </w:t>
      </w:r>
      <w:r w:rsidRPr="00564DA4">
        <w:rPr>
          <w:rFonts w:cstheme="minorHAnsi"/>
          <w:shd w:val="clear" w:color="auto" w:fill="FFFFFF"/>
        </w:rPr>
        <w:t xml:space="preserve">M&amp;A </w:t>
      </w:r>
      <w:r w:rsidR="00F00DAB">
        <w:rPr>
          <w:rFonts w:cstheme="minorHAnsi"/>
          <w:shd w:val="clear" w:color="auto" w:fill="FFFFFF"/>
        </w:rPr>
        <w:t>integration and reporting and the integration of</w:t>
      </w:r>
      <w:r w:rsidRPr="00564DA4">
        <w:rPr>
          <w:rFonts w:cstheme="minorHAnsi"/>
          <w:shd w:val="clear" w:color="auto" w:fill="FFFFFF"/>
        </w:rPr>
        <w:t xml:space="preserve"> new entities into the </w:t>
      </w:r>
      <w:r w:rsidR="00F00DAB">
        <w:rPr>
          <w:rFonts w:cstheme="minorHAnsi"/>
          <w:shd w:val="clear" w:color="auto" w:fill="FFFFFF"/>
        </w:rPr>
        <w:t>UK&amp; I business</w:t>
      </w:r>
      <w:r w:rsidRPr="00564DA4">
        <w:rPr>
          <w:rFonts w:cstheme="minorHAnsi"/>
          <w:shd w:val="clear" w:color="auto" w:fill="FFFFFF"/>
        </w:rPr>
        <w:t>, ensuring that processes, procedures, and compliance align with the wider Group strategy.</w:t>
      </w:r>
    </w:p>
    <w:p w14:paraId="0BA3E34C" w14:textId="7111E11A" w:rsidR="00F00DAB" w:rsidRPr="00564DA4" w:rsidRDefault="00F00DAB" w:rsidP="0050034E">
      <w:pPr>
        <w:numPr>
          <w:ilvl w:val="0"/>
          <w:numId w:val="12"/>
        </w:numPr>
        <w:shd w:val="clear" w:color="auto" w:fill="FFFFFF"/>
        <w:rPr>
          <w:rFonts w:cstheme="minorHAnsi"/>
          <w:shd w:val="clear" w:color="auto" w:fill="FFFFFF"/>
        </w:rPr>
      </w:pPr>
      <w:r>
        <w:rPr>
          <w:rFonts w:cstheme="minorHAnsi"/>
          <w:shd w:val="clear" w:color="auto" w:fill="FFFFFF"/>
        </w:rPr>
        <w:t xml:space="preserve">Support </w:t>
      </w:r>
      <w:proofErr w:type="gramStart"/>
      <w:r>
        <w:rPr>
          <w:rFonts w:cstheme="minorHAnsi"/>
          <w:shd w:val="clear" w:color="auto" w:fill="FFFFFF"/>
        </w:rPr>
        <w:t>non UK</w:t>
      </w:r>
      <w:proofErr w:type="gramEnd"/>
      <w:r>
        <w:rPr>
          <w:rFonts w:cstheme="minorHAnsi"/>
          <w:shd w:val="clear" w:color="auto" w:fill="FFFFFF"/>
        </w:rPr>
        <w:t>&amp;I facility management where required and until local arrangements are established.</w:t>
      </w:r>
    </w:p>
    <w:p w14:paraId="4A53C369" w14:textId="77777777" w:rsidR="00F00DAB" w:rsidRDefault="00FF0B0C" w:rsidP="0050034E">
      <w:pPr>
        <w:numPr>
          <w:ilvl w:val="0"/>
          <w:numId w:val="12"/>
        </w:numPr>
        <w:shd w:val="clear" w:color="auto" w:fill="FFFFFF"/>
        <w:rPr>
          <w:rFonts w:cstheme="minorHAnsi"/>
          <w:shd w:val="clear" w:color="auto" w:fill="FFFFFF"/>
        </w:rPr>
      </w:pPr>
      <w:r w:rsidRPr="00564DA4">
        <w:rPr>
          <w:rFonts w:cstheme="minorHAnsi"/>
          <w:shd w:val="clear" w:color="auto" w:fill="FFFFFF"/>
        </w:rPr>
        <w:t xml:space="preserve">Support the Group in its management of external </w:t>
      </w:r>
      <w:r w:rsidR="00F00DAB">
        <w:rPr>
          <w:rFonts w:cstheme="minorHAnsi"/>
          <w:shd w:val="clear" w:color="auto" w:fill="FFFFFF"/>
        </w:rPr>
        <w:t xml:space="preserve">certifications and </w:t>
      </w:r>
      <w:r w:rsidRPr="00564DA4">
        <w:rPr>
          <w:rFonts w:cstheme="minorHAnsi"/>
          <w:shd w:val="clear" w:color="auto" w:fill="FFFFFF"/>
        </w:rPr>
        <w:t xml:space="preserve">accreditations </w:t>
      </w:r>
      <w:r w:rsidR="00F00DAB">
        <w:rPr>
          <w:rFonts w:cstheme="minorHAnsi"/>
          <w:shd w:val="clear" w:color="auto" w:fill="FFFFFF"/>
        </w:rPr>
        <w:t>including but not limited to ISO standards and UKAS.</w:t>
      </w:r>
    </w:p>
    <w:p w14:paraId="136CC7BA" w14:textId="77777777" w:rsidR="009B696E" w:rsidRPr="00564DA4" w:rsidRDefault="009B696E" w:rsidP="00FC7525">
      <w:pPr>
        <w:shd w:val="clear" w:color="auto" w:fill="FFFFFF"/>
        <w:ind w:left="720"/>
        <w:rPr>
          <w:rFonts w:cstheme="minorHAnsi"/>
          <w:shd w:val="clear" w:color="auto" w:fill="FFFFFF"/>
        </w:rPr>
      </w:pPr>
    </w:p>
    <w:p w14:paraId="68D46823" w14:textId="77777777" w:rsidR="008D4A2A" w:rsidRPr="00564DA4" w:rsidRDefault="008D4A2A" w:rsidP="008D4A2A">
      <w:pPr>
        <w:rPr>
          <w:rFonts w:cstheme="minorHAnsi"/>
          <w:shd w:val="clear" w:color="auto" w:fill="FFFFFF"/>
        </w:rPr>
      </w:pPr>
    </w:p>
    <w:p w14:paraId="1952BB9E" w14:textId="77777777" w:rsidR="002956D1" w:rsidRPr="00564DA4" w:rsidRDefault="002956D1" w:rsidP="008D4A2A">
      <w:pPr>
        <w:rPr>
          <w:rFonts w:cstheme="minorHAnsi"/>
          <w:b/>
          <w:bCs/>
          <w:shd w:val="clear" w:color="auto" w:fill="FFFFFF"/>
        </w:rPr>
      </w:pPr>
      <w:r w:rsidRPr="00564DA4">
        <w:rPr>
          <w:rFonts w:cstheme="minorHAnsi"/>
          <w:b/>
          <w:bCs/>
          <w:shd w:val="clear" w:color="auto" w:fill="FFFFFF"/>
        </w:rPr>
        <w:t>Business Support</w:t>
      </w:r>
    </w:p>
    <w:p w14:paraId="41018BBA" w14:textId="78AB41EC" w:rsidR="00FF0B0C" w:rsidRPr="00564DA4" w:rsidRDefault="00FF0B0C" w:rsidP="00FF0B0C">
      <w:pPr>
        <w:pStyle w:val="ListParagraph"/>
        <w:numPr>
          <w:ilvl w:val="0"/>
          <w:numId w:val="13"/>
        </w:numPr>
        <w:ind w:left="567" w:hanging="283"/>
        <w:rPr>
          <w:rFonts w:cstheme="minorHAnsi"/>
          <w:shd w:val="clear" w:color="auto" w:fill="FFFFFF"/>
        </w:rPr>
      </w:pPr>
      <w:r w:rsidRPr="00564DA4">
        <w:rPr>
          <w:rFonts w:cstheme="minorHAnsi"/>
          <w:shd w:val="clear" w:color="auto" w:fill="FFFFFF"/>
        </w:rPr>
        <w:t xml:space="preserve">Line management of the </w:t>
      </w:r>
      <w:r w:rsidR="00F00DAB">
        <w:rPr>
          <w:rFonts w:cstheme="minorHAnsi"/>
          <w:shd w:val="clear" w:color="auto" w:fill="FFFFFF"/>
        </w:rPr>
        <w:t>facility and office management team</w:t>
      </w:r>
      <w:r w:rsidRPr="00564DA4">
        <w:rPr>
          <w:rFonts w:cstheme="minorHAnsi"/>
          <w:shd w:val="clear" w:color="auto" w:fill="FFFFFF"/>
        </w:rPr>
        <w:t>. Ensuring that it develops with business need over time and realises efficiencies from existing processes and the implementation of new ways of working, where identified.</w:t>
      </w:r>
    </w:p>
    <w:p w14:paraId="735A2AEB" w14:textId="08EDD9BE" w:rsidR="00FF0B0C" w:rsidRPr="00564DA4" w:rsidRDefault="00FF0B0C" w:rsidP="00FF0B0C">
      <w:pPr>
        <w:pStyle w:val="ListParagraph"/>
        <w:numPr>
          <w:ilvl w:val="0"/>
          <w:numId w:val="13"/>
        </w:numPr>
        <w:ind w:left="567" w:hanging="283"/>
        <w:rPr>
          <w:rFonts w:cstheme="minorHAnsi"/>
          <w:shd w:val="clear" w:color="auto" w:fill="FFFFFF"/>
        </w:rPr>
      </w:pPr>
      <w:r w:rsidRPr="00564DA4">
        <w:rPr>
          <w:rFonts w:cstheme="minorHAnsi"/>
          <w:shd w:val="clear" w:color="auto" w:fill="FFFFFF"/>
        </w:rPr>
        <w:t>Management of business continuity aspects as they relate to facilities management.</w:t>
      </w:r>
    </w:p>
    <w:p w14:paraId="5B6C363B" w14:textId="77777777" w:rsidR="002956D1" w:rsidRPr="00564DA4" w:rsidRDefault="002956D1" w:rsidP="000C122E">
      <w:pPr>
        <w:pStyle w:val="ListParagraph"/>
        <w:ind w:left="567"/>
        <w:rPr>
          <w:rFonts w:cstheme="minorHAnsi"/>
          <w:shd w:val="clear" w:color="auto" w:fill="FFFFFF"/>
        </w:rPr>
      </w:pPr>
    </w:p>
    <w:p w14:paraId="3DE45A6E" w14:textId="15F4624F" w:rsidR="00711071" w:rsidRPr="00564DA4" w:rsidRDefault="00711071" w:rsidP="008D4A2A">
      <w:pPr>
        <w:rPr>
          <w:rFonts w:cstheme="minorHAnsi"/>
          <w:b/>
          <w:bCs/>
          <w:shd w:val="clear" w:color="auto" w:fill="FFFFFF"/>
        </w:rPr>
      </w:pPr>
      <w:r w:rsidRPr="00564DA4">
        <w:rPr>
          <w:rFonts w:cstheme="minorHAnsi"/>
          <w:b/>
          <w:bCs/>
          <w:shd w:val="clear" w:color="auto" w:fill="FFFFFF"/>
        </w:rPr>
        <w:t xml:space="preserve">Other </w:t>
      </w:r>
      <w:r w:rsidR="00631194" w:rsidRPr="00564DA4">
        <w:rPr>
          <w:rFonts w:cstheme="minorHAnsi"/>
          <w:b/>
          <w:bCs/>
          <w:shd w:val="clear" w:color="auto" w:fill="FFFFFF"/>
        </w:rPr>
        <w:t>responsibilities</w:t>
      </w:r>
    </w:p>
    <w:p w14:paraId="2A736D6F" w14:textId="0E95F9A8" w:rsidR="00CA1687" w:rsidRPr="00564DA4" w:rsidRDefault="00CA1687" w:rsidP="00CA1687">
      <w:pPr>
        <w:numPr>
          <w:ilvl w:val="0"/>
          <w:numId w:val="12"/>
        </w:numPr>
        <w:shd w:val="clear" w:color="auto" w:fill="FFFFFF"/>
        <w:rPr>
          <w:rFonts w:eastAsia="Times New Roman" w:cstheme="minorHAnsi"/>
          <w:lang w:eastAsia="en-GB"/>
        </w:rPr>
      </w:pPr>
      <w:r w:rsidRPr="00564DA4">
        <w:rPr>
          <w:rFonts w:eastAsia="Times New Roman" w:cstheme="minorHAnsi"/>
          <w:lang w:eastAsia="en-GB"/>
        </w:rPr>
        <w:t>Manage and review supplier relationships</w:t>
      </w:r>
      <w:r w:rsidR="00F00DAB">
        <w:rPr>
          <w:rFonts w:eastAsia="Times New Roman" w:cstheme="minorHAnsi"/>
          <w:lang w:eastAsia="en-GB"/>
        </w:rPr>
        <w:t xml:space="preserve">, </w:t>
      </w:r>
      <w:r w:rsidRPr="00564DA4">
        <w:rPr>
          <w:rFonts w:eastAsia="Times New Roman" w:cstheme="minorHAnsi"/>
          <w:lang w:eastAsia="en-GB"/>
        </w:rPr>
        <w:t xml:space="preserve">contracts </w:t>
      </w:r>
      <w:r w:rsidR="00F00DAB">
        <w:rPr>
          <w:rFonts w:eastAsia="Times New Roman" w:cstheme="minorHAnsi"/>
          <w:lang w:eastAsia="en-GB"/>
        </w:rPr>
        <w:t xml:space="preserve">and delivery models </w:t>
      </w:r>
      <w:r w:rsidRPr="00564DA4">
        <w:rPr>
          <w:rFonts w:eastAsia="Times New Roman" w:cstheme="minorHAnsi"/>
          <w:lang w:eastAsia="en-GB"/>
        </w:rPr>
        <w:t>for fleet, travel, accommodation, energy, and office supplies.</w:t>
      </w:r>
    </w:p>
    <w:p w14:paraId="3820A0F0" w14:textId="77777777" w:rsidR="006005FA" w:rsidRPr="00564DA4" w:rsidRDefault="006005FA" w:rsidP="006005FA">
      <w:pPr>
        <w:pStyle w:val="ListParagraph"/>
        <w:numPr>
          <w:ilvl w:val="0"/>
          <w:numId w:val="12"/>
        </w:numPr>
        <w:rPr>
          <w:rFonts w:cstheme="minorHAnsi"/>
          <w:shd w:val="clear" w:color="auto" w:fill="FFFFFF"/>
        </w:rPr>
      </w:pPr>
      <w:r w:rsidRPr="00564DA4">
        <w:rPr>
          <w:rFonts w:cstheme="minorHAnsi"/>
          <w:shd w:val="clear" w:color="auto" w:fill="FFFFFF"/>
        </w:rPr>
        <w:t>Management, creation, and review of central budgets. Authorisation of supplier invoices in accordance with delegated authority levels.</w:t>
      </w:r>
    </w:p>
    <w:p w14:paraId="6C4F4BCB" w14:textId="473EC7E5" w:rsidR="00B1039B" w:rsidRPr="00564DA4" w:rsidRDefault="00B1039B" w:rsidP="00B1039B">
      <w:pPr>
        <w:numPr>
          <w:ilvl w:val="0"/>
          <w:numId w:val="12"/>
        </w:numPr>
        <w:shd w:val="clear" w:color="auto" w:fill="FFFFFF"/>
        <w:rPr>
          <w:rFonts w:eastAsia="Times New Roman" w:cstheme="minorHAnsi"/>
          <w:lang w:eastAsia="en-GB"/>
        </w:rPr>
      </w:pPr>
      <w:r w:rsidRPr="00564DA4">
        <w:rPr>
          <w:rFonts w:eastAsia="Times New Roman" w:cstheme="minorHAnsi"/>
          <w:lang w:eastAsia="en-GB"/>
        </w:rPr>
        <w:t>Supporting and providing guidance for stakeholders when they are considering purchasing options</w:t>
      </w:r>
      <w:r w:rsidR="00C21E0F" w:rsidRPr="00564DA4">
        <w:rPr>
          <w:rFonts w:eastAsia="Times New Roman" w:cstheme="minorHAnsi"/>
          <w:lang w:eastAsia="en-GB"/>
        </w:rPr>
        <w:t xml:space="preserve"> for facilit</w:t>
      </w:r>
      <w:r w:rsidR="00272542" w:rsidRPr="00564DA4">
        <w:rPr>
          <w:rFonts w:eastAsia="Times New Roman" w:cstheme="minorHAnsi"/>
          <w:lang w:eastAsia="en-GB"/>
        </w:rPr>
        <w:t>i</w:t>
      </w:r>
      <w:r w:rsidR="00C21E0F" w:rsidRPr="00564DA4">
        <w:rPr>
          <w:rFonts w:eastAsia="Times New Roman" w:cstheme="minorHAnsi"/>
          <w:lang w:eastAsia="en-GB"/>
        </w:rPr>
        <w:t>es</w:t>
      </w:r>
      <w:r w:rsidRPr="00564DA4">
        <w:rPr>
          <w:rFonts w:eastAsia="Times New Roman" w:cstheme="minorHAnsi"/>
          <w:lang w:eastAsia="en-GB"/>
        </w:rPr>
        <w:t>.</w:t>
      </w:r>
    </w:p>
    <w:p w14:paraId="3ABBB1E3" w14:textId="2CA35379" w:rsidR="00272542" w:rsidRPr="00564DA4" w:rsidRDefault="00B1039B" w:rsidP="00B1039B">
      <w:pPr>
        <w:numPr>
          <w:ilvl w:val="0"/>
          <w:numId w:val="12"/>
        </w:numPr>
        <w:shd w:val="clear" w:color="auto" w:fill="FFFFFF"/>
        <w:rPr>
          <w:rFonts w:eastAsia="Times New Roman" w:cstheme="minorHAnsi"/>
          <w:lang w:eastAsia="en-GB"/>
        </w:rPr>
      </w:pPr>
      <w:r w:rsidRPr="00564DA4">
        <w:rPr>
          <w:rFonts w:eastAsia="Times New Roman" w:cstheme="minorHAnsi"/>
          <w:lang w:eastAsia="en-GB"/>
        </w:rPr>
        <w:t>Lead</w:t>
      </w:r>
      <w:r w:rsidR="00272542" w:rsidRPr="00564DA4">
        <w:rPr>
          <w:rFonts w:eastAsia="Times New Roman" w:cstheme="minorHAnsi"/>
          <w:lang w:eastAsia="en-GB"/>
        </w:rPr>
        <w:t>ing</w:t>
      </w:r>
      <w:r w:rsidRPr="00564DA4">
        <w:rPr>
          <w:rFonts w:eastAsia="Times New Roman" w:cstheme="minorHAnsi"/>
          <w:lang w:eastAsia="en-GB"/>
        </w:rPr>
        <w:t xml:space="preserve"> negotiations with</w:t>
      </w:r>
      <w:r w:rsidR="00C21E0F" w:rsidRPr="00564DA4">
        <w:rPr>
          <w:rFonts w:eastAsia="Times New Roman" w:cstheme="minorHAnsi"/>
          <w:lang w:eastAsia="en-GB"/>
        </w:rPr>
        <w:t xml:space="preserve"> relevant</w:t>
      </w:r>
      <w:r w:rsidRPr="00564DA4">
        <w:rPr>
          <w:rFonts w:eastAsia="Times New Roman" w:cstheme="minorHAnsi"/>
          <w:lang w:eastAsia="en-GB"/>
        </w:rPr>
        <w:t xml:space="preserve"> suppliers to ensure APEM Group gain the best value and service</w:t>
      </w:r>
      <w:r w:rsidR="00272542" w:rsidRPr="00564DA4">
        <w:rPr>
          <w:rFonts w:eastAsia="Times New Roman" w:cstheme="minorHAnsi"/>
          <w:lang w:eastAsia="en-GB"/>
        </w:rPr>
        <w:t xml:space="preserve"> and that contracted services support the Group sustainability commitments.</w:t>
      </w:r>
    </w:p>
    <w:p w14:paraId="314C8293" w14:textId="6E2693F0" w:rsidR="00B1039B" w:rsidRPr="00564DA4" w:rsidRDefault="00631194" w:rsidP="007D3671">
      <w:pPr>
        <w:numPr>
          <w:ilvl w:val="0"/>
          <w:numId w:val="12"/>
        </w:numPr>
        <w:shd w:val="clear" w:color="auto" w:fill="FFFFFF"/>
        <w:rPr>
          <w:rFonts w:eastAsia="Times New Roman" w:cstheme="minorHAnsi"/>
          <w:lang w:eastAsia="en-GB"/>
        </w:rPr>
      </w:pPr>
      <w:r w:rsidRPr="00564DA4">
        <w:rPr>
          <w:rFonts w:eastAsia="Times New Roman" w:cstheme="minorHAnsi"/>
          <w:lang w:eastAsia="en-GB"/>
        </w:rPr>
        <w:t>Support</w:t>
      </w:r>
      <w:r w:rsidR="007D3671" w:rsidRPr="00564DA4">
        <w:rPr>
          <w:rFonts w:eastAsia="Times New Roman" w:cstheme="minorHAnsi"/>
          <w:lang w:eastAsia="en-GB"/>
        </w:rPr>
        <w:t xml:space="preserve"> </w:t>
      </w:r>
      <w:r w:rsidR="00B1039B" w:rsidRPr="00564DA4">
        <w:rPr>
          <w:rFonts w:eastAsia="Times New Roman" w:cstheme="minorHAnsi"/>
          <w:lang w:eastAsia="en-GB"/>
        </w:rPr>
        <w:t>cost efficiencies, managing cross-functional engagement where supplier works across more than one functional business unit.</w:t>
      </w:r>
    </w:p>
    <w:p w14:paraId="449CBCD6" w14:textId="02F671AA" w:rsidR="00CA1687" w:rsidRPr="00F00DAB" w:rsidRDefault="00F00DAB" w:rsidP="00707F3D">
      <w:pPr>
        <w:numPr>
          <w:ilvl w:val="0"/>
          <w:numId w:val="10"/>
        </w:numPr>
        <w:shd w:val="clear" w:color="auto" w:fill="FFFFFF"/>
        <w:ind w:left="567" w:hanging="294"/>
        <w:rPr>
          <w:rFonts w:cstheme="minorHAnsi"/>
        </w:rPr>
      </w:pPr>
      <w:r>
        <w:rPr>
          <w:rFonts w:eastAsia="Times New Roman" w:cstheme="minorHAnsi"/>
          <w:lang w:eastAsia="en-GB"/>
        </w:rPr>
        <w:t xml:space="preserve">   </w:t>
      </w:r>
      <w:r w:rsidR="00B1039B" w:rsidRPr="00564DA4">
        <w:rPr>
          <w:rFonts w:eastAsia="Times New Roman" w:cstheme="minorHAnsi"/>
          <w:lang w:eastAsia="en-GB"/>
        </w:rPr>
        <w:t>Control</w:t>
      </w:r>
      <w:r w:rsidR="007D3671" w:rsidRPr="00564DA4">
        <w:rPr>
          <w:rFonts w:eastAsia="Times New Roman" w:cstheme="minorHAnsi"/>
          <w:lang w:eastAsia="en-GB"/>
        </w:rPr>
        <w:t xml:space="preserve"> facility </w:t>
      </w:r>
      <w:r w:rsidR="00B1039B" w:rsidRPr="00564DA4">
        <w:rPr>
          <w:rFonts w:eastAsia="Times New Roman" w:cstheme="minorHAnsi"/>
          <w:lang w:eastAsia="en-GB"/>
        </w:rPr>
        <w:t>purchasing activities in accordance with appropriate regulatory requirements.</w:t>
      </w:r>
    </w:p>
    <w:p w14:paraId="7EDCDFB0" w14:textId="77777777" w:rsidR="00F00DAB" w:rsidRPr="00F00DAB" w:rsidRDefault="00F00DAB" w:rsidP="00F00DAB">
      <w:pPr>
        <w:pStyle w:val="ListParagraph"/>
        <w:numPr>
          <w:ilvl w:val="1"/>
          <w:numId w:val="10"/>
        </w:numPr>
        <w:spacing w:line="300" w:lineRule="atLeast"/>
        <w:ind w:left="709"/>
        <w:rPr>
          <w:rFonts w:ascii="Segoe UI" w:eastAsia="Times New Roman" w:hAnsi="Segoe UI" w:cs="Segoe UI"/>
          <w:sz w:val="21"/>
          <w:szCs w:val="21"/>
          <w:lang w:eastAsia="en-GB"/>
        </w:rPr>
      </w:pPr>
      <w:r w:rsidRPr="00F00DAB">
        <w:rPr>
          <w:rFonts w:ascii="Segoe UI" w:eastAsia="Times New Roman" w:hAnsi="Segoe UI" w:cs="Segoe UI"/>
          <w:sz w:val="21"/>
          <w:szCs w:val="21"/>
          <w:lang w:eastAsia="en-GB"/>
        </w:rPr>
        <w:lastRenderedPageBreak/>
        <w:t>Undertake other duties as reasonably requested and appropriate to the role</w:t>
      </w:r>
    </w:p>
    <w:p w14:paraId="6CA8FB39" w14:textId="0DDF250B" w:rsidR="000F759C" w:rsidRPr="00564DA4" w:rsidRDefault="000F759C" w:rsidP="00707F3D">
      <w:pPr>
        <w:numPr>
          <w:ilvl w:val="0"/>
          <w:numId w:val="10"/>
        </w:numPr>
        <w:shd w:val="clear" w:color="auto" w:fill="FFFFFF"/>
        <w:ind w:left="567" w:hanging="294"/>
        <w:rPr>
          <w:rFonts w:cstheme="minorHAnsi"/>
        </w:rPr>
      </w:pPr>
      <w:r w:rsidRPr="00564DA4">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9BAA1C9" w14:textId="6A70BF7D" w:rsidR="000F759C" w:rsidRPr="00564DA4" w:rsidRDefault="000F759C" w:rsidP="000F759C">
      <w:pPr>
        <w:pStyle w:val="ListParagraph"/>
        <w:numPr>
          <w:ilvl w:val="0"/>
          <w:numId w:val="10"/>
        </w:numPr>
        <w:ind w:left="567" w:hanging="294"/>
        <w:rPr>
          <w:rFonts w:cstheme="minorHAnsi"/>
        </w:rPr>
      </w:pPr>
      <w:r w:rsidRPr="00564DA4">
        <w:rPr>
          <w:rFonts w:cstheme="minorHAnsi"/>
        </w:rPr>
        <w:t>Complete mandatory health</w:t>
      </w:r>
      <w:r w:rsidR="00F00DAB">
        <w:rPr>
          <w:rFonts w:cstheme="minorHAnsi"/>
        </w:rPr>
        <w:t xml:space="preserve">, </w:t>
      </w:r>
      <w:r w:rsidRPr="00564DA4">
        <w:rPr>
          <w:rFonts w:cstheme="minorHAnsi"/>
        </w:rPr>
        <w:t xml:space="preserve">safety </w:t>
      </w:r>
      <w:r w:rsidR="00F00DAB">
        <w:rPr>
          <w:rFonts w:cstheme="minorHAnsi"/>
        </w:rPr>
        <w:t xml:space="preserve">and compliance </w:t>
      </w:r>
      <w:r w:rsidRPr="00564DA4">
        <w:rPr>
          <w:rFonts w:cstheme="minorHAnsi"/>
        </w:rPr>
        <w:t>training modules and any that are specific to your role.</w:t>
      </w:r>
    </w:p>
    <w:p w14:paraId="77DD5B08" w14:textId="77777777" w:rsidR="000F759C" w:rsidRPr="00564DA4" w:rsidRDefault="000F759C" w:rsidP="000F759C">
      <w:pPr>
        <w:rPr>
          <w:rFonts w:cstheme="minorHAnsi"/>
        </w:rPr>
      </w:pPr>
    </w:p>
    <w:p w14:paraId="29FED29A" w14:textId="7B7FE2DC" w:rsidR="00480ABC" w:rsidRPr="00564DA4" w:rsidRDefault="00480ABC" w:rsidP="001F6E9F">
      <w:pPr>
        <w:rPr>
          <w:rFonts w:cstheme="minorHAnsi"/>
          <w:b/>
          <w:bCs/>
        </w:rPr>
      </w:pPr>
      <w:r w:rsidRPr="00564DA4">
        <w:rPr>
          <w:rFonts w:cstheme="minorHAnsi"/>
          <w:b/>
          <w:bCs/>
        </w:rPr>
        <w:t>Skills/Knowledge/Experience/Qualifications</w:t>
      </w:r>
    </w:p>
    <w:p w14:paraId="10445C94" w14:textId="77777777" w:rsidR="00480ABC" w:rsidRPr="00564DA4" w:rsidRDefault="00480ABC" w:rsidP="001F6E9F">
      <w:pPr>
        <w:rPr>
          <w:rFonts w:cstheme="minorHAnsi"/>
        </w:rPr>
      </w:pPr>
    </w:p>
    <w:p w14:paraId="6BB04C7D" w14:textId="599085BB" w:rsidR="00480ABC" w:rsidRPr="00564DA4" w:rsidRDefault="00480ABC" w:rsidP="001F6E9F">
      <w:pPr>
        <w:rPr>
          <w:rFonts w:cstheme="minorHAnsi"/>
        </w:rPr>
      </w:pPr>
      <w:r w:rsidRPr="00564DA4">
        <w:rPr>
          <w:rFonts w:cstheme="minorHAnsi"/>
          <w:b/>
          <w:bCs/>
        </w:rPr>
        <w:t>Essential</w:t>
      </w:r>
      <w:r w:rsidRPr="00564DA4">
        <w:rPr>
          <w:rFonts w:cstheme="minorHAnsi"/>
        </w:rPr>
        <w:t xml:space="preserve"> </w:t>
      </w:r>
    </w:p>
    <w:p w14:paraId="15484FF6" w14:textId="77777777" w:rsidR="00480ABC" w:rsidRPr="00564DA4" w:rsidRDefault="00480ABC" w:rsidP="001F6E9F">
      <w:pPr>
        <w:rPr>
          <w:rFonts w:cstheme="minorHAnsi"/>
        </w:rPr>
      </w:pPr>
    </w:p>
    <w:p w14:paraId="54B8CA57" w14:textId="43547C73" w:rsidR="004525F4" w:rsidRPr="00564DA4" w:rsidRDefault="004525F4" w:rsidP="004525F4">
      <w:pPr>
        <w:pStyle w:val="ListParagraph"/>
        <w:numPr>
          <w:ilvl w:val="0"/>
          <w:numId w:val="10"/>
        </w:numPr>
        <w:rPr>
          <w:rFonts w:cstheme="minorHAnsi"/>
        </w:rPr>
      </w:pPr>
      <w:bookmarkStart w:id="0" w:name="_Hlk158041767"/>
      <w:r w:rsidRPr="00564DA4">
        <w:rPr>
          <w:rFonts w:cstheme="minorHAnsi"/>
        </w:rPr>
        <w:t xml:space="preserve">Previous experience in a </w:t>
      </w:r>
      <w:r w:rsidR="009B4DD8" w:rsidRPr="00564DA4">
        <w:rPr>
          <w:rFonts w:cstheme="minorHAnsi"/>
        </w:rPr>
        <w:t xml:space="preserve">management role, responsible for </w:t>
      </w:r>
      <w:r w:rsidR="0011124B" w:rsidRPr="00564DA4">
        <w:rPr>
          <w:rFonts w:cstheme="minorHAnsi"/>
        </w:rPr>
        <w:t>facilities</w:t>
      </w:r>
      <w:r w:rsidR="009B4DD8" w:rsidRPr="00564DA4">
        <w:rPr>
          <w:rFonts w:cstheme="minorHAnsi"/>
        </w:rPr>
        <w:t xml:space="preserve"> </w:t>
      </w:r>
      <w:r w:rsidRPr="00564DA4">
        <w:rPr>
          <w:rFonts w:cstheme="minorHAnsi"/>
        </w:rPr>
        <w:t>(multi-site)</w:t>
      </w:r>
      <w:r w:rsidR="009B4DD8" w:rsidRPr="00564DA4">
        <w:rPr>
          <w:rFonts w:cstheme="minorHAnsi"/>
        </w:rPr>
        <w:t xml:space="preserve"> and </w:t>
      </w:r>
      <w:r w:rsidR="00C24235" w:rsidRPr="00564DA4">
        <w:rPr>
          <w:rFonts w:cstheme="minorHAnsi"/>
        </w:rPr>
        <w:t>purchasing</w:t>
      </w:r>
      <w:r w:rsidR="009B4DD8" w:rsidRPr="00564DA4">
        <w:rPr>
          <w:rFonts w:cstheme="minorHAnsi"/>
        </w:rPr>
        <w:t xml:space="preserve"> </w:t>
      </w:r>
      <w:r w:rsidR="007029E5" w:rsidRPr="00564DA4">
        <w:rPr>
          <w:rFonts w:cstheme="minorHAnsi"/>
        </w:rPr>
        <w:t>management</w:t>
      </w:r>
      <w:r w:rsidR="00025151" w:rsidRPr="00564DA4">
        <w:rPr>
          <w:rFonts w:cstheme="minorHAnsi"/>
        </w:rPr>
        <w:t>.</w:t>
      </w:r>
    </w:p>
    <w:p w14:paraId="4E58AE4D" w14:textId="77777777" w:rsidR="008A6893" w:rsidRPr="00564DA4" w:rsidRDefault="008A6893" w:rsidP="008A6893">
      <w:pPr>
        <w:pStyle w:val="ListParagraph"/>
        <w:numPr>
          <w:ilvl w:val="0"/>
          <w:numId w:val="10"/>
        </w:numPr>
        <w:rPr>
          <w:rFonts w:cstheme="minorHAnsi"/>
        </w:rPr>
      </w:pPr>
      <w:r w:rsidRPr="00564DA4">
        <w:rPr>
          <w:rFonts w:cstheme="minorHAnsi"/>
        </w:rPr>
        <w:t>Previous experience of managing multiple stakeholders, both internally and externally.</w:t>
      </w:r>
    </w:p>
    <w:p w14:paraId="3B23A607" w14:textId="77777777" w:rsidR="008A6893" w:rsidRPr="00564DA4" w:rsidRDefault="008A6893" w:rsidP="008A6893">
      <w:pPr>
        <w:pStyle w:val="ListParagraph"/>
        <w:numPr>
          <w:ilvl w:val="0"/>
          <w:numId w:val="10"/>
        </w:numPr>
        <w:rPr>
          <w:rFonts w:cstheme="minorHAnsi"/>
        </w:rPr>
      </w:pPr>
      <w:r w:rsidRPr="00564DA4">
        <w:rPr>
          <w:rFonts w:cstheme="minorHAnsi"/>
        </w:rPr>
        <w:t>Previous experience of, and ability to manage, legal contracts such as leases and service level agreements.</w:t>
      </w:r>
    </w:p>
    <w:p w14:paraId="61A51D27" w14:textId="77777777" w:rsidR="008A6893" w:rsidRPr="00564DA4" w:rsidRDefault="008A6893" w:rsidP="008A6893">
      <w:pPr>
        <w:pStyle w:val="ListParagraph"/>
        <w:numPr>
          <w:ilvl w:val="0"/>
          <w:numId w:val="10"/>
        </w:numPr>
        <w:rPr>
          <w:rFonts w:cstheme="minorHAnsi"/>
        </w:rPr>
      </w:pPr>
      <w:r w:rsidRPr="00564DA4">
        <w:rPr>
          <w:rFonts w:cstheme="minorHAnsi"/>
        </w:rPr>
        <w:t>Previous experience of managing a commercial fleet.</w:t>
      </w:r>
    </w:p>
    <w:p w14:paraId="74786C2F" w14:textId="0D0219E5" w:rsidR="004525F4" w:rsidRPr="00564DA4" w:rsidRDefault="004525F4" w:rsidP="004525F4">
      <w:pPr>
        <w:pStyle w:val="ListParagraph"/>
        <w:numPr>
          <w:ilvl w:val="0"/>
          <w:numId w:val="10"/>
        </w:numPr>
        <w:rPr>
          <w:rFonts w:cstheme="minorHAnsi"/>
        </w:rPr>
      </w:pPr>
      <w:r w:rsidRPr="00564DA4">
        <w:rPr>
          <w:rFonts w:cstheme="minorHAnsi"/>
        </w:rPr>
        <w:t xml:space="preserve">Able to carry out daily maintenance, </w:t>
      </w:r>
      <w:r w:rsidR="0011124B" w:rsidRPr="00564DA4">
        <w:rPr>
          <w:rFonts w:cstheme="minorHAnsi"/>
        </w:rPr>
        <w:t>scheduling,</w:t>
      </w:r>
      <w:r w:rsidRPr="00564DA4">
        <w:rPr>
          <w:rFonts w:cstheme="minorHAnsi"/>
        </w:rPr>
        <w:t xml:space="preserve"> and inventory stock control</w:t>
      </w:r>
      <w:r w:rsidR="00025151" w:rsidRPr="00564DA4">
        <w:rPr>
          <w:rFonts w:cstheme="minorHAnsi"/>
        </w:rPr>
        <w:t>.</w:t>
      </w:r>
    </w:p>
    <w:p w14:paraId="4ADB4B53" w14:textId="663AF083" w:rsidR="004525F4" w:rsidRPr="00564DA4" w:rsidRDefault="004525F4" w:rsidP="004525F4">
      <w:pPr>
        <w:pStyle w:val="ListParagraph"/>
        <w:numPr>
          <w:ilvl w:val="0"/>
          <w:numId w:val="10"/>
        </w:numPr>
        <w:rPr>
          <w:rFonts w:cstheme="minorHAnsi"/>
        </w:rPr>
      </w:pPr>
      <w:r w:rsidRPr="00564DA4">
        <w:rPr>
          <w:rFonts w:cstheme="minorHAnsi"/>
        </w:rPr>
        <w:t>Solid understanding of all Statutory certification</w:t>
      </w:r>
      <w:r w:rsidR="005A4FEE" w:rsidRPr="00564DA4">
        <w:rPr>
          <w:rFonts w:cstheme="minorHAnsi"/>
        </w:rPr>
        <w:t xml:space="preserve"> and regulations</w:t>
      </w:r>
      <w:r w:rsidRPr="00564DA4">
        <w:rPr>
          <w:rFonts w:cstheme="minorHAnsi"/>
        </w:rPr>
        <w:t xml:space="preserve"> </w:t>
      </w:r>
      <w:r w:rsidR="00E26C64" w:rsidRPr="00564DA4">
        <w:rPr>
          <w:rFonts w:cstheme="minorHAnsi"/>
        </w:rPr>
        <w:t xml:space="preserve">in UK and Ireland </w:t>
      </w:r>
      <w:r w:rsidRPr="00564DA4">
        <w:rPr>
          <w:rFonts w:cstheme="minorHAnsi"/>
        </w:rPr>
        <w:t>for commercial properties and the ability to document effectively to aid audit</w:t>
      </w:r>
      <w:r w:rsidR="00025151" w:rsidRPr="00564DA4">
        <w:rPr>
          <w:rFonts w:cstheme="minorHAnsi"/>
        </w:rPr>
        <w:t>.</w:t>
      </w:r>
    </w:p>
    <w:p w14:paraId="377B9B33" w14:textId="77777777" w:rsidR="002C53EF" w:rsidRPr="00564DA4" w:rsidRDefault="002C53EF" w:rsidP="002C53EF">
      <w:pPr>
        <w:pStyle w:val="ListParagraph"/>
        <w:numPr>
          <w:ilvl w:val="0"/>
          <w:numId w:val="10"/>
        </w:numPr>
        <w:rPr>
          <w:rFonts w:cstheme="minorHAnsi"/>
        </w:rPr>
      </w:pPr>
      <w:r w:rsidRPr="00564DA4">
        <w:rPr>
          <w:rFonts w:cstheme="minorHAnsi"/>
        </w:rPr>
        <w:t>Familiarity with office equipment and security systems.</w:t>
      </w:r>
    </w:p>
    <w:p w14:paraId="71D5173D" w14:textId="5FD0C816" w:rsidR="00ED7FA6" w:rsidRPr="00564DA4" w:rsidRDefault="00ED7FA6" w:rsidP="00ED7FA6">
      <w:pPr>
        <w:pStyle w:val="ListParagraph"/>
        <w:numPr>
          <w:ilvl w:val="0"/>
          <w:numId w:val="10"/>
        </w:numPr>
        <w:rPr>
          <w:rFonts w:cstheme="minorHAnsi"/>
        </w:rPr>
      </w:pPr>
      <w:r w:rsidRPr="00564DA4">
        <w:rPr>
          <w:rFonts w:cstheme="minorHAnsi"/>
        </w:rPr>
        <w:t>Project Management</w:t>
      </w:r>
      <w:r w:rsidR="00025151" w:rsidRPr="00564DA4">
        <w:rPr>
          <w:rFonts w:cstheme="minorHAnsi"/>
        </w:rPr>
        <w:t>.</w:t>
      </w:r>
    </w:p>
    <w:p w14:paraId="16E97420" w14:textId="6798D03A" w:rsidR="00ED7FA6" w:rsidRPr="00564DA4" w:rsidRDefault="00ED7FA6" w:rsidP="00ED7FA6">
      <w:pPr>
        <w:pStyle w:val="ListParagraph"/>
        <w:numPr>
          <w:ilvl w:val="0"/>
          <w:numId w:val="10"/>
        </w:numPr>
        <w:rPr>
          <w:rFonts w:cstheme="minorHAnsi"/>
        </w:rPr>
      </w:pPr>
      <w:r w:rsidRPr="00564DA4">
        <w:rPr>
          <w:rFonts w:cstheme="minorHAnsi"/>
        </w:rPr>
        <w:t>Planning and inventory management</w:t>
      </w:r>
      <w:r w:rsidR="00025151" w:rsidRPr="00564DA4">
        <w:rPr>
          <w:rFonts w:cstheme="minorHAnsi"/>
        </w:rPr>
        <w:t>.</w:t>
      </w:r>
    </w:p>
    <w:p w14:paraId="1518B7EF" w14:textId="6C7931E9" w:rsidR="00ED7FA6" w:rsidRPr="00564DA4" w:rsidRDefault="00ED7FA6" w:rsidP="00ED7FA6">
      <w:pPr>
        <w:pStyle w:val="ListParagraph"/>
        <w:numPr>
          <w:ilvl w:val="0"/>
          <w:numId w:val="10"/>
        </w:numPr>
        <w:rPr>
          <w:rFonts w:cstheme="minorHAnsi"/>
        </w:rPr>
      </w:pPr>
      <w:r w:rsidRPr="00564DA4">
        <w:rPr>
          <w:rFonts w:cstheme="minorHAnsi"/>
        </w:rPr>
        <w:t>Improving performance of business requirements through KPI's</w:t>
      </w:r>
      <w:r w:rsidR="00025151" w:rsidRPr="00564DA4">
        <w:rPr>
          <w:rFonts w:cstheme="minorHAnsi"/>
        </w:rPr>
        <w:t>.</w:t>
      </w:r>
    </w:p>
    <w:p w14:paraId="4A3771BF" w14:textId="77777777" w:rsidR="002C53EF" w:rsidRPr="00564DA4" w:rsidRDefault="002C53EF" w:rsidP="002C53EF">
      <w:pPr>
        <w:pStyle w:val="ListParagraph"/>
        <w:numPr>
          <w:ilvl w:val="0"/>
          <w:numId w:val="10"/>
        </w:numPr>
        <w:rPr>
          <w:rFonts w:cstheme="minorHAnsi"/>
        </w:rPr>
      </w:pPr>
      <w:r w:rsidRPr="00564DA4">
        <w:rPr>
          <w:rFonts w:cstheme="minorHAnsi"/>
        </w:rPr>
        <w:t>Sound judgement and the ability to think quickly during emergencies.</w:t>
      </w:r>
    </w:p>
    <w:p w14:paraId="5FECAF8C" w14:textId="2C19D555" w:rsidR="00480ABC" w:rsidRPr="00564DA4" w:rsidRDefault="007029E5" w:rsidP="001F6E9F">
      <w:pPr>
        <w:pStyle w:val="ListParagraph"/>
        <w:numPr>
          <w:ilvl w:val="0"/>
          <w:numId w:val="10"/>
        </w:numPr>
        <w:rPr>
          <w:rFonts w:cstheme="minorHAnsi"/>
        </w:rPr>
      </w:pPr>
      <w:r w:rsidRPr="00564DA4">
        <w:rPr>
          <w:rFonts w:cstheme="minorHAnsi"/>
        </w:rPr>
        <w:t>Ability</w:t>
      </w:r>
      <w:r w:rsidR="002C53EF" w:rsidRPr="00564DA4">
        <w:rPr>
          <w:rFonts w:cstheme="minorHAnsi"/>
        </w:rPr>
        <w:t xml:space="preserve"> to travel across office network as required.</w:t>
      </w:r>
    </w:p>
    <w:bookmarkEnd w:id="0"/>
    <w:p w14:paraId="1AC6F1A4" w14:textId="77777777" w:rsidR="00480ABC" w:rsidRPr="00564DA4" w:rsidRDefault="00480ABC" w:rsidP="001F6E9F">
      <w:pPr>
        <w:rPr>
          <w:rFonts w:cstheme="minorHAnsi"/>
        </w:rPr>
      </w:pPr>
    </w:p>
    <w:p w14:paraId="4E1A7C72" w14:textId="7798DE03" w:rsidR="00480ABC" w:rsidRPr="00564DA4" w:rsidRDefault="00480ABC" w:rsidP="001F6E9F">
      <w:pPr>
        <w:rPr>
          <w:rFonts w:cstheme="minorHAnsi"/>
        </w:rPr>
      </w:pPr>
      <w:r w:rsidRPr="00564DA4">
        <w:rPr>
          <w:rFonts w:cstheme="minorHAnsi"/>
          <w:b/>
          <w:bCs/>
        </w:rPr>
        <w:t>Desirable</w:t>
      </w:r>
      <w:r w:rsidRPr="00564DA4">
        <w:rPr>
          <w:rFonts w:cstheme="minorHAnsi"/>
        </w:rPr>
        <w:t xml:space="preserve"> </w:t>
      </w:r>
    </w:p>
    <w:p w14:paraId="0524042A" w14:textId="64B5369C" w:rsidR="007029E5" w:rsidRPr="00564DA4" w:rsidRDefault="007029E5" w:rsidP="007029E5">
      <w:pPr>
        <w:pStyle w:val="ListParagraph"/>
        <w:numPr>
          <w:ilvl w:val="0"/>
          <w:numId w:val="10"/>
        </w:numPr>
        <w:rPr>
          <w:rFonts w:cstheme="minorHAnsi"/>
        </w:rPr>
      </w:pPr>
      <w:r w:rsidRPr="00564DA4">
        <w:rPr>
          <w:rFonts w:cstheme="minorHAnsi"/>
        </w:rPr>
        <w:t>Degree level qualification in facilities or purchasing related studies</w:t>
      </w:r>
    </w:p>
    <w:p w14:paraId="51C07821" w14:textId="5F10BE17" w:rsidR="007029E5" w:rsidRPr="00564DA4" w:rsidRDefault="007029E5" w:rsidP="007029E5">
      <w:pPr>
        <w:pStyle w:val="ListParagraph"/>
        <w:numPr>
          <w:ilvl w:val="0"/>
          <w:numId w:val="10"/>
        </w:numPr>
        <w:rPr>
          <w:rFonts w:cstheme="minorHAnsi"/>
        </w:rPr>
      </w:pPr>
      <w:r w:rsidRPr="00564DA4">
        <w:rPr>
          <w:rFonts w:cstheme="minorHAnsi"/>
        </w:rPr>
        <w:t xml:space="preserve">Additional certification as a facility manager </w:t>
      </w:r>
      <w:r w:rsidR="00F621E7" w:rsidRPr="00564DA4">
        <w:rPr>
          <w:rFonts w:cstheme="minorHAnsi"/>
        </w:rPr>
        <w:t>(BIFM//</w:t>
      </w:r>
      <w:r w:rsidR="009C0E65" w:rsidRPr="00564DA4">
        <w:rPr>
          <w:rFonts w:cstheme="minorHAnsi"/>
        </w:rPr>
        <w:t>IWFM) would</w:t>
      </w:r>
      <w:r w:rsidRPr="00564DA4">
        <w:rPr>
          <w:rFonts w:cstheme="minorHAnsi"/>
        </w:rPr>
        <w:t xml:space="preserve"> be advantageous.</w:t>
      </w:r>
    </w:p>
    <w:p w14:paraId="69250E0F" w14:textId="5B61BDD9" w:rsidR="00480ABC" w:rsidRPr="00564DA4" w:rsidRDefault="00F57832" w:rsidP="001F6E9F">
      <w:pPr>
        <w:pStyle w:val="ListParagraph"/>
        <w:numPr>
          <w:ilvl w:val="0"/>
          <w:numId w:val="10"/>
        </w:numPr>
        <w:rPr>
          <w:rFonts w:cstheme="minorHAnsi"/>
        </w:rPr>
      </w:pPr>
      <w:r w:rsidRPr="00564DA4">
        <w:rPr>
          <w:rFonts w:cstheme="minorHAnsi"/>
        </w:rPr>
        <w:t>CIPS qualification</w:t>
      </w:r>
    </w:p>
    <w:p w14:paraId="42EFF90B" w14:textId="77777777" w:rsidR="00456346" w:rsidRPr="00564DA4" w:rsidRDefault="00456346" w:rsidP="00025151">
      <w:pPr>
        <w:pStyle w:val="ListParagraph"/>
        <w:ind w:left="360"/>
        <w:rPr>
          <w:rStyle w:val="normaltextrun"/>
          <w:rFonts w:cstheme="minorHAnsi"/>
        </w:rPr>
      </w:pPr>
    </w:p>
    <w:p w14:paraId="3646C6DD" w14:textId="6F3AEF01" w:rsidR="00456346" w:rsidRPr="00564DA4"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564DA4">
        <w:rPr>
          <w:rStyle w:val="normaltextrun"/>
          <w:rFonts w:asciiTheme="minorHAnsi" w:hAnsiTheme="minorHAnsi" w:cstheme="minorHAnsi"/>
          <w:b/>
          <w:bCs/>
          <w:sz w:val="22"/>
          <w:szCs w:val="22"/>
        </w:rPr>
        <w:t>Our Values</w:t>
      </w:r>
      <w:r w:rsidRPr="00564DA4">
        <w:rPr>
          <w:rStyle w:val="eop"/>
          <w:rFonts w:asciiTheme="minorHAnsi" w:hAnsiTheme="minorHAnsi" w:cstheme="minorHAnsi"/>
          <w:sz w:val="22"/>
          <w:szCs w:val="22"/>
        </w:rPr>
        <w:t> </w:t>
      </w:r>
    </w:p>
    <w:p w14:paraId="5447CD3F" w14:textId="1F465B47" w:rsidR="00456346" w:rsidRPr="00564DA4"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564DA4">
        <w:rPr>
          <w:rStyle w:val="normaltextrun"/>
          <w:rFonts w:asciiTheme="minorHAnsi" w:hAnsiTheme="minorHAnsi" w:cstheme="minorHAnsi"/>
          <w:sz w:val="22"/>
          <w:szCs w:val="22"/>
        </w:rPr>
        <w:t>Our most important assets are</w:t>
      </w:r>
      <w:r w:rsidR="001F6E9F" w:rsidRPr="00564DA4">
        <w:rPr>
          <w:rStyle w:val="normaltextrun"/>
          <w:rFonts w:asciiTheme="minorHAnsi" w:hAnsiTheme="minorHAnsi" w:cstheme="minorHAnsi"/>
          <w:sz w:val="22"/>
          <w:szCs w:val="22"/>
        </w:rPr>
        <w:t xml:space="preserve"> our </w:t>
      </w:r>
      <w:r w:rsidRPr="00564DA4">
        <w:rPr>
          <w:rStyle w:val="normaltextrun"/>
          <w:rFonts w:asciiTheme="minorHAnsi" w:hAnsiTheme="minorHAnsi" w:cstheme="minorHAnsi"/>
          <w:sz w:val="22"/>
          <w:szCs w:val="22"/>
        </w:rPr>
        <w:t xml:space="preserve">people who work </w:t>
      </w:r>
      <w:r w:rsidR="004058B3" w:rsidRPr="00564DA4">
        <w:rPr>
          <w:rStyle w:val="normaltextrun"/>
          <w:rFonts w:asciiTheme="minorHAnsi" w:hAnsiTheme="minorHAnsi" w:cstheme="minorHAnsi"/>
          <w:sz w:val="22"/>
          <w:szCs w:val="22"/>
        </w:rPr>
        <w:t>here</w:t>
      </w:r>
      <w:r w:rsidRPr="00564DA4">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564DA4">
        <w:rPr>
          <w:rStyle w:val="normaltextrun"/>
          <w:rFonts w:asciiTheme="minorHAnsi" w:hAnsiTheme="minorHAnsi" w:cstheme="minorHAnsi"/>
          <w:sz w:val="22"/>
          <w:szCs w:val="22"/>
        </w:rPr>
        <w:t>e:</w:t>
      </w:r>
    </w:p>
    <w:p w14:paraId="24828ED3" w14:textId="64E79917" w:rsidR="001F6E9F" w:rsidRPr="00564DA4" w:rsidRDefault="001F6E9F" w:rsidP="001F6E9F">
      <w:pPr>
        <w:rPr>
          <w:rFonts w:cstheme="minorHAnsi"/>
        </w:rPr>
      </w:pPr>
    </w:p>
    <w:p w14:paraId="23E8F859" w14:textId="487E350F" w:rsidR="001F6E9F" w:rsidRPr="00564DA4" w:rsidRDefault="00A95E4B" w:rsidP="001F6E9F">
      <w:pPr>
        <w:pStyle w:val="ListParagraph"/>
        <w:numPr>
          <w:ilvl w:val="0"/>
          <w:numId w:val="10"/>
        </w:numPr>
        <w:rPr>
          <w:rFonts w:cstheme="minorHAnsi"/>
        </w:rPr>
      </w:pPr>
      <w:r w:rsidRPr="00564DA4">
        <w:rPr>
          <w:rFonts w:cstheme="minorHAnsi"/>
        </w:rPr>
        <w:t>Integrity – We do the right thing</w:t>
      </w:r>
    </w:p>
    <w:p w14:paraId="613E5B64" w14:textId="0D645A9C" w:rsidR="00A95E4B" w:rsidRPr="00564DA4" w:rsidRDefault="00A95E4B" w:rsidP="001F6E9F">
      <w:pPr>
        <w:pStyle w:val="ListParagraph"/>
        <w:numPr>
          <w:ilvl w:val="0"/>
          <w:numId w:val="10"/>
        </w:numPr>
        <w:rPr>
          <w:rFonts w:cstheme="minorHAnsi"/>
        </w:rPr>
      </w:pPr>
      <w:r w:rsidRPr="00564DA4">
        <w:rPr>
          <w:rFonts w:cstheme="minorHAnsi"/>
        </w:rPr>
        <w:t>Quality – Quality in everything</w:t>
      </w:r>
    </w:p>
    <w:p w14:paraId="103F3301" w14:textId="21164DE6" w:rsidR="00A95E4B" w:rsidRPr="00564DA4" w:rsidRDefault="00A95E4B" w:rsidP="001F6E9F">
      <w:pPr>
        <w:pStyle w:val="ListParagraph"/>
        <w:numPr>
          <w:ilvl w:val="0"/>
          <w:numId w:val="10"/>
        </w:numPr>
        <w:rPr>
          <w:rFonts w:cstheme="minorHAnsi"/>
        </w:rPr>
      </w:pPr>
      <w:r w:rsidRPr="00564DA4">
        <w:rPr>
          <w:rFonts w:cstheme="minorHAnsi"/>
        </w:rPr>
        <w:t>People - We care</w:t>
      </w:r>
    </w:p>
    <w:p w14:paraId="2A583C00" w14:textId="4B6666CD" w:rsidR="00A95E4B" w:rsidRPr="00564DA4" w:rsidRDefault="00A95E4B" w:rsidP="001F6E9F">
      <w:pPr>
        <w:pStyle w:val="ListParagraph"/>
        <w:numPr>
          <w:ilvl w:val="0"/>
          <w:numId w:val="10"/>
        </w:numPr>
        <w:rPr>
          <w:rFonts w:cstheme="minorHAnsi"/>
        </w:rPr>
      </w:pPr>
      <w:r w:rsidRPr="00564DA4">
        <w:rPr>
          <w:rFonts w:cstheme="minorHAnsi"/>
        </w:rPr>
        <w:t>Forward thinking – We focus on the future</w:t>
      </w:r>
    </w:p>
    <w:p w14:paraId="6882D360" w14:textId="44BC037D" w:rsidR="00A95E4B" w:rsidRPr="00564DA4" w:rsidRDefault="00A95E4B" w:rsidP="001F6E9F">
      <w:pPr>
        <w:pStyle w:val="ListParagraph"/>
        <w:numPr>
          <w:ilvl w:val="0"/>
          <w:numId w:val="10"/>
        </w:numPr>
        <w:rPr>
          <w:rFonts w:cstheme="minorHAnsi"/>
        </w:rPr>
      </w:pPr>
      <w:r w:rsidRPr="00564DA4">
        <w:rPr>
          <w:rFonts w:cstheme="minorHAnsi"/>
        </w:rPr>
        <w:t>Positivity – We believe we can</w:t>
      </w:r>
    </w:p>
    <w:p w14:paraId="1C3853B6" w14:textId="42E16A5B" w:rsidR="00A95E4B" w:rsidRPr="00564DA4" w:rsidRDefault="00A95E4B" w:rsidP="001F6E9F">
      <w:pPr>
        <w:pStyle w:val="ListParagraph"/>
        <w:numPr>
          <w:ilvl w:val="0"/>
          <w:numId w:val="10"/>
        </w:numPr>
        <w:rPr>
          <w:rFonts w:cstheme="minorHAnsi"/>
        </w:rPr>
      </w:pPr>
      <w:r w:rsidRPr="00564DA4">
        <w:rPr>
          <w:rFonts w:cstheme="minorHAnsi"/>
        </w:rPr>
        <w:t xml:space="preserve">Fairness – We champion equality </w:t>
      </w:r>
    </w:p>
    <w:p w14:paraId="748B7A2E" w14:textId="77777777" w:rsidR="00456346" w:rsidRPr="00564DA4" w:rsidRDefault="00456346" w:rsidP="001F6E9F">
      <w:pPr>
        <w:rPr>
          <w:rFonts w:cstheme="minorHAnsi"/>
        </w:rPr>
      </w:pPr>
    </w:p>
    <w:p w14:paraId="134368A7" w14:textId="1EA49EAD" w:rsidR="009455F0" w:rsidRPr="00564DA4" w:rsidRDefault="009455F0" w:rsidP="001F6E9F">
      <w:pPr>
        <w:rPr>
          <w:rFonts w:cstheme="minorHAnsi"/>
          <w:b/>
          <w:bCs/>
        </w:rPr>
      </w:pPr>
      <w:r w:rsidRPr="00564DA4">
        <w:rPr>
          <w:rFonts w:cstheme="minorHAnsi"/>
          <w:b/>
          <w:bCs/>
        </w:rPr>
        <w:t>Our WOW Factor</w:t>
      </w:r>
    </w:p>
    <w:p w14:paraId="1C127C60" w14:textId="77777777" w:rsidR="009455F0" w:rsidRPr="00564DA4" w:rsidRDefault="009455F0" w:rsidP="001F6E9F">
      <w:pPr>
        <w:rPr>
          <w:rFonts w:cstheme="minorHAnsi"/>
        </w:rPr>
      </w:pPr>
    </w:p>
    <w:p w14:paraId="0C3A4113" w14:textId="0F25A605" w:rsidR="009455F0" w:rsidRPr="00564DA4" w:rsidRDefault="009455F0" w:rsidP="001F6E9F">
      <w:pPr>
        <w:rPr>
          <w:rFonts w:cstheme="minorHAnsi"/>
        </w:rPr>
      </w:pPr>
      <w:r w:rsidRPr="00564DA4">
        <w:rPr>
          <w:rFonts w:cstheme="minorHAnsi"/>
        </w:rPr>
        <w:t xml:space="preserve">When home became work, we learned that flexibility, </w:t>
      </w:r>
      <w:r w:rsidR="0011124B" w:rsidRPr="00564DA4">
        <w:rPr>
          <w:rFonts w:cstheme="minorHAnsi"/>
        </w:rPr>
        <w:t>understanding,</w:t>
      </w:r>
      <w:r w:rsidRPr="00564DA4">
        <w:rPr>
          <w:rFonts w:cstheme="minorHAnsi"/>
        </w:rPr>
        <w:t xml:space="preserve"> and balance allowed us all to move forward and grow together. So, no matter where you’re based, the hours you keep, the </w:t>
      </w:r>
      <w:r w:rsidRPr="00564DA4">
        <w:rPr>
          <w:rFonts w:cstheme="minorHAnsi"/>
        </w:rPr>
        <w:lastRenderedPageBreak/>
        <w:t xml:space="preserve">toddlers you </w:t>
      </w:r>
      <w:r w:rsidR="0011124B" w:rsidRPr="00564DA4">
        <w:rPr>
          <w:rFonts w:cstheme="minorHAnsi"/>
        </w:rPr>
        <w:t>must</w:t>
      </w:r>
      <w:r w:rsidRPr="00564DA4">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564DA4" w:rsidRDefault="009455F0" w:rsidP="001F6E9F">
      <w:pPr>
        <w:rPr>
          <w:rFonts w:cstheme="minorHAnsi"/>
        </w:rPr>
      </w:pPr>
    </w:p>
    <w:p w14:paraId="4E8CAA7E" w14:textId="77777777" w:rsidR="009455F0" w:rsidRPr="00564DA4" w:rsidRDefault="009455F0" w:rsidP="001F6E9F">
      <w:pPr>
        <w:rPr>
          <w:rFonts w:cstheme="minorHAnsi"/>
          <w:b/>
          <w:bCs/>
        </w:rPr>
      </w:pPr>
      <w:r w:rsidRPr="00564DA4">
        <w:rPr>
          <w:rFonts w:cstheme="minorHAnsi"/>
          <w:b/>
          <w:bCs/>
        </w:rPr>
        <w:t>You belong</w:t>
      </w:r>
    </w:p>
    <w:p w14:paraId="05757D77" w14:textId="77777777" w:rsidR="009455F0" w:rsidRPr="00564DA4" w:rsidRDefault="009455F0" w:rsidP="001F6E9F">
      <w:pPr>
        <w:rPr>
          <w:rFonts w:cstheme="minorHAnsi"/>
          <w:b/>
          <w:bCs/>
        </w:rPr>
      </w:pPr>
    </w:p>
    <w:p w14:paraId="075B01F8" w14:textId="77777777" w:rsidR="009455F0" w:rsidRPr="00564DA4" w:rsidRDefault="009455F0" w:rsidP="001F6E9F">
      <w:pPr>
        <w:rPr>
          <w:rFonts w:cstheme="minorHAnsi"/>
        </w:rPr>
      </w:pPr>
      <w:r w:rsidRPr="00564DA4">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564DA4">
        <w:rPr>
          <w:rFonts w:cstheme="minorHAnsi"/>
        </w:rPr>
        <w:t>Inspiration and insight can come from anywhere, and no matter your history or choices in life, we empower our people to be their best, so we can be our best, together.</w:t>
      </w:r>
      <w:r w:rsidR="00A95E4B" w:rsidRPr="00564DA4">
        <w:rPr>
          <w:rFonts w:cstheme="minorHAnsi"/>
        </w:rPr>
        <w:t xml:space="preserve"> </w:t>
      </w:r>
      <w:r w:rsidRPr="00564DA4">
        <w:rPr>
          <w:rFonts w:cstheme="minorHAnsi"/>
          <w:b/>
          <w:bCs/>
        </w:rPr>
        <w:t>We welcome the whole you.</w:t>
      </w:r>
    </w:p>
    <w:sectPr w:rsidR="009455F0" w:rsidRPr="00456346" w:rsidSect="008B1F11">
      <w:head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8898" w14:textId="77777777" w:rsidR="00675962" w:rsidRDefault="00675962" w:rsidP="009662B0">
      <w:r>
        <w:separator/>
      </w:r>
    </w:p>
  </w:endnote>
  <w:endnote w:type="continuationSeparator" w:id="0">
    <w:p w14:paraId="5098D15A" w14:textId="77777777" w:rsidR="00675962" w:rsidRDefault="00675962"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450A" w14:textId="77777777" w:rsidR="00675962" w:rsidRDefault="00675962" w:rsidP="009662B0">
      <w:r>
        <w:separator/>
      </w:r>
    </w:p>
  </w:footnote>
  <w:footnote w:type="continuationSeparator" w:id="0">
    <w:p w14:paraId="32772B06" w14:textId="77777777" w:rsidR="00675962" w:rsidRDefault="00675962"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269C87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D7DD9"/>
    <w:multiLevelType w:val="multilevel"/>
    <w:tmpl w:val="7F98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6A2F7E"/>
    <w:multiLevelType w:val="hybridMultilevel"/>
    <w:tmpl w:val="E99C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6987833">
    <w:abstractNumId w:val="7"/>
  </w:num>
  <w:num w:numId="2" w16cid:durableId="1326401480">
    <w:abstractNumId w:val="12"/>
  </w:num>
  <w:num w:numId="3" w16cid:durableId="436406312">
    <w:abstractNumId w:val="4"/>
  </w:num>
  <w:num w:numId="4" w16cid:durableId="1862275729">
    <w:abstractNumId w:val="5"/>
  </w:num>
  <w:num w:numId="5" w16cid:durableId="1653175458">
    <w:abstractNumId w:val="2"/>
  </w:num>
  <w:num w:numId="6" w16cid:durableId="1777215777">
    <w:abstractNumId w:val="9"/>
  </w:num>
  <w:num w:numId="7" w16cid:durableId="1335375410">
    <w:abstractNumId w:val="10"/>
  </w:num>
  <w:num w:numId="8" w16cid:durableId="1978139887">
    <w:abstractNumId w:val="3"/>
  </w:num>
  <w:num w:numId="9" w16cid:durableId="1934631975">
    <w:abstractNumId w:val="0"/>
  </w:num>
  <w:num w:numId="10" w16cid:durableId="2086873361">
    <w:abstractNumId w:val="6"/>
  </w:num>
  <w:num w:numId="11" w16cid:durableId="979000522">
    <w:abstractNumId w:val="1"/>
  </w:num>
  <w:num w:numId="12" w16cid:durableId="236794754">
    <w:abstractNumId w:val="8"/>
  </w:num>
  <w:num w:numId="13" w16cid:durableId="231625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5151"/>
    <w:rsid w:val="00046157"/>
    <w:rsid w:val="000B15EF"/>
    <w:rsid w:val="000C122E"/>
    <w:rsid w:val="000C2075"/>
    <w:rsid w:val="000C2BC8"/>
    <w:rsid w:val="000C6ACD"/>
    <w:rsid w:val="000C7164"/>
    <w:rsid w:val="000D74C7"/>
    <w:rsid w:val="000F38EE"/>
    <w:rsid w:val="000F759C"/>
    <w:rsid w:val="0011124B"/>
    <w:rsid w:val="001203B2"/>
    <w:rsid w:val="00123458"/>
    <w:rsid w:val="001300E6"/>
    <w:rsid w:val="001327A0"/>
    <w:rsid w:val="0014010D"/>
    <w:rsid w:val="00141D17"/>
    <w:rsid w:val="001621BF"/>
    <w:rsid w:val="00165011"/>
    <w:rsid w:val="00192B18"/>
    <w:rsid w:val="00195411"/>
    <w:rsid w:val="001B1353"/>
    <w:rsid w:val="001F396B"/>
    <w:rsid w:val="001F6E9F"/>
    <w:rsid w:val="001F7EFE"/>
    <w:rsid w:val="0024760D"/>
    <w:rsid w:val="0025798F"/>
    <w:rsid w:val="002640B2"/>
    <w:rsid w:val="00266B91"/>
    <w:rsid w:val="00270038"/>
    <w:rsid w:val="00272542"/>
    <w:rsid w:val="002956D1"/>
    <w:rsid w:val="002B5D0B"/>
    <w:rsid w:val="002C53EF"/>
    <w:rsid w:val="002C6C60"/>
    <w:rsid w:val="002D2C13"/>
    <w:rsid w:val="002D4063"/>
    <w:rsid w:val="002E015E"/>
    <w:rsid w:val="002E0BAA"/>
    <w:rsid w:val="002F2DBE"/>
    <w:rsid w:val="00312793"/>
    <w:rsid w:val="00314C24"/>
    <w:rsid w:val="00315A3A"/>
    <w:rsid w:val="00324E36"/>
    <w:rsid w:val="003371D5"/>
    <w:rsid w:val="00346B11"/>
    <w:rsid w:val="00396DE0"/>
    <w:rsid w:val="003A25B8"/>
    <w:rsid w:val="003A39A3"/>
    <w:rsid w:val="003B212B"/>
    <w:rsid w:val="003D584A"/>
    <w:rsid w:val="003F079A"/>
    <w:rsid w:val="004058B3"/>
    <w:rsid w:val="004161B9"/>
    <w:rsid w:val="00434E65"/>
    <w:rsid w:val="00437658"/>
    <w:rsid w:val="004417EB"/>
    <w:rsid w:val="004525F4"/>
    <w:rsid w:val="004537A1"/>
    <w:rsid w:val="00456346"/>
    <w:rsid w:val="00466CCD"/>
    <w:rsid w:val="00480ABC"/>
    <w:rsid w:val="004A7307"/>
    <w:rsid w:val="004B463A"/>
    <w:rsid w:val="004C7F4D"/>
    <w:rsid w:val="0050034E"/>
    <w:rsid w:val="00502DC0"/>
    <w:rsid w:val="0051607F"/>
    <w:rsid w:val="005174FB"/>
    <w:rsid w:val="005276FE"/>
    <w:rsid w:val="005564EF"/>
    <w:rsid w:val="005601BF"/>
    <w:rsid w:val="00564DA4"/>
    <w:rsid w:val="00571567"/>
    <w:rsid w:val="00577B58"/>
    <w:rsid w:val="0058280C"/>
    <w:rsid w:val="005A0BDA"/>
    <w:rsid w:val="005A4FEE"/>
    <w:rsid w:val="005C6137"/>
    <w:rsid w:val="005E0D83"/>
    <w:rsid w:val="005E53F2"/>
    <w:rsid w:val="006005FA"/>
    <w:rsid w:val="00606537"/>
    <w:rsid w:val="00631194"/>
    <w:rsid w:val="00665BD5"/>
    <w:rsid w:val="00671168"/>
    <w:rsid w:val="0067237A"/>
    <w:rsid w:val="00675962"/>
    <w:rsid w:val="006D7A66"/>
    <w:rsid w:val="007029E5"/>
    <w:rsid w:val="00703605"/>
    <w:rsid w:val="00707D2A"/>
    <w:rsid w:val="00711071"/>
    <w:rsid w:val="007173A2"/>
    <w:rsid w:val="007562BD"/>
    <w:rsid w:val="00760911"/>
    <w:rsid w:val="0076110E"/>
    <w:rsid w:val="007C3C0E"/>
    <w:rsid w:val="007D3671"/>
    <w:rsid w:val="00817159"/>
    <w:rsid w:val="0083105C"/>
    <w:rsid w:val="00833731"/>
    <w:rsid w:val="00836743"/>
    <w:rsid w:val="00856F00"/>
    <w:rsid w:val="008602A0"/>
    <w:rsid w:val="008813C0"/>
    <w:rsid w:val="008A6893"/>
    <w:rsid w:val="008B1F11"/>
    <w:rsid w:val="008D4A2A"/>
    <w:rsid w:val="008D6B80"/>
    <w:rsid w:val="008E5F42"/>
    <w:rsid w:val="009047B6"/>
    <w:rsid w:val="0092509C"/>
    <w:rsid w:val="00943E57"/>
    <w:rsid w:val="009455F0"/>
    <w:rsid w:val="009662B0"/>
    <w:rsid w:val="0098222C"/>
    <w:rsid w:val="00996F9F"/>
    <w:rsid w:val="009A0214"/>
    <w:rsid w:val="009B4DD8"/>
    <w:rsid w:val="009B696E"/>
    <w:rsid w:val="009C0E65"/>
    <w:rsid w:val="009D01C9"/>
    <w:rsid w:val="00A02055"/>
    <w:rsid w:val="00A43431"/>
    <w:rsid w:val="00A4560C"/>
    <w:rsid w:val="00A46C39"/>
    <w:rsid w:val="00A85C1A"/>
    <w:rsid w:val="00A95E4B"/>
    <w:rsid w:val="00AA3F82"/>
    <w:rsid w:val="00AA5570"/>
    <w:rsid w:val="00AD1073"/>
    <w:rsid w:val="00AE5D79"/>
    <w:rsid w:val="00B1039B"/>
    <w:rsid w:val="00B61F79"/>
    <w:rsid w:val="00B76037"/>
    <w:rsid w:val="00B849E5"/>
    <w:rsid w:val="00BA15E0"/>
    <w:rsid w:val="00BC7A08"/>
    <w:rsid w:val="00BE0763"/>
    <w:rsid w:val="00C109A1"/>
    <w:rsid w:val="00C21E0F"/>
    <w:rsid w:val="00C232A1"/>
    <w:rsid w:val="00C24235"/>
    <w:rsid w:val="00C47CD0"/>
    <w:rsid w:val="00C76BCE"/>
    <w:rsid w:val="00C97456"/>
    <w:rsid w:val="00CA1687"/>
    <w:rsid w:val="00CA2683"/>
    <w:rsid w:val="00CA63C6"/>
    <w:rsid w:val="00CA7AD4"/>
    <w:rsid w:val="00CC1EBB"/>
    <w:rsid w:val="00CC6850"/>
    <w:rsid w:val="00CD6BDE"/>
    <w:rsid w:val="00D077BC"/>
    <w:rsid w:val="00D12623"/>
    <w:rsid w:val="00D23FEC"/>
    <w:rsid w:val="00D33AAD"/>
    <w:rsid w:val="00D341E8"/>
    <w:rsid w:val="00D347C3"/>
    <w:rsid w:val="00D359C1"/>
    <w:rsid w:val="00D53F13"/>
    <w:rsid w:val="00D625DA"/>
    <w:rsid w:val="00DB43F4"/>
    <w:rsid w:val="00DB4533"/>
    <w:rsid w:val="00DB6768"/>
    <w:rsid w:val="00DB7D44"/>
    <w:rsid w:val="00DD40E2"/>
    <w:rsid w:val="00E006D6"/>
    <w:rsid w:val="00E04117"/>
    <w:rsid w:val="00E2303D"/>
    <w:rsid w:val="00E26C64"/>
    <w:rsid w:val="00E3412A"/>
    <w:rsid w:val="00E5047A"/>
    <w:rsid w:val="00E802FC"/>
    <w:rsid w:val="00E9755F"/>
    <w:rsid w:val="00EA787A"/>
    <w:rsid w:val="00EC3197"/>
    <w:rsid w:val="00EC70E8"/>
    <w:rsid w:val="00ED7D98"/>
    <w:rsid w:val="00ED7FA6"/>
    <w:rsid w:val="00F00DAB"/>
    <w:rsid w:val="00F01F39"/>
    <w:rsid w:val="00F5002F"/>
    <w:rsid w:val="00F543D5"/>
    <w:rsid w:val="00F554FE"/>
    <w:rsid w:val="00F57832"/>
    <w:rsid w:val="00F621E7"/>
    <w:rsid w:val="00F702C5"/>
    <w:rsid w:val="00FB1B87"/>
    <w:rsid w:val="00FC7525"/>
    <w:rsid w:val="00FE7589"/>
    <w:rsid w:val="00FF0B0C"/>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C47CD0"/>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47280919">
      <w:bodyDiv w:val="1"/>
      <w:marLeft w:val="0"/>
      <w:marRight w:val="0"/>
      <w:marTop w:val="0"/>
      <w:marBottom w:val="0"/>
      <w:divBdr>
        <w:top w:val="none" w:sz="0" w:space="0" w:color="auto"/>
        <w:left w:val="none" w:sz="0" w:space="0" w:color="auto"/>
        <w:bottom w:val="none" w:sz="0" w:space="0" w:color="auto"/>
        <w:right w:val="none" w:sz="0" w:space="0" w:color="auto"/>
      </w:divBdr>
    </w:div>
    <w:div w:id="1166743025">
      <w:bodyDiv w:val="1"/>
      <w:marLeft w:val="0"/>
      <w:marRight w:val="0"/>
      <w:marTop w:val="0"/>
      <w:marBottom w:val="0"/>
      <w:divBdr>
        <w:top w:val="none" w:sz="0" w:space="0" w:color="auto"/>
        <w:left w:val="none" w:sz="0" w:space="0" w:color="auto"/>
        <w:bottom w:val="none" w:sz="0" w:space="0" w:color="auto"/>
        <w:right w:val="none" w:sz="0" w:space="0" w:color="auto"/>
      </w:divBdr>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13" Type="http://schemas.openxmlformats.org/officeDocument/2006/relationships/hyperlink" Target="https://www.hse.gov.uk/pubns/books/l5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asbestos/regulation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pubns/priced/hsr2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gov.uk/work-equipment-machinery/puwer.htm" TargetMode="External"/><Relationship Id="rId4" Type="http://schemas.openxmlformats.org/officeDocument/2006/relationships/settings" Target="settings.xml"/><Relationship Id="rId9" Type="http://schemas.openxmlformats.org/officeDocument/2006/relationships/hyperlink" Target="https://www.legislation.gov.uk/uksi/2005/1541/contents/made" TargetMode="External"/><Relationship Id="rId14" Type="http://schemas.openxmlformats.org/officeDocument/2006/relationships/hyperlink" Target="https://www.hse.gov.uk/legionnaires/what-you-must-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7005</Characters>
  <Application>Microsoft Office Word</Application>
  <DocSecurity>0</DocSecurity>
  <Lines>155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Kirsty Strannigan</cp:lastModifiedBy>
  <cp:revision>4</cp:revision>
  <cp:lastPrinted>2015-05-19T13:49:00Z</cp:lastPrinted>
  <dcterms:created xsi:type="dcterms:W3CDTF">2026-04-22T11:42:00Z</dcterms:created>
  <dcterms:modified xsi:type="dcterms:W3CDTF">2026-04-22T11:46:00Z</dcterms:modified>
</cp:coreProperties>
</file>