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4ABA5" w14:textId="77777777" w:rsidR="00A34932" w:rsidRDefault="00FF36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noProof/>
        </w:rPr>
        <w:drawing>
          <wp:inline distT="0" distB="0" distL="0" distR="0" wp14:anchorId="71811604" wp14:editId="0036921D">
            <wp:extent cx="2000250" cy="9232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stretch>
                      <a:fillRect/>
                    </a:stretch>
                  </pic:blipFill>
                  <pic:spPr>
                    <a:xfrm>
                      <a:off x="0" y="0"/>
                      <a:ext cx="2000250" cy="923290"/>
                    </a:xfrm>
                    <a:prstGeom prst="rect">
                      <a:avLst/>
                    </a:prstGeom>
                  </pic:spPr>
                </pic:pic>
              </a:graphicData>
            </a:graphic>
          </wp:inline>
        </w:drawing>
      </w:r>
    </w:p>
    <w:p w14:paraId="15C9BF99" w14:textId="77777777" w:rsidR="00A34932" w:rsidRDefault="00A349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7C7FE36" w14:textId="77777777" w:rsidR="00A34932" w:rsidRDefault="00FF36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8"/>
          <w:szCs w:val="28"/>
        </w:rPr>
      </w:pPr>
      <w:r>
        <w:rPr>
          <w:b/>
          <w:bCs/>
          <w:sz w:val="28"/>
          <w:szCs w:val="28"/>
        </w:rPr>
        <w:t>Job Description</w:t>
      </w:r>
    </w:p>
    <w:p w14:paraId="4E704F35" w14:textId="77777777" w:rsidR="00A34932" w:rsidRDefault="00A349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59B8C2E" w14:textId="195CC461" w:rsidR="00A34932" w:rsidRDefault="00FF36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 xml:space="preserve">Role title: </w:t>
      </w:r>
      <w:r>
        <w:rPr>
          <w:b/>
          <w:bCs/>
        </w:rPr>
        <w:tab/>
        <w:t>S</w:t>
      </w:r>
      <w:r w:rsidRPr="00FF3613">
        <w:rPr>
          <w:b/>
          <w:bCs/>
        </w:rPr>
        <w:t>enior Hydrometr</w:t>
      </w:r>
      <w:r w:rsidR="006D15A8">
        <w:rPr>
          <w:b/>
          <w:bCs/>
        </w:rPr>
        <w:t>y</w:t>
      </w:r>
      <w:r w:rsidRPr="00FF3613">
        <w:rPr>
          <w:b/>
          <w:bCs/>
        </w:rPr>
        <w:t xml:space="preserve"> Consultant</w:t>
      </w:r>
    </w:p>
    <w:p w14:paraId="7B5D9813" w14:textId="77777777" w:rsidR="00A34932" w:rsidRDefault="00FF36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 xml:space="preserve">Reports to: </w:t>
      </w:r>
      <w:r>
        <w:rPr>
          <w:b/>
          <w:bCs/>
        </w:rPr>
        <w:tab/>
        <w:t>Associate Director</w:t>
      </w:r>
    </w:p>
    <w:p w14:paraId="50A00929" w14:textId="2B362C4D" w:rsidR="00A34932" w:rsidRDefault="00FF36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FF0000"/>
        </w:rPr>
      </w:pPr>
      <w:r>
        <w:rPr>
          <w:b/>
          <w:bCs/>
        </w:rPr>
        <w:t>Grade:</w:t>
      </w:r>
      <w:r>
        <w:rPr>
          <w:b/>
          <w:bCs/>
        </w:rPr>
        <w:tab/>
      </w:r>
      <w:r>
        <w:rPr>
          <w:b/>
          <w:bCs/>
        </w:rPr>
        <w:tab/>
        <w:t>Senior Consultant</w:t>
      </w:r>
    </w:p>
    <w:p w14:paraId="268C5844" w14:textId="77777777" w:rsidR="00A34932" w:rsidRDefault="00FF36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Sector:</w:t>
      </w:r>
      <w:r>
        <w:rPr>
          <w:b/>
          <w:bCs/>
        </w:rPr>
        <w:tab/>
      </w:r>
      <w:r>
        <w:rPr>
          <w:b/>
          <w:bCs/>
        </w:rPr>
        <w:tab/>
        <w:t>Freshwater</w:t>
      </w:r>
    </w:p>
    <w:p w14:paraId="7122F188" w14:textId="120EA64C" w:rsidR="00A34932" w:rsidRDefault="00FF36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Division:</w:t>
      </w:r>
      <w:r>
        <w:rPr>
          <w:b/>
          <w:bCs/>
        </w:rPr>
        <w:tab/>
      </w:r>
      <w:r w:rsidRPr="006D15A8">
        <w:rPr>
          <w:b/>
          <w:bCs/>
        </w:rPr>
        <w:t>Water Management</w:t>
      </w:r>
    </w:p>
    <w:p w14:paraId="6498DD86" w14:textId="77777777" w:rsidR="00A34932" w:rsidRDefault="00FF36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FF0000"/>
        </w:rPr>
      </w:pPr>
      <w:r>
        <w:rPr>
          <w:b/>
          <w:bCs/>
        </w:rPr>
        <w:t>Location:</w:t>
      </w:r>
      <w:r>
        <w:rPr>
          <w:b/>
          <w:bCs/>
        </w:rPr>
        <w:tab/>
        <w:t>Flexible</w:t>
      </w:r>
    </w:p>
    <w:p w14:paraId="577745E7" w14:textId="77777777" w:rsidR="00A34932" w:rsidRDefault="00FF36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b/>
          <w:bCs/>
        </w:rPr>
      </w:pPr>
      <w:r>
        <w:rPr>
          <w:b/>
          <w:bCs/>
        </w:rPr>
        <w:t>Purpose/ Scope of role</w:t>
      </w:r>
    </w:p>
    <w:p w14:paraId="2A345EE8" w14:textId="1917EFDE" w:rsidR="00F22A8B" w:rsidRDefault="00FF3613" w:rsidP="003A6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both"/>
      </w:pPr>
      <w:r w:rsidRPr="006D15A8">
        <w:t xml:space="preserve">APEM’s </w:t>
      </w:r>
      <w:r w:rsidR="00EC0603" w:rsidRPr="006D15A8">
        <w:t xml:space="preserve">Hydrometry team </w:t>
      </w:r>
      <w:r w:rsidRPr="006D15A8">
        <w:t xml:space="preserve">continues to expand and is currently undertaking exciting projects </w:t>
      </w:r>
      <w:r w:rsidR="00EC0603" w:rsidRPr="006D15A8">
        <w:t xml:space="preserve">across </w:t>
      </w:r>
      <w:r w:rsidRPr="006D15A8">
        <w:t>water resources, hydrology, drought, environmental assessment and management.</w:t>
      </w:r>
      <w:r w:rsidR="00EC0603" w:rsidRPr="006D15A8">
        <w:t xml:space="preserve"> </w:t>
      </w:r>
      <w:r w:rsidR="00F22A8B" w:rsidRPr="006D15A8">
        <w:t xml:space="preserve">We have an opportunity for an individual to join our </w:t>
      </w:r>
      <w:r w:rsidR="00EC0603" w:rsidRPr="006D15A8">
        <w:t>Hydrometry team</w:t>
      </w:r>
      <w:r w:rsidR="00F22A8B" w:rsidRPr="006D15A8">
        <w:t xml:space="preserve">, making a difference by protecting people and the environment through </w:t>
      </w:r>
      <w:r w:rsidR="00EC0603" w:rsidRPr="006D15A8">
        <w:t>hydrometric data collection and analysis.</w:t>
      </w:r>
    </w:p>
    <w:p w14:paraId="47203858" w14:textId="4C1A2DD9" w:rsidR="00F22A8B" w:rsidRDefault="00FF3613" w:rsidP="003A6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both"/>
      </w:pPr>
      <w:r>
        <w:t xml:space="preserve">This is a great opportunity to work on a range of water projects such as water company drought and water resources plans, </w:t>
      </w:r>
      <w:r w:rsidR="00C03197">
        <w:t>water company water quality investigations,</w:t>
      </w:r>
      <w:r>
        <w:t xml:space="preserve"> drought permit applications, monitoring programmes, associated assessment</w:t>
      </w:r>
      <w:r w:rsidR="00EC0603">
        <w:t>s</w:t>
      </w:r>
      <w:r>
        <w:t xml:space="preserve">. The role forms part of a wider dynamic team of multi-disciplinary water and environmental experts that includes specialists in the fields of water resources, hydro-ecology, hydrology, geomorphology, water quality, aquatic and terrestrial ecology, environmental impact assessment and planning. You will use your technical skills to help design, optimise and analyse water management programmes for a portfolio of </w:t>
      </w:r>
      <w:r w:rsidR="00EC0603" w:rsidRPr="00F22A8B">
        <w:t>water resource planning, flood risk management and climate change planning and investment</w:t>
      </w:r>
      <w:r>
        <w:t xml:space="preserve"> projects. </w:t>
      </w:r>
    </w:p>
    <w:p w14:paraId="23C0AC21" w14:textId="77777777" w:rsidR="00A34932" w:rsidRDefault="00FF36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b/>
          <w:bCs/>
        </w:rPr>
      </w:pPr>
      <w:r>
        <w:rPr>
          <w:b/>
          <w:bCs/>
        </w:rPr>
        <w:t>What success looks like in this role</w:t>
      </w:r>
    </w:p>
    <w:p w14:paraId="373CA1E4" w14:textId="5323C1AE" w:rsidR="00A34932" w:rsidRDefault="00FF3613" w:rsidP="003A6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both"/>
      </w:pPr>
      <w:r>
        <w:t xml:space="preserve">This is a fantastic opportunity to grow your skills, advance your career, and make a meaningful contribution on our freshwater ecosystem. You'll have the chance to hone your </w:t>
      </w:r>
      <w:r w:rsidR="00EC0603">
        <w:t xml:space="preserve">field </w:t>
      </w:r>
      <w:r>
        <w:t>skills</w:t>
      </w:r>
      <w:r w:rsidR="00EC0603">
        <w:t xml:space="preserve">, as well as client and regulator liaison, data processing and analysis, </w:t>
      </w:r>
      <w:r>
        <w:t xml:space="preserve">report writing, tender development, and project management responsibilities, and to develop marketing, sales and business development abilities. You will have existing experience in </w:t>
      </w:r>
      <w:r w:rsidR="00EC0603">
        <w:t xml:space="preserve">hydrometry and </w:t>
      </w:r>
      <w:r>
        <w:t xml:space="preserve">water management and </w:t>
      </w:r>
      <w:r w:rsidR="00EC0603">
        <w:t xml:space="preserve">perhaps </w:t>
      </w:r>
      <w:r>
        <w:t>working within a consultancy already</w:t>
      </w:r>
      <w:r w:rsidR="00EC0603">
        <w:t xml:space="preserve">. </w:t>
      </w:r>
    </w:p>
    <w:p w14:paraId="131E71FB" w14:textId="52D6ABBC" w:rsidR="00AB7F25" w:rsidRDefault="00AB7F25" w:rsidP="003A6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both"/>
      </w:pPr>
      <w:r>
        <w:t>Your field skills will likely include</w:t>
      </w:r>
      <w:r w:rsidR="00666FD0">
        <w:t>:</w:t>
      </w:r>
    </w:p>
    <w:p w14:paraId="6D9DD025" w14:textId="411079A6" w:rsidR="00AB7F25" w:rsidRDefault="00AB7F25" w:rsidP="006D15A8">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t>Spot flow gauging – rotating element</w:t>
      </w:r>
      <w:r w:rsidRPr="00AB7F25">
        <w:t>, electromagnetic, Acoustic Doppler Velocimeter, tracer surveys (e.g. dye, salt dilution), Acoustic Doppler Current Profile surveys (e.g. boat mounted, torrent board</w:t>
      </w:r>
      <w:r w:rsidR="006540F2">
        <w:t xml:space="preserve">, </w:t>
      </w:r>
      <w:r w:rsidRPr="00AB7F25">
        <w:t>remote</w:t>
      </w:r>
      <w:r w:rsidR="006540F2">
        <w:t>ly operated</w:t>
      </w:r>
      <w:r w:rsidRPr="00AB7F25">
        <w:t xml:space="preserve">), volumetric </w:t>
      </w:r>
      <w:proofErr w:type="gramStart"/>
      <w:r w:rsidRPr="00AB7F25">
        <w:t>sampling;</w:t>
      </w:r>
      <w:proofErr w:type="gramEnd"/>
    </w:p>
    <w:p w14:paraId="03E60A85" w14:textId="6476B708" w:rsidR="00AB7F25" w:rsidRDefault="00AB7F25" w:rsidP="006D15A8">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rsidRPr="00AB7F25">
        <w:lastRenderedPageBreak/>
        <w:t>Continuous Flow Measuremen</w:t>
      </w:r>
      <w:r>
        <w:t xml:space="preserve">t - </w:t>
      </w:r>
      <w:r w:rsidRPr="00AB7F25">
        <w:t>small scale weir</w:t>
      </w:r>
      <w:r w:rsidR="008B067B">
        <w:t xml:space="preserve"> installation and maintenance</w:t>
      </w:r>
      <w:r w:rsidRPr="00AB7F25">
        <w:t xml:space="preserve"> e.g. v notch, water level pressure transducers/ loggers (surface water and groundwater), dipping/ contact gauges, stage boards,</w:t>
      </w:r>
      <w:r>
        <w:t xml:space="preserve"> </w:t>
      </w:r>
      <w:r w:rsidR="00955FE6" w:rsidRPr="00955FE6">
        <w:t>Acoustic Doppler Current Profile</w:t>
      </w:r>
      <w:r w:rsidR="00955FE6">
        <w:t>rs</w:t>
      </w:r>
      <w:r w:rsidR="00955FE6" w:rsidRPr="00955FE6">
        <w:t xml:space="preserve"> (e.</w:t>
      </w:r>
      <w:r w:rsidR="00955FE6">
        <w:t xml:space="preserve">g. </w:t>
      </w:r>
      <w:r w:rsidR="00955FE6" w:rsidRPr="00955FE6">
        <w:t>bottom/ side mounted</w:t>
      </w:r>
      <w:proofErr w:type="gramStart"/>
      <w:r w:rsidR="00955FE6" w:rsidRPr="00955FE6">
        <w:t>)</w:t>
      </w:r>
      <w:r w:rsidR="009F396C">
        <w:t>;</w:t>
      </w:r>
      <w:proofErr w:type="gramEnd"/>
    </w:p>
    <w:p w14:paraId="0262957E" w14:textId="39BA2FC8" w:rsidR="00955FE6" w:rsidRDefault="009F396C" w:rsidP="006D15A8">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t>Bathymetry surveys - G</w:t>
      </w:r>
      <w:r w:rsidRPr="009F396C">
        <w:t>eo-referenced</w:t>
      </w:r>
      <w:r>
        <w:t xml:space="preserve"> c</w:t>
      </w:r>
      <w:r w:rsidRPr="009F396C">
        <w:t>ross-sectional surveys of rivers and canals</w:t>
      </w:r>
      <w:r>
        <w:t xml:space="preserve">, </w:t>
      </w:r>
      <w:r w:rsidRPr="009F396C">
        <w:t>lakes and reservoirs</w:t>
      </w:r>
      <w:r>
        <w:t>, v</w:t>
      </w:r>
      <w:r w:rsidRPr="009F396C">
        <w:t xml:space="preserve">elocity </w:t>
      </w:r>
      <w:r>
        <w:t>c</w:t>
      </w:r>
      <w:r w:rsidRPr="009F396C">
        <w:t>ontour</w:t>
      </w:r>
      <w:r>
        <w:t>/ profiles.</w:t>
      </w:r>
    </w:p>
    <w:p w14:paraId="79491915" w14:textId="40ABD05B" w:rsidR="00955FE6" w:rsidRDefault="00955FE6" w:rsidP="003A6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both"/>
      </w:pPr>
      <w:r>
        <w:t xml:space="preserve">All work will conform to relevant </w:t>
      </w:r>
      <w:r w:rsidRPr="00955FE6">
        <w:t>British, European and International Standards</w:t>
      </w:r>
      <w:r>
        <w:t>.</w:t>
      </w:r>
    </w:p>
    <w:p w14:paraId="5919F197" w14:textId="2C70E38B" w:rsidR="006540F2" w:rsidRPr="003A612E" w:rsidRDefault="006540F2" w:rsidP="003A6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both"/>
      </w:pPr>
      <w:r>
        <w:t xml:space="preserve">You may also have gained experience in </w:t>
      </w:r>
      <w:r w:rsidRPr="006540F2">
        <w:t xml:space="preserve">land surveying, </w:t>
      </w:r>
      <w:r>
        <w:t>completing</w:t>
      </w:r>
      <w:r w:rsidRPr="006540F2">
        <w:t xml:space="preserve"> topographical detail surveys/ river cross section surveys</w:t>
      </w:r>
      <w:r>
        <w:t>.</w:t>
      </w:r>
    </w:p>
    <w:p w14:paraId="2C1B778E" w14:textId="77777777" w:rsidR="00A34932" w:rsidRDefault="00FF36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b/>
          <w:bCs/>
        </w:rPr>
      </w:pPr>
      <w:r>
        <w:rPr>
          <w:b/>
          <w:bCs/>
        </w:rPr>
        <w:t>Key Responsibilities and accountabilities</w:t>
      </w:r>
    </w:p>
    <w:p w14:paraId="5B712686" w14:textId="77777777" w:rsidR="00AB7F25" w:rsidRDefault="00226975" w:rsidP="003A6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both"/>
      </w:pPr>
      <w:r w:rsidRPr="00226975">
        <w:t xml:space="preserve">The role will include a mixture of </w:t>
      </w:r>
      <w:r w:rsidR="00F36941">
        <w:t xml:space="preserve">hydrometric data collection, </w:t>
      </w:r>
      <w:r w:rsidR="00C03197">
        <w:t xml:space="preserve">and </w:t>
      </w:r>
      <w:r w:rsidR="00F36941" w:rsidRPr="00F22A8B">
        <w:t>operat</w:t>
      </w:r>
      <w:r w:rsidR="00F36941">
        <w:t>ing</w:t>
      </w:r>
      <w:r w:rsidR="00F36941" w:rsidRPr="00F22A8B">
        <w:t xml:space="preserve"> and install</w:t>
      </w:r>
      <w:r w:rsidR="00F36941">
        <w:t>ing</w:t>
      </w:r>
      <w:r w:rsidR="00F36941" w:rsidRPr="00F22A8B">
        <w:t xml:space="preserve"> hydrometric and telemetry assets</w:t>
      </w:r>
      <w:r w:rsidR="00F36941">
        <w:t>,</w:t>
      </w:r>
      <w:r w:rsidR="00F36941" w:rsidRPr="00F22A8B">
        <w:t xml:space="preserve"> to ensure high quality data is available for </w:t>
      </w:r>
      <w:r w:rsidR="00F36941">
        <w:t xml:space="preserve">our </w:t>
      </w:r>
      <w:r w:rsidR="00F36941" w:rsidRPr="00F22A8B">
        <w:t>c</w:t>
      </w:r>
      <w:r w:rsidR="00F36941">
        <w:t>lients</w:t>
      </w:r>
      <w:r w:rsidR="00F36941" w:rsidRPr="00F22A8B">
        <w:t xml:space="preserve"> 24/7. We work with colleagues in other teams, share knowledge freely, develop individual strengths and utilis</w:t>
      </w:r>
      <w:r w:rsidR="00C03197">
        <w:t>e</w:t>
      </w:r>
      <w:r w:rsidR="00F36941" w:rsidRPr="00F22A8B">
        <w:t xml:space="preserve"> the latest technological advances to ensure we are continuously improving our essential monitoring service</w:t>
      </w:r>
      <w:r w:rsidR="00F36941">
        <w:t>.</w:t>
      </w:r>
      <w:r w:rsidR="003A612E">
        <w:t xml:space="preserve"> The ideal candidate </w:t>
      </w:r>
      <w:r w:rsidR="00C03197">
        <w:t>would</w:t>
      </w:r>
      <w:r w:rsidR="003A612E">
        <w:t xml:space="preserve"> also have experience of completing </w:t>
      </w:r>
      <w:r w:rsidRPr="00226975">
        <w:t>detailed river cross sections</w:t>
      </w:r>
      <w:r>
        <w:t>,</w:t>
      </w:r>
      <w:r w:rsidRPr="00226975">
        <w:t xml:space="preserve"> topographical surveys</w:t>
      </w:r>
      <w:r>
        <w:t>,</w:t>
      </w:r>
      <w:r w:rsidRPr="00226975">
        <w:t xml:space="preserve"> asset surveys, as well as then processing of the field data.</w:t>
      </w:r>
    </w:p>
    <w:p w14:paraId="0A0D805F" w14:textId="2050EBC2" w:rsidR="00226975" w:rsidRDefault="00226975" w:rsidP="003A6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both"/>
      </w:pPr>
      <w:r w:rsidRPr="00226975">
        <w:t xml:space="preserve">This </w:t>
      </w:r>
      <w:r w:rsidR="003A612E">
        <w:t xml:space="preserve">role </w:t>
      </w:r>
      <w:r w:rsidRPr="00226975">
        <w:t>will involve establishing safe systems of working</w:t>
      </w:r>
      <w:r w:rsidR="00C03197">
        <w:t xml:space="preserve"> and</w:t>
      </w:r>
      <w:r w:rsidRPr="00226975">
        <w:t xml:space="preserve"> assessing potential risk, as well as also establishing control networks, carrying out detail surveys and supervising more junior members of the survey team. </w:t>
      </w:r>
    </w:p>
    <w:p w14:paraId="093A58FF" w14:textId="77777777" w:rsidR="00A34932" w:rsidRDefault="00FF36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b/>
          <w:bCs/>
        </w:rPr>
      </w:pPr>
      <w:r>
        <w:rPr>
          <w:b/>
          <w:bCs/>
        </w:rPr>
        <w:t>Skills/ Knowledge/ Experience/ Qualifications</w:t>
      </w:r>
    </w:p>
    <w:p w14:paraId="1E74DB26" w14:textId="77777777" w:rsidR="00A34932" w:rsidRDefault="00FF36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b/>
          <w:bCs/>
        </w:rPr>
      </w:pPr>
      <w:r>
        <w:rPr>
          <w:b/>
          <w:bCs/>
        </w:rPr>
        <w:t>Essential</w:t>
      </w:r>
    </w:p>
    <w:p w14:paraId="0407F03D" w14:textId="62F258B2" w:rsidR="00A34932" w:rsidRPr="006D15A8" w:rsidRDefault="00FF3613" w:rsidP="00C03197">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pPr>
      <w:r w:rsidRPr="006D15A8">
        <w:t xml:space="preserve">BSc or MSc degree in a relevant subject and </w:t>
      </w:r>
      <w:r w:rsidR="00C03197" w:rsidRPr="006D15A8">
        <w:t>five</w:t>
      </w:r>
      <w:r w:rsidRPr="006D15A8">
        <w:t xml:space="preserve"> years’ professional experience working in a</w:t>
      </w:r>
      <w:r w:rsidR="003A612E" w:rsidRPr="006D15A8">
        <w:t xml:space="preserve"> hydrometric </w:t>
      </w:r>
      <w:proofErr w:type="gramStart"/>
      <w:r w:rsidR="003A612E" w:rsidRPr="006D15A8">
        <w:t>role</w:t>
      </w:r>
      <w:r w:rsidRPr="006D15A8">
        <w:t>;</w:t>
      </w:r>
      <w:proofErr w:type="gramEnd"/>
    </w:p>
    <w:p w14:paraId="10A93270" w14:textId="435DA751" w:rsidR="00F22A8B" w:rsidRDefault="003A612E" w:rsidP="00C03197">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pPr>
      <w:r>
        <w:t xml:space="preserve">Experience </w:t>
      </w:r>
      <w:r w:rsidR="00F22A8B" w:rsidRPr="00F22A8B">
        <w:t xml:space="preserve">of environmental monitoring equipment and telemetry </w:t>
      </w:r>
      <w:proofErr w:type="gramStart"/>
      <w:r w:rsidR="00F22A8B" w:rsidRPr="00F22A8B">
        <w:t>systems</w:t>
      </w:r>
      <w:r w:rsidR="00AB7F25">
        <w:t>;</w:t>
      </w:r>
      <w:proofErr w:type="gramEnd"/>
    </w:p>
    <w:p w14:paraId="1BA5476B" w14:textId="14D205CE" w:rsidR="00F22A8B" w:rsidRDefault="00F22A8B" w:rsidP="00C03197">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pPr>
      <w:r w:rsidRPr="00F22A8B">
        <w:t xml:space="preserve">Experience of installing and maintaining monitoring </w:t>
      </w:r>
      <w:proofErr w:type="gramStart"/>
      <w:r w:rsidRPr="00F22A8B">
        <w:t>equipment</w:t>
      </w:r>
      <w:r w:rsidR="00AB7F25">
        <w:t>;</w:t>
      </w:r>
      <w:proofErr w:type="gramEnd"/>
    </w:p>
    <w:p w14:paraId="6213A80D" w14:textId="4DE6B199" w:rsidR="006540F2" w:rsidRDefault="00F22A8B" w:rsidP="004D5482">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pPr>
      <w:r w:rsidRPr="00F22A8B">
        <w:t>Experience managing large datasets and systems</w:t>
      </w:r>
      <w:r w:rsidR="00C03197">
        <w:t xml:space="preserve">, </w:t>
      </w:r>
      <w:r w:rsidRPr="00F22A8B">
        <w:t>includ</w:t>
      </w:r>
      <w:r w:rsidR="00C03197">
        <w:t>ing</w:t>
      </w:r>
      <w:r w:rsidRPr="00F22A8B">
        <w:t xml:space="preserve"> data entry, validation, error checking </w:t>
      </w:r>
    </w:p>
    <w:p w14:paraId="6226FDC5" w14:textId="5770D352" w:rsidR="007E21AA" w:rsidRDefault="007E21AA" w:rsidP="00C03197">
      <w:pPr>
        <w:pStyle w:val="ListParagraph"/>
        <w:numPr>
          <w:ilvl w:val="0"/>
          <w:numId w:val="1"/>
        </w:numPr>
        <w:spacing w:after="60"/>
      </w:pPr>
      <w:r>
        <w:t>Excellent</w:t>
      </w:r>
      <w:r w:rsidRPr="007E21AA">
        <w:t xml:space="preserve"> level of computer </w:t>
      </w:r>
      <w:proofErr w:type="gramStart"/>
      <w:r w:rsidRPr="007E21AA">
        <w:t>literacy;</w:t>
      </w:r>
      <w:proofErr w:type="gramEnd"/>
    </w:p>
    <w:p w14:paraId="464A2B4F" w14:textId="0FEF077D" w:rsidR="00A34932" w:rsidRDefault="00FF3613" w:rsidP="00C03197">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pPr>
      <w:r>
        <w:t xml:space="preserve">Experience working </w:t>
      </w:r>
      <w:r w:rsidR="00C03197">
        <w:t>i</w:t>
      </w:r>
      <w:r>
        <w:t xml:space="preserve">n technical project teams, delivering projects on time and within </w:t>
      </w:r>
      <w:proofErr w:type="gramStart"/>
      <w:r>
        <w:t>budget;</w:t>
      </w:r>
      <w:proofErr w:type="gramEnd"/>
    </w:p>
    <w:p w14:paraId="7B7BDEB6" w14:textId="77777777" w:rsidR="00A34932" w:rsidRDefault="00FF3613" w:rsidP="00C03197">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pPr>
      <w:r>
        <w:t xml:space="preserve">Good communication and report writing skills, with a strong team </w:t>
      </w:r>
      <w:proofErr w:type="gramStart"/>
      <w:r>
        <w:t>ethic;</w:t>
      </w:r>
      <w:proofErr w:type="gramEnd"/>
    </w:p>
    <w:p w14:paraId="0C63A873" w14:textId="19F33F12" w:rsidR="006540F2" w:rsidRPr="004D5482" w:rsidRDefault="00FF3613" w:rsidP="004D5482">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pPr>
      <w:r>
        <w:t>Full UK Driving Licence.</w:t>
      </w:r>
      <w:r w:rsidR="006540F2" w:rsidRPr="004D5482">
        <w:rPr>
          <w:b/>
          <w:bCs/>
        </w:rPr>
        <w:br w:type="page"/>
      </w:r>
    </w:p>
    <w:p w14:paraId="7A0CA432" w14:textId="01D61155" w:rsidR="00A34932" w:rsidRPr="006540F2" w:rsidRDefault="00FF3613" w:rsidP="0065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b/>
          <w:bCs/>
        </w:rPr>
      </w:pPr>
      <w:r>
        <w:rPr>
          <w:b/>
          <w:bCs/>
        </w:rPr>
        <w:lastRenderedPageBreak/>
        <w:t>Desirable</w:t>
      </w:r>
    </w:p>
    <w:p w14:paraId="00072E47" w14:textId="77777777" w:rsidR="003A612E" w:rsidRDefault="003A612E" w:rsidP="00C03197">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pPr>
      <w:r w:rsidRPr="001E7ECA">
        <w:t xml:space="preserve">Competent in the use of both GNSS and Total Station survey </w:t>
      </w:r>
      <w:proofErr w:type="gramStart"/>
      <w:r w:rsidRPr="001E7ECA">
        <w:t>equipment</w:t>
      </w:r>
      <w:r>
        <w:t>;</w:t>
      </w:r>
      <w:proofErr w:type="gramEnd"/>
    </w:p>
    <w:p w14:paraId="2E87161D" w14:textId="7E3102AE" w:rsidR="003A612E" w:rsidRDefault="003A612E" w:rsidP="00C03197">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pPr>
      <w:r w:rsidRPr="001E7ECA">
        <w:t>Proven land surveying capability, with sufficient experience to lead topographical detail surveys/ river cross section surveys both safely and professionally</w:t>
      </w:r>
      <w:r w:rsidR="006540F2">
        <w:t xml:space="preserve"> e.g. complying with </w:t>
      </w:r>
      <w:r w:rsidR="006540F2" w:rsidRPr="006540F2">
        <w:t>The Survey Association (TSA)</w:t>
      </w:r>
      <w:r w:rsidR="006540F2">
        <w:t xml:space="preserve"> or </w:t>
      </w:r>
      <w:r w:rsidR="006540F2" w:rsidRPr="006540F2">
        <w:t>Royal Institution of Chartered Surveyors</w:t>
      </w:r>
      <w:r w:rsidR="006540F2">
        <w:t xml:space="preserve"> (RICS</w:t>
      </w:r>
      <w:proofErr w:type="gramStart"/>
      <w:r w:rsidR="006540F2">
        <w:t>);</w:t>
      </w:r>
      <w:proofErr w:type="gramEnd"/>
    </w:p>
    <w:p w14:paraId="149AEED2" w14:textId="3A45E46C" w:rsidR="00B55649" w:rsidRDefault="00B55649" w:rsidP="00C03197">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pPr>
      <w:r>
        <w:t xml:space="preserve">Experience of rainfall/ weather </w:t>
      </w:r>
      <w:proofErr w:type="gramStart"/>
      <w:r>
        <w:t>stations;</w:t>
      </w:r>
      <w:proofErr w:type="gramEnd"/>
    </w:p>
    <w:p w14:paraId="1536D94F" w14:textId="36DA9ED6" w:rsidR="007615C1" w:rsidRDefault="007615C1" w:rsidP="00C03197">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pPr>
      <w:r>
        <w:t xml:space="preserve">Working at </w:t>
      </w:r>
      <w:proofErr w:type="gramStart"/>
      <w:r>
        <w:t>height;</w:t>
      </w:r>
      <w:proofErr w:type="gramEnd"/>
      <w:r>
        <w:t xml:space="preserve"> </w:t>
      </w:r>
    </w:p>
    <w:p w14:paraId="743B7B32" w14:textId="0F7D2F29" w:rsidR="007615C1" w:rsidRDefault="007615C1" w:rsidP="00C03197">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pPr>
      <w:r>
        <w:t xml:space="preserve">Confined space </w:t>
      </w:r>
      <w:proofErr w:type="gramStart"/>
      <w:r>
        <w:t>entry;</w:t>
      </w:r>
      <w:proofErr w:type="gramEnd"/>
    </w:p>
    <w:p w14:paraId="28F222A7" w14:textId="378D4568" w:rsidR="007615C1" w:rsidRDefault="007615C1" w:rsidP="00C03197">
      <w:pPr>
        <w:pStyle w:val="ListParagraph"/>
        <w:numPr>
          <w:ilvl w:val="0"/>
          <w:numId w:val="1"/>
        </w:numPr>
        <w:spacing w:after="60"/>
      </w:pPr>
      <w:r w:rsidRPr="007615C1">
        <w:t xml:space="preserve">First Aid </w:t>
      </w:r>
      <w:proofErr w:type="gramStart"/>
      <w:r w:rsidRPr="007615C1">
        <w:t>certification;</w:t>
      </w:r>
      <w:proofErr w:type="gramEnd"/>
    </w:p>
    <w:p w14:paraId="6C283350" w14:textId="61E999BA" w:rsidR="007615C1" w:rsidRDefault="007615C1" w:rsidP="00C03197">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pPr>
      <w:r>
        <w:t xml:space="preserve">Water </w:t>
      </w:r>
      <w:proofErr w:type="gramStart"/>
      <w:r>
        <w:t>safety;</w:t>
      </w:r>
      <w:proofErr w:type="gramEnd"/>
    </w:p>
    <w:p w14:paraId="5D456B50" w14:textId="59BB5E11" w:rsidR="007615C1" w:rsidRDefault="007615C1" w:rsidP="00C03197">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pPr>
      <w:r>
        <w:t xml:space="preserve">Water </w:t>
      </w:r>
      <w:proofErr w:type="gramStart"/>
      <w:r>
        <w:t>hygiene;</w:t>
      </w:r>
      <w:proofErr w:type="gramEnd"/>
    </w:p>
    <w:p w14:paraId="05B8FFB2" w14:textId="77777777" w:rsidR="007615C1" w:rsidRDefault="007615C1" w:rsidP="00C03197">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pPr>
      <w:r>
        <w:t>CSCS (Construction Skills Certification Scheme</w:t>
      </w:r>
      <w:proofErr w:type="gramStart"/>
      <w:r>
        <w:t>);</w:t>
      </w:r>
      <w:proofErr w:type="gramEnd"/>
    </w:p>
    <w:p w14:paraId="4C7CA6A9" w14:textId="27193292" w:rsidR="004D5482" w:rsidRDefault="00FF3613" w:rsidP="004D5482">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pPr>
      <w:r>
        <w:t>Membership of a relevant professional body</w:t>
      </w:r>
      <w:r w:rsidR="003A612E">
        <w:t>.</w:t>
      </w:r>
    </w:p>
    <w:p w14:paraId="6512826D" w14:textId="77777777" w:rsidR="004D5482" w:rsidRDefault="004D5482" w:rsidP="004D5482">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pPr>
      <w:r>
        <w:t xml:space="preserve">RYA </w:t>
      </w:r>
      <w:r w:rsidRPr="009A35E9">
        <w:t xml:space="preserve">‎Level 2 Powerboat </w:t>
      </w:r>
      <w:r>
        <w:t>H</w:t>
      </w:r>
      <w:r w:rsidRPr="009A35E9">
        <w:t>andling</w:t>
      </w:r>
      <w:r>
        <w:t xml:space="preserve"> </w:t>
      </w:r>
      <w:proofErr w:type="gramStart"/>
      <w:r>
        <w:t>qualified;</w:t>
      </w:r>
      <w:proofErr w:type="gramEnd"/>
    </w:p>
    <w:p w14:paraId="1222720E" w14:textId="77777777" w:rsidR="004D5482" w:rsidRDefault="004D5482" w:rsidP="004D5482">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pPr>
      <w:r w:rsidRPr="007615C1">
        <w:t xml:space="preserve">Experienced in hands-on tasks, including use of power and hand </w:t>
      </w:r>
      <w:proofErr w:type="gramStart"/>
      <w:r w:rsidRPr="007615C1">
        <w:t>tools</w:t>
      </w:r>
      <w:r>
        <w:t>;</w:t>
      </w:r>
      <w:proofErr w:type="gramEnd"/>
    </w:p>
    <w:p w14:paraId="0F049091" w14:textId="606DB8EF" w:rsidR="00A34932" w:rsidRDefault="00FF3613" w:rsidP="006D15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b/>
          <w:bCs/>
        </w:rPr>
      </w:pPr>
      <w:r>
        <w:rPr>
          <w:b/>
          <w:bCs/>
        </w:rPr>
        <w:t>Our Values</w:t>
      </w:r>
    </w:p>
    <w:p w14:paraId="3D2ABC81" w14:textId="77777777" w:rsidR="00A34932" w:rsidRDefault="00FF3613" w:rsidP="003A6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both"/>
      </w:pPr>
      <w:r>
        <w:t>Our most important assets are our people who work here. We all work as one team and rely on each other. We wish to create a working environment to which our people are proud to belong, by maintaining our values at the forefront of everything we do. These values are:</w:t>
      </w:r>
    </w:p>
    <w:p w14:paraId="2B8E72B0" w14:textId="77777777" w:rsidR="00A34932" w:rsidRDefault="00FF3613">
      <w:pPr>
        <w:pStyle w:val="ListParagraph"/>
        <w:numPr>
          <w:ilvl w:val="0"/>
          <w:numId w:val="2"/>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pPr>
      <w:r>
        <w:t xml:space="preserve">Integrity – We do the right </w:t>
      </w:r>
      <w:proofErr w:type="gramStart"/>
      <w:r>
        <w:t>thing;</w:t>
      </w:r>
      <w:proofErr w:type="gramEnd"/>
    </w:p>
    <w:p w14:paraId="12D28AE7" w14:textId="77777777" w:rsidR="00A34932" w:rsidRDefault="00FF3613">
      <w:pPr>
        <w:pStyle w:val="ListParagraph"/>
        <w:numPr>
          <w:ilvl w:val="0"/>
          <w:numId w:val="2"/>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pPr>
      <w:r>
        <w:t xml:space="preserve">Quality – Quality in </w:t>
      </w:r>
      <w:proofErr w:type="gramStart"/>
      <w:r>
        <w:t>everything;</w:t>
      </w:r>
      <w:proofErr w:type="gramEnd"/>
    </w:p>
    <w:p w14:paraId="322785E7" w14:textId="77777777" w:rsidR="00A34932" w:rsidRDefault="00FF3613">
      <w:pPr>
        <w:pStyle w:val="ListParagraph"/>
        <w:numPr>
          <w:ilvl w:val="0"/>
          <w:numId w:val="2"/>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pPr>
      <w:r>
        <w:t xml:space="preserve">People - We </w:t>
      </w:r>
      <w:proofErr w:type="gramStart"/>
      <w:r>
        <w:t>care;</w:t>
      </w:r>
      <w:proofErr w:type="gramEnd"/>
    </w:p>
    <w:p w14:paraId="3148BB6C" w14:textId="77777777" w:rsidR="00A34932" w:rsidRDefault="00FF3613">
      <w:pPr>
        <w:pStyle w:val="ListParagraph"/>
        <w:numPr>
          <w:ilvl w:val="0"/>
          <w:numId w:val="2"/>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pPr>
      <w:r>
        <w:t xml:space="preserve">Forward thinking – We focus on the </w:t>
      </w:r>
      <w:proofErr w:type="gramStart"/>
      <w:r>
        <w:t>future;</w:t>
      </w:r>
      <w:proofErr w:type="gramEnd"/>
    </w:p>
    <w:p w14:paraId="4E4AE32B" w14:textId="77777777" w:rsidR="00A34932" w:rsidRDefault="00FF3613">
      <w:pPr>
        <w:pStyle w:val="ListParagraph"/>
        <w:numPr>
          <w:ilvl w:val="0"/>
          <w:numId w:val="2"/>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pPr>
      <w:r>
        <w:t xml:space="preserve">Positivity – We believe we </w:t>
      </w:r>
      <w:proofErr w:type="gramStart"/>
      <w:r>
        <w:t>can;</w:t>
      </w:r>
      <w:proofErr w:type="gramEnd"/>
    </w:p>
    <w:p w14:paraId="29F9C6A8" w14:textId="77777777" w:rsidR="00A34932" w:rsidRDefault="00FF3613">
      <w:pPr>
        <w:pStyle w:val="ListParagraph"/>
        <w:numPr>
          <w:ilvl w:val="0"/>
          <w:numId w:val="2"/>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pPr>
      <w:r>
        <w:t>Fairness – We champion equality.</w:t>
      </w:r>
    </w:p>
    <w:p w14:paraId="6E46F34B" w14:textId="77777777" w:rsidR="00A34932" w:rsidRDefault="00FF36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b/>
          <w:bCs/>
        </w:rPr>
      </w:pPr>
      <w:r>
        <w:rPr>
          <w:b/>
          <w:bCs/>
        </w:rPr>
        <w:t>Our WOW Factor</w:t>
      </w:r>
    </w:p>
    <w:p w14:paraId="32F08367" w14:textId="77777777" w:rsidR="00A34932" w:rsidRDefault="00FF3613" w:rsidP="003A6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both"/>
      </w:pPr>
      <w:r>
        <w:t xml:space="preserve">When home became work, we learned that flexibility, understanding and balance allowed us all to move forward and grow together. So, no matter where you’re based, the hours you keep, the toddlers you </w:t>
      </w:r>
      <w:proofErr w:type="gramStart"/>
      <w:r>
        <w:t>have to</w:t>
      </w:r>
      <w:proofErr w:type="gramEnd"/>
      <w:r>
        <w:t xml:space="preserve"> entertain, or outside interests that help with your wellbeing we’re committed to our Ways of Working (WOW) with each other so we can continue to be our best.</w:t>
      </w:r>
    </w:p>
    <w:p w14:paraId="4FEDC356" w14:textId="77777777" w:rsidR="00A34932" w:rsidRDefault="00FF36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b/>
          <w:bCs/>
        </w:rPr>
      </w:pPr>
      <w:r>
        <w:rPr>
          <w:b/>
          <w:bCs/>
        </w:rPr>
        <w:t>You belong</w:t>
      </w:r>
    </w:p>
    <w:p w14:paraId="6F6B8791" w14:textId="77777777" w:rsidR="00A34932" w:rsidRDefault="00FF3613" w:rsidP="003A6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both"/>
      </w:pPr>
      <w: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325B3EB3" w14:textId="39F7757A" w:rsidR="00A34932" w:rsidRDefault="00FF3613" w:rsidP="00AE2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both"/>
      </w:pPr>
      <w:r>
        <w:lastRenderedPageBreak/>
        <w:t xml:space="preserve">Inspiration and insight can come from anywhere, and no matter your history or choices in life, we empower our people to be their best, so we can be our best, together. </w:t>
      </w:r>
      <w:r>
        <w:rPr>
          <w:b/>
          <w:bCs/>
        </w:rPr>
        <w:t>We welcome the whole you.</w:t>
      </w:r>
    </w:p>
    <w:sectPr w:rsidR="00A34932">
      <w:footerReference w:type="default" r:id="rId8"/>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B360F" w14:textId="77777777" w:rsidR="00FF3613" w:rsidRDefault="00FF3613">
      <w:r>
        <w:separator/>
      </w:r>
    </w:p>
  </w:endnote>
  <w:endnote w:type="continuationSeparator" w:id="0">
    <w:p w14:paraId="3EA55300" w14:textId="77777777" w:rsidR="00FF3613" w:rsidRDefault="00FF3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0000000000000000000"/>
    <w:charset w:val="00"/>
    <w:family w:val="roman"/>
    <w:notTrueType/>
    <w:pitch w:val="default"/>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BA01" w14:textId="77777777" w:rsidR="00A34932" w:rsidRDefault="00A34932">
    <w:pPr>
      <w:pStyle w:val="Footer"/>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8EBBE" w14:textId="77777777" w:rsidR="00FF3613" w:rsidRDefault="00FF3613">
      <w:r>
        <w:separator/>
      </w:r>
    </w:p>
  </w:footnote>
  <w:footnote w:type="continuationSeparator" w:id="0">
    <w:p w14:paraId="67E0ACEB" w14:textId="77777777" w:rsidR="00FF3613" w:rsidRDefault="00FF3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17781"/>
    <w:multiLevelType w:val="singleLevel"/>
    <w:tmpl w:val="B39E3D3C"/>
    <w:lvl w:ilvl="0">
      <w:start w:val="1"/>
      <w:numFmt w:val="bullet"/>
      <w:lvlText w:val=""/>
      <w:lvlJc w:val="left"/>
      <w:pPr>
        <w:tabs>
          <w:tab w:val="num" w:pos="567"/>
        </w:tabs>
        <w:ind w:left="567" w:hanging="567"/>
      </w:pPr>
      <w:rPr>
        <w:rFonts w:ascii="Symbol" w:eastAsia="Symbol" w:hAnsi="Symbol" w:cs="Symbol" w:hint="default"/>
        <w:b w:val="0"/>
        <w:i w:val="0"/>
        <w:strike w:val="0"/>
        <w:color w:val="auto"/>
        <w:position w:val="0"/>
        <w:sz w:val="22"/>
        <w:u w:val="none"/>
        <w:shd w:val="clear" w:color="auto" w:fill="auto"/>
      </w:rPr>
    </w:lvl>
  </w:abstractNum>
  <w:abstractNum w:abstractNumId="1" w15:restartNumberingAfterBreak="0">
    <w:nsid w:val="7C7E4CFA"/>
    <w:multiLevelType w:val="singleLevel"/>
    <w:tmpl w:val="C8D66084"/>
    <w:lvl w:ilvl="0">
      <w:start w:val="1"/>
      <w:numFmt w:val="bullet"/>
      <w:lvlText w:val=""/>
      <w:lvlJc w:val="left"/>
      <w:pPr>
        <w:tabs>
          <w:tab w:val="num" w:pos="357"/>
        </w:tabs>
        <w:ind w:left="357" w:hanging="357"/>
      </w:pPr>
      <w:rPr>
        <w:rFonts w:ascii="Symbol" w:eastAsia="Symbol" w:hAnsi="Symbol" w:cs="Symbol" w:hint="default"/>
        <w:b w:val="0"/>
        <w:i w:val="0"/>
        <w:strike w:val="0"/>
        <w:color w:val="auto"/>
        <w:position w:val="0"/>
        <w:sz w:val="22"/>
        <w:u w:val="none"/>
        <w:shd w:val="clear" w:color="auto" w:fill="auto"/>
      </w:rPr>
    </w:lvl>
  </w:abstractNum>
  <w:num w:numId="1" w16cid:durableId="1363508000">
    <w:abstractNumId w:val="1"/>
  </w:num>
  <w:num w:numId="2" w16cid:durableId="1522623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proofState w:spelling="clean" w:grammar="clean"/>
  <w:defaultTabStop w:val="1134"/>
  <w:characterSpacingControl w:val="doNotCompres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932"/>
    <w:rsid w:val="000C0CFE"/>
    <w:rsid w:val="001E7ECA"/>
    <w:rsid w:val="00226975"/>
    <w:rsid w:val="002E4608"/>
    <w:rsid w:val="003A612E"/>
    <w:rsid w:val="004D5482"/>
    <w:rsid w:val="006540F2"/>
    <w:rsid w:val="00666FD0"/>
    <w:rsid w:val="006D15A8"/>
    <w:rsid w:val="007615C1"/>
    <w:rsid w:val="00783493"/>
    <w:rsid w:val="007E21AA"/>
    <w:rsid w:val="008A0C6A"/>
    <w:rsid w:val="008B067B"/>
    <w:rsid w:val="009014F0"/>
    <w:rsid w:val="00955FE6"/>
    <w:rsid w:val="009A35E9"/>
    <w:rsid w:val="009F396C"/>
    <w:rsid w:val="00A34932"/>
    <w:rsid w:val="00AB7F25"/>
    <w:rsid w:val="00AE2D2C"/>
    <w:rsid w:val="00B22BDF"/>
    <w:rsid w:val="00B55649"/>
    <w:rsid w:val="00C03197"/>
    <w:rsid w:val="00C34112"/>
    <w:rsid w:val="00D45E45"/>
    <w:rsid w:val="00EC0603"/>
    <w:rsid w:val="00F22A8B"/>
    <w:rsid w:val="00F36941"/>
    <w:rsid w:val="00FF3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E82A3"/>
  <w15:docId w15:val="{7B32540C-C15F-4384-A4F0-B82D48CC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alibri" w:eastAsia="Calibri" w:hAnsi="Calibri" w:cs="Calibri"/>
      <w:sz w:val="22"/>
      <w:szCs w:val="22"/>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Arial"/>
      <w:sz w:val="24"/>
      <w:szCs w:val="24"/>
    </w:rPr>
  </w:style>
  <w:style w:type="paragraph" w:styleId="Footer">
    <w:name w:val="footer"/>
    <w:basedOn w:val="Normal"/>
    <w:qFormat/>
    <w:pPr>
      <w:tabs>
        <w:tab w:val="center" w:pos="4513"/>
        <w:tab w:val="right" w:pos="9026"/>
      </w:tabs>
    </w:pPr>
  </w:style>
  <w:style w:type="paragraph" w:styleId="ListParagraph">
    <w:name w:val="List Paragraph"/>
    <w:basedOn w:val="Normal"/>
    <w:qFormat/>
    <w:pPr>
      <w:ind w:left="720"/>
    </w:pPr>
  </w:style>
  <w:style w:type="paragraph" w:styleId="BalloonText">
    <w:name w:val="Balloon Text"/>
    <w:basedOn w:val="Normal"/>
    <w:qFormat/>
    <w:rPr>
      <w:rFonts w:ascii="Tahoma" w:eastAsia="Tahoma" w:hAnsi="Tahoma" w:cs="Tahoma"/>
      <w:sz w:val="16"/>
      <w:szCs w:val="16"/>
    </w:rPr>
  </w:style>
  <w:style w:type="character" w:customStyle="1" w:styleId="BalloonTextChar">
    <w:name w:val="Balloon Text Char"/>
    <w:qFormat/>
    <w:rPr>
      <w:rFonts w:ascii="Tahoma" w:eastAsia="Tahoma" w:hAnsi="Tahoma" w:cs="Tahoma"/>
      <w:sz w:val="16"/>
      <w:szCs w:val="16"/>
      <w:rtl w:val="0"/>
    </w:rPr>
  </w:style>
  <w:style w:type="character" w:styleId="CommentReference">
    <w:name w:val="annotation reference"/>
    <w:qFormat/>
    <w:rPr>
      <w:sz w:val="16"/>
      <w:szCs w:val="16"/>
      <w:rtl w:val="0"/>
    </w:rPr>
  </w:style>
  <w:style w:type="paragraph" w:styleId="CommentText">
    <w:name w:val="annotation text"/>
    <w:basedOn w:val="Normal"/>
    <w:qFormat/>
    <w:rPr>
      <w:sz w:val="20"/>
      <w:szCs w:val="20"/>
    </w:rPr>
  </w:style>
  <w:style w:type="paragraph" w:styleId="CommentSubject">
    <w:name w:val="annotation subject"/>
    <w:basedOn w:val="CommentText"/>
    <w:next w:val="CommentText"/>
    <w:qFormat/>
    <w:rPr>
      <w:b/>
      <w:bCs/>
    </w:rPr>
  </w:style>
  <w:style w:type="character" w:customStyle="1" w:styleId="CommentTextChar">
    <w:name w:val="Comment Text Char"/>
    <w:qFormat/>
    <w:rPr>
      <w:rFonts w:ascii="Calibri" w:eastAsia="Calibri" w:hAnsi="Calibri" w:cs="Calibri"/>
      <w:sz w:val="20"/>
      <w:szCs w:val="20"/>
      <w:rtl w:val="0"/>
    </w:rPr>
  </w:style>
  <w:style w:type="character" w:customStyle="1" w:styleId="CommentSubjectChar">
    <w:name w:val="Comment Subject Char"/>
    <w:basedOn w:val="CommentTextChar"/>
    <w:qFormat/>
    <w:rPr>
      <w:rFonts w:ascii="Calibri" w:eastAsia="Calibri" w:hAnsi="Calibri" w:cs="Calibri"/>
      <w:b/>
      <w:bCs/>
      <w:sz w:val="20"/>
      <w:szCs w:val="20"/>
      <w:rtl w:val="0"/>
    </w:rPr>
  </w:style>
  <w:style w:type="paragraph" w:styleId="Header">
    <w:name w:val="header"/>
    <w:basedOn w:val="Normal"/>
    <w:qFormat/>
    <w:pPr>
      <w:tabs>
        <w:tab w:val="center" w:pos="4513"/>
        <w:tab w:val="right" w:pos="9026"/>
      </w:tabs>
    </w:pPr>
  </w:style>
  <w:style w:type="character" w:customStyle="1" w:styleId="HeaderChar">
    <w:name w:val="Header Char"/>
    <w:qFormat/>
    <w:rPr>
      <w:rFonts w:ascii="Calibri" w:eastAsia="Calibri" w:hAnsi="Calibri" w:cs="Calibri"/>
      <w:rtl w:val="0"/>
    </w:rPr>
  </w:style>
  <w:style w:type="character" w:customStyle="1" w:styleId="FooterChar">
    <w:name w:val="Footer Char"/>
    <w:qFormat/>
    <w:rPr>
      <w:rFonts w:ascii="Calibri" w:eastAsia="Calibri" w:hAnsi="Calibri" w:cs="Calibri"/>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Tara Nash</cp:lastModifiedBy>
  <cp:revision>2</cp:revision>
  <dcterms:created xsi:type="dcterms:W3CDTF">2024-11-12T14:12:00Z</dcterms:created>
  <dcterms:modified xsi:type="dcterms:W3CDTF">2024-11-12T14:12:00Z</dcterms:modified>
</cp:coreProperties>
</file>