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A6A30" w14:textId="2F3A2C83" w:rsidR="00606537" w:rsidRPr="00456346" w:rsidRDefault="00480ABC" w:rsidP="002D4063">
      <w:pPr>
        <w:jc w:val="center"/>
        <w:rPr>
          <w:rFonts w:cstheme="minorHAnsi"/>
          <w:b/>
          <w:sz w:val="28"/>
          <w:szCs w:val="28"/>
        </w:rPr>
      </w:pPr>
      <w:r w:rsidRPr="00456346">
        <w:rPr>
          <w:rFonts w:cstheme="minorHAnsi"/>
          <w:b/>
          <w:sz w:val="28"/>
          <w:szCs w:val="28"/>
        </w:rPr>
        <w:t>Job</w:t>
      </w:r>
      <w:r w:rsidR="00DD40E2" w:rsidRPr="00456346">
        <w:rPr>
          <w:rFonts w:cstheme="minorHAnsi"/>
          <w:b/>
          <w:sz w:val="28"/>
          <w:szCs w:val="28"/>
        </w:rPr>
        <w:t xml:space="preserve"> </w:t>
      </w:r>
      <w:r w:rsidRPr="00456346">
        <w:rPr>
          <w:rFonts w:cstheme="minorHAnsi"/>
          <w:b/>
          <w:sz w:val="28"/>
          <w:szCs w:val="28"/>
        </w:rPr>
        <w:t>D</w:t>
      </w:r>
      <w:r w:rsidR="00DD40E2" w:rsidRPr="00456346">
        <w:rPr>
          <w:rFonts w:cstheme="minorHAnsi"/>
          <w:b/>
          <w:sz w:val="28"/>
          <w:szCs w:val="28"/>
        </w:rPr>
        <w:t>escription</w:t>
      </w:r>
    </w:p>
    <w:p w14:paraId="1038979F" w14:textId="77777777" w:rsidR="00836743" w:rsidRPr="00456346" w:rsidRDefault="00836743" w:rsidP="001F6E9F">
      <w:pPr>
        <w:rPr>
          <w:rFonts w:cstheme="minorHAnsi"/>
        </w:rPr>
      </w:pPr>
    </w:p>
    <w:p w14:paraId="28FB3B99" w14:textId="3AC15254" w:rsidR="00480ABC" w:rsidRPr="00456346" w:rsidRDefault="00480ABC" w:rsidP="001F6E9F">
      <w:pPr>
        <w:rPr>
          <w:rFonts w:cstheme="minorHAnsi"/>
          <w:b/>
          <w:bCs/>
        </w:rPr>
      </w:pPr>
      <w:r w:rsidRPr="00456346">
        <w:rPr>
          <w:rFonts w:cstheme="minorHAnsi"/>
          <w:b/>
          <w:bCs/>
        </w:rPr>
        <w:t xml:space="preserve">Role title: </w:t>
      </w:r>
      <w:r w:rsidRPr="00456346">
        <w:rPr>
          <w:rFonts w:cstheme="minorHAnsi"/>
          <w:b/>
          <w:bCs/>
        </w:rPr>
        <w:tab/>
      </w:r>
      <w:r w:rsidR="00D720F4">
        <w:rPr>
          <w:rFonts w:cstheme="minorHAnsi"/>
          <w:b/>
          <w:bCs/>
        </w:rPr>
        <w:t>Senior Management Accountant</w:t>
      </w:r>
    </w:p>
    <w:p w14:paraId="0735197F" w14:textId="2E8C25D2" w:rsidR="00606537" w:rsidRPr="00456346" w:rsidRDefault="00606537" w:rsidP="001F6E9F">
      <w:pPr>
        <w:rPr>
          <w:rFonts w:cstheme="minorHAnsi"/>
          <w:b/>
          <w:bCs/>
        </w:rPr>
      </w:pPr>
      <w:r w:rsidRPr="00456346">
        <w:rPr>
          <w:rFonts w:cstheme="minorHAnsi"/>
          <w:b/>
          <w:bCs/>
        </w:rPr>
        <w:t xml:space="preserve">Reports to: </w:t>
      </w:r>
      <w:r w:rsidRPr="00456346">
        <w:rPr>
          <w:rFonts w:cstheme="minorHAnsi"/>
          <w:b/>
          <w:bCs/>
        </w:rPr>
        <w:tab/>
      </w:r>
      <w:r w:rsidR="00F7044A">
        <w:rPr>
          <w:rFonts w:cstheme="minorHAnsi"/>
          <w:b/>
          <w:bCs/>
        </w:rPr>
        <w:t>Group Finance Manager</w:t>
      </w:r>
    </w:p>
    <w:p w14:paraId="1B1FE4B2" w14:textId="30329144" w:rsidR="00E5047A" w:rsidRPr="00456346" w:rsidRDefault="006D7A66" w:rsidP="001F6E9F">
      <w:pPr>
        <w:rPr>
          <w:rFonts w:cstheme="minorHAnsi"/>
          <w:b/>
          <w:bCs/>
          <w:color w:val="FF0000"/>
        </w:rPr>
      </w:pPr>
      <w:r w:rsidRPr="00456346">
        <w:rPr>
          <w:rFonts w:cstheme="minorHAnsi"/>
          <w:b/>
          <w:bCs/>
        </w:rPr>
        <w:t>Grade:</w:t>
      </w:r>
      <w:r w:rsidRPr="00456346">
        <w:rPr>
          <w:rFonts w:cstheme="minorHAnsi"/>
          <w:b/>
          <w:bCs/>
        </w:rPr>
        <w:tab/>
      </w:r>
      <w:r w:rsidRPr="00456346">
        <w:rPr>
          <w:rFonts w:cstheme="minorHAnsi"/>
          <w:b/>
          <w:bCs/>
        </w:rPr>
        <w:tab/>
      </w:r>
      <w:r w:rsidR="00F7044A">
        <w:rPr>
          <w:rFonts w:cstheme="minorHAnsi"/>
          <w:b/>
          <w:bCs/>
        </w:rPr>
        <w:t>Technical Specialist</w:t>
      </w:r>
      <w:r w:rsidR="00F7044A">
        <w:rPr>
          <w:rFonts w:cstheme="minorHAnsi"/>
          <w:b/>
          <w:bCs/>
        </w:rPr>
        <w:tab/>
      </w:r>
    </w:p>
    <w:p w14:paraId="46ADB15F" w14:textId="411810AD" w:rsidR="00480ABC" w:rsidRPr="00456346" w:rsidRDefault="00480ABC" w:rsidP="001F6E9F">
      <w:pPr>
        <w:rPr>
          <w:rFonts w:cstheme="minorHAnsi"/>
          <w:b/>
          <w:bCs/>
        </w:rPr>
      </w:pPr>
      <w:r w:rsidRPr="00456346">
        <w:rPr>
          <w:rFonts w:cstheme="minorHAnsi"/>
          <w:b/>
          <w:bCs/>
        </w:rPr>
        <w:t>Sector:</w:t>
      </w:r>
      <w:r w:rsidR="00F7044A">
        <w:rPr>
          <w:rFonts w:cstheme="minorHAnsi"/>
          <w:b/>
          <w:bCs/>
        </w:rPr>
        <w:tab/>
      </w:r>
      <w:r w:rsidR="00F7044A">
        <w:rPr>
          <w:rFonts w:cstheme="minorHAnsi"/>
          <w:b/>
          <w:bCs/>
        </w:rPr>
        <w:tab/>
        <w:t>Business Support</w:t>
      </w:r>
    </w:p>
    <w:p w14:paraId="1CBE40C4" w14:textId="7DB7C033" w:rsidR="000C2075" w:rsidRPr="00456346" w:rsidRDefault="00480ABC" w:rsidP="001F6E9F">
      <w:pPr>
        <w:rPr>
          <w:rFonts w:cstheme="minorHAnsi"/>
          <w:color w:val="FF0000"/>
        </w:rPr>
      </w:pPr>
      <w:r w:rsidRPr="00456346">
        <w:rPr>
          <w:rFonts w:cstheme="minorHAnsi"/>
          <w:b/>
          <w:bCs/>
        </w:rPr>
        <w:t>Division</w:t>
      </w:r>
      <w:r w:rsidR="000C2075" w:rsidRPr="00456346">
        <w:rPr>
          <w:rFonts w:cstheme="minorHAnsi"/>
          <w:b/>
          <w:bCs/>
        </w:rPr>
        <w:t>:</w:t>
      </w:r>
      <w:r w:rsidR="000C2075" w:rsidRPr="00456346">
        <w:rPr>
          <w:rFonts w:cstheme="minorHAnsi"/>
        </w:rPr>
        <w:tab/>
      </w:r>
      <w:r w:rsidR="00F7044A" w:rsidRPr="00255043">
        <w:rPr>
          <w:rFonts w:cstheme="minorHAnsi"/>
          <w:b/>
          <w:bCs/>
        </w:rPr>
        <w:t>Finance</w:t>
      </w:r>
      <w:r w:rsidR="000C2075" w:rsidRPr="00255043">
        <w:rPr>
          <w:rFonts w:cstheme="minorHAnsi"/>
          <w:b/>
          <w:bCs/>
        </w:rPr>
        <w:tab/>
      </w:r>
    </w:p>
    <w:p w14:paraId="49C76D5A" w14:textId="77777777" w:rsidR="000C2075" w:rsidRPr="00456346" w:rsidRDefault="000C2075" w:rsidP="001F6E9F">
      <w:pPr>
        <w:rPr>
          <w:rFonts w:cstheme="minorHAnsi"/>
        </w:rPr>
      </w:pPr>
    </w:p>
    <w:p w14:paraId="6333512F" w14:textId="77777777" w:rsidR="00D347C3" w:rsidRPr="00456346" w:rsidRDefault="00D347C3" w:rsidP="001F6E9F">
      <w:pPr>
        <w:rPr>
          <w:rFonts w:cstheme="minorHAnsi"/>
        </w:rPr>
      </w:pPr>
    </w:p>
    <w:p w14:paraId="42BE671E" w14:textId="77777777" w:rsidR="00606537" w:rsidRPr="00456346" w:rsidRDefault="00606537" w:rsidP="001F6E9F">
      <w:pPr>
        <w:rPr>
          <w:rFonts w:cstheme="minorHAnsi"/>
          <w:b/>
        </w:rPr>
      </w:pPr>
      <w:r w:rsidRPr="00456346">
        <w:rPr>
          <w:rFonts w:cstheme="minorHAnsi"/>
          <w:b/>
        </w:rPr>
        <w:t>Purpose / Scope of role</w:t>
      </w:r>
    </w:p>
    <w:p w14:paraId="5635D870" w14:textId="77777777" w:rsidR="00DC7BB9" w:rsidRDefault="00DC7BB9" w:rsidP="001F6E9F">
      <w:pPr>
        <w:rPr>
          <w:rFonts w:cstheme="minorHAnsi"/>
          <w:iCs/>
        </w:rPr>
      </w:pPr>
    </w:p>
    <w:p w14:paraId="503DE6FF" w14:textId="01B6188A" w:rsidR="00DC7BB9" w:rsidRDefault="00DC7BB9" w:rsidP="001F6E9F">
      <w:pPr>
        <w:rPr>
          <w:rFonts w:cstheme="minorHAnsi"/>
          <w:iCs/>
        </w:rPr>
      </w:pPr>
      <w:r w:rsidRPr="00DC7BB9">
        <w:rPr>
          <w:rFonts w:cstheme="minorHAnsi"/>
          <w:iCs/>
        </w:rPr>
        <w:t xml:space="preserve">This role ensures accurate and timely financial reporting to support strategic decision-making. You will lead month-end close activities, </w:t>
      </w:r>
      <w:r w:rsidR="00447927">
        <w:rPr>
          <w:rFonts w:cstheme="minorHAnsi"/>
          <w:iCs/>
        </w:rPr>
        <w:t xml:space="preserve">post journals, </w:t>
      </w:r>
      <w:r w:rsidRPr="00DC7BB9">
        <w:rPr>
          <w:rFonts w:cstheme="minorHAnsi"/>
          <w:iCs/>
        </w:rPr>
        <w:t>prepare key financial statements, and provide insights that drive operational performance and growth</w:t>
      </w:r>
      <w:r>
        <w:rPr>
          <w:rFonts w:cstheme="minorHAnsi"/>
          <w:iCs/>
        </w:rPr>
        <w:t xml:space="preserve">. </w:t>
      </w:r>
    </w:p>
    <w:p w14:paraId="614AD646" w14:textId="77777777" w:rsidR="00DC7BB9" w:rsidRDefault="00DC7BB9" w:rsidP="001F6E9F">
      <w:pPr>
        <w:rPr>
          <w:rFonts w:cstheme="minorHAnsi"/>
          <w:iCs/>
        </w:rPr>
      </w:pPr>
    </w:p>
    <w:p w14:paraId="667267B5" w14:textId="1DCB1048" w:rsidR="00DC7BB9" w:rsidRDefault="00DC7BB9" w:rsidP="001F6E9F">
      <w:pPr>
        <w:rPr>
          <w:rFonts w:cstheme="minorHAnsi"/>
          <w:iCs/>
        </w:rPr>
      </w:pPr>
      <w:r>
        <w:rPr>
          <w:rFonts w:cstheme="minorHAnsi"/>
          <w:iCs/>
        </w:rPr>
        <w:t xml:space="preserve">There will be requirements and opportunities to partnering with Commercial teams feeding into budgeting/forecasting process. APEM is high acquisitive, this role will lead </w:t>
      </w:r>
      <w:r w:rsidR="00447927">
        <w:rPr>
          <w:rFonts w:cstheme="minorHAnsi"/>
          <w:iCs/>
        </w:rPr>
        <w:t xml:space="preserve">on </w:t>
      </w:r>
      <w:r>
        <w:rPr>
          <w:rFonts w:cstheme="minorHAnsi"/>
          <w:iCs/>
        </w:rPr>
        <w:t xml:space="preserve">the day-to-day </w:t>
      </w:r>
      <w:r w:rsidR="00447927">
        <w:rPr>
          <w:rFonts w:cstheme="minorHAnsi"/>
          <w:iCs/>
        </w:rPr>
        <w:t xml:space="preserve">finance </w:t>
      </w:r>
      <w:r>
        <w:rPr>
          <w:rFonts w:cstheme="minorHAnsi"/>
          <w:iCs/>
        </w:rPr>
        <w:t xml:space="preserve">integration process to ensure </w:t>
      </w:r>
      <w:r w:rsidR="00447927">
        <w:rPr>
          <w:rFonts w:cstheme="minorHAnsi"/>
          <w:iCs/>
        </w:rPr>
        <w:t xml:space="preserve">recent and new </w:t>
      </w:r>
      <w:r>
        <w:rPr>
          <w:rFonts w:cstheme="minorHAnsi"/>
          <w:iCs/>
        </w:rPr>
        <w:t>acquisitions are accurately</w:t>
      </w:r>
      <w:r w:rsidR="00447927">
        <w:rPr>
          <w:rFonts w:cstheme="minorHAnsi"/>
          <w:iCs/>
        </w:rPr>
        <w:t xml:space="preserve"> reported into the Group Consolidated accounts.</w:t>
      </w:r>
    </w:p>
    <w:p w14:paraId="6782ADA7" w14:textId="1B89F083" w:rsidR="00480ABC" w:rsidRPr="00456346" w:rsidRDefault="00480ABC" w:rsidP="001F6E9F">
      <w:pPr>
        <w:rPr>
          <w:rFonts w:cstheme="minorHAnsi"/>
        </w:rPr>
      </w:pPr>
    </w:p>
    <w:p w14:paraId="15DC9DCB" w14:textId="4919520F" w:rsidR="00BC7A08" w:rsidRPr="00456346" w:rsidRDefault="00BC7A08" w:rsidP="001F6E9F">
      <w:pPr>
        <w:rPr>
          <w:rFonts w:cstheme="minorHAnsi"/>
          <w:b/>
          <w:bCs/>
        </w:rPr>
      </w:pPr>
      <w:r w:rsidRPr="00456346">
        <w:rPr>
          <w:rFonts w:cstheme="minorHAnsi"/>
          <w:b/>
          <w:bCs/>
        </w:rPr>
        <w:t>What success looks like in this role</w:t>
      </w:r>
    </w:p>
    <w:p w14:paraId="17F9E2C4" w14:textId="77777777" w:rsidR="00447927" w:rsidRDefault="00447927" w:rsidP="001F6E9F">
      <w:pPr>
        <w:rPr>
          <w:rFonts w:cstheme="minorHAnsi"/>
          <w:iCs/>
        </w:rPr>
      </w:pPr>
    </w:p>
    <w:p w14:paraId="273BA8F6" w14:textId="15B85280" w:rsidR="00447927" w:rsidRPr="00444AD6" w:rsidRDefault="00447927" w:rsidP="001F6E9F">
      <w:pPr>
        <w:rPr>
          <w:rFonts w:cstheme="minorHAnsi"/>
          <w:iCs/>
        </w:rPr>
      </w:pPr>
      <w:r w:rsidRPr="00447927">
        <w:rPr>
          <w:rFonts w:cstheme="minorHAnsi"/>
          <w:iCs/>
        </w:rPr>
        <w:t xml:space="preserve">You will become a trusted advisor, delivering critical financial insights that influence business performance. Recognized as a strong deputy to the Group Finance Manager, you will </w:t>
      </w:r>
      <w:r>
        <w:rPr>
          <w:rFonts w:cstheme="minorHAnsi"/>
          <w:iCs/>
        </w:rPr>
        <w:t xml:space="preserve">deliver quality work in line with key reporting deadlines as well as </w:t>
      </w:r>
      <w:r w:rsidRPr="00447927">
        <w:rPr>
          <w:rFonts w:cstheme="minorHAnsi"/>
          <w:iCs/>
        </w:rPr>
        <w:t>lead change initiatives and contribute to shaping future finance processes</w:t>
      </w:r>
      <w:r w:rsidR="00AF483B">
        <w:rPr>
          <w:rFonts w:cstheme="minorHAnsi"/>
          <w:iCs/>
        </w:rPr>
        <w:t xml:space="preserve"> partnering with the commercial teams.</w:t>
      </w:r>
    </w:p>
    <w:p w14:paraId="2F6735E4" w14:textId="77777777" w:rsidR="00BC7A08" w:rsidRPr="00456346" w:rsidRDefault="00BC7A08" w:rsidP="001F6E9F">
      <w:pPr>
        <w:rPr>
          <w:rFonts w:cstheme="minorHAnsi"/>
        </w:rPr>
      </w:pPr>
    </w:p>
    <w:p w14:paraId="0BCD9950" w14:textId="69925990" w:rsidR="00606537" w:rsidRPr="00456346" w:rsidRDefault="00606537" w:rsidP="001F6E9F">
      <w:pPr>
        <w:rPr>
          <w:rFonts w:cstheme="minorHAnsi"/>
          <w:b/>
        </w:rPr>
      </w:pPr>
      <w:r w:rsidRPr="00456346">
        <w:rPr>
          <w:rFonts w:cstheme="minorHAnsi"/>
          <w:b/>
        </w:rPr>
        <w:t>Key Responsibilities</w:t>
      </w:r>
    </w:p>
    <w:p w14:paraId="2E82C661" w14:textId="77777777" w:rsidR="00480ABC" w:rsidRDefault="00480ABC" w:rsidP="001F6E9F">
      <w:pPr>
        <w:rPr>
          <w:rFonts w:cstheme="minorHAnsi"/>
          <w:b/>
        </w:rPr>
      </w:pPr>
    </w:p>
    <w:p w14:paraId="0700B10F" w14:textId="77777777" w:rsidR="000E6F2E" w:rsidRPr="00447927" w:rsidRDefault="000E6F2E" w:rsidP="000E6F2E">
      <w:pPr>
        <w:contextualSpacing/>
        <w:rPr>
          <w:rFonts w:cstheme="minorHAnsi"/>
        </w:rPr>
      </w:pPr>
      <w:r w:rsidRPr="00447927">
        <w:rPr>
          <w:rFonts w:cstheme="minorHAnsi"/>
          <w:b/>
          <w:bCs/>
        </w:rPr>
        <w:t>Projects &amp; Integration</w:t>
      </w:r>
    </w:p>
    <w:p w14:paraId="409533A3" w14:textId="77777777" w:rsidR="000E6F2E" w:rsidRPr="00447927" w:rsidRDefault="000E6F2E" w:rsidP="000E6F2E">
      <w:pPr>
        <w:numPr>
          <w:ilvl w:val="0"/>
          <w:numId w:val="14"/>
        </w:numPr>
        <w:contextualSpacing/>
        <w:rPr>
          <w:rFonts w:cstheme="minorHAnsi"/>
        </w:rPr>
      </w:pPr>
      <w:r w:rsidRPr="00447927">
        <w:rPr>
          <w:rFonts w:cstheme="minorHAnsi"/>
        </w:rPr>
        <w:t>Lead day-to-day finance integration for recent and new acquisitions, ensuring accurate reporting into Group consolidated accounts.</w:t>
      </w:r>
    </w:p>
    <w:p w14:paraId="36EACDFB" w14:textId="77777777" w:rsidR="000E6F2E" w:rsidRPr="00447927" w:rsidRDefault="000E6F2E" w:rsidP="000E6F2E">
      <w:pPr>
        <w:numPr>
          <w:ilvl w:val="0"/>
          <w:numId w:val="14"/>
        </w:numPr>
        <w:contextualSpacing/>
        <w:rPr>
          <w:rFonts w:cstheme="minorHAnsi"/>
        </w:rPr>
      </w:pPr>
      <w:r w:rsidRPr="00447927">
        <w:rPr>
          <w:rFonts w:cstheme="minorHAnsi"/>
        </w:rPr>
        <w:t>Support system migrations and process improvements to enhance efficiency.</w:t>
      </w:r>
    </w:p>
    <w:p w14:paraId="7927CD6C" w14:textId="2CD9E992" w:rsidR="000E6F2E" w:rsidRPr="000E6F2E" w:rsidRDefault="000E6F2E" w:rsidP="001F6E9F">
      <w:pPr>
        <w:numPr>
          <w:ilvl w:val="0"/>
          <w:numId w:val="14"/>
        </w:numPr>
        <w:contextualSpacing/>
        <w:rPr>
          <w:rFonts w:cstheme="minorHAnsi"/>
        </w:rPr>
      </w:pPr>
      <w:r w:rsidRPr="00447927">
        <w:rPr>
          <w:rFonts w:cstheme="minorHAnsi"/>
        </w:rPr>
        <w:t>Deliver ad hoc commercial analysis and working capital reviews.</w:t>
      </w:r>
    </w:p>
    <w:p w14:paraId="443B0591" w14:textId="71F3EACE" w:rsidR="00447927" w:rsidRPr="009B158C" w:rsidRDefault="00447927" w:rsidP="009B158C">
      <w:pPr>
        <w:rPr>
          <w:rFonts w:cstheme="minorHAnsi"/>
        </w:rPr>
      </w:pPr>
      <w:r w:rsidRPr="009B158C">
        <w:rPr>
          <w:rFonts w:cstheme="minorHAnsi"/>
          <w:b/>
          <w:bCs/>
        </w:rPr>
        <w:t xml:space="preserve">Financial Reporting &amp; </w:t>
      </w:r>
      <w:r w:rsidR="009950A5">
        <w:rPr>
          <w:rFonts w:cstheme="minorHAnsi"/>
          <w:b/>
          <w:bCs/>
        </w:rPr>
        <w:t xml:space="preserve">Annual Cycle &amp; </w:t>
      </w:r>
      <w:r w:rsidRPr="009B158C">
        <w:rPr>
          <w:rFonts w:cstheme="minorHAnsi"/>
          <w:b/>
          <w:bCs/>
        </w:rPr>
        <w:t>Month-End</w:t>
      </w:r>
    </w:p>
    <w:p w14:paraId="629FE9D2" w14:textId="2BDA1361" w:rsidR="00151548" w:rsidRDefault="00151548" w:rsidP="000E6F2E">
      <w:pPr>
        <w:numPr>
          <w:ilvl w:val="0"/>
          <w:numId w:val="14"/>
        </w:numPr>
        <w:contextualSpacing/>
        <w:rPr>
          <w:rFonts w:cstheme="minorHAnsi"/>
        </w:rPr>
      </w:pPr>
      <w:r>
        <w:rPr>
          <w:rFonts w:cstheme="minorHAnsi"/>
        </w:rPr>
        <w:t>R</w:t>
      </w:r>
      <w:r w:rsidRPr="00151548">
        <w:rPr>
          <w:rFonts w:cstheme="minorHAnsi"/>
        </w:rPr>
        <w:t>esponsible for core financial accounting activities, including statutory audit coordination and accurate preparation of financial statements in compliance with relevant standards.</w:t>
      </w:r>
    </w:p>
    <w:p w14:paraId="27517075" w14:textId="22C45FE7" w:rsidR="00447927" w:rsidRPr="00447927" w:rsidRDefault="00447927" w:rsidP="000E6F2E">
      <w:pPr>
        <w:numPr>
          <w:ilvl w:val="0"/>
          <w:numId w:val="14"/>
        </w:numPr>
        <w:contextualSpacing/>
        <w:rPr>
          <w:rFonts w:cstheme="minorHAnsi"/>
        </w:rPr>
      </w:pPr>
      <w:r w:rsidRPr="00447927">
        <w:rPr>
          <w:rFonts w:cstheme="minorHAnsi"/>
        </w:rPr>
        <w:t>Prepare and post journals, including accruals and prepayments.</w:t>
      </w:r>
    </w:p>
    <w:p w14:paraId="7A53F7BD" w14:textId="11D302F4" w:rsidR="00447927" w:rsidRPr="00447927" w:rsidRDefault="00447927" w:rsidP="000E6F2E">
      <w:pPr>
        <w:numPr>
          <w:ilvl w:val="0"/>
          <w:numId w:val="14"/>
        </w:numPr>
        <w:contextualSpacing/>
        <w:rPr>
          <w:rFonts w:cstheme="minorHAnsi"/>
        </w:rPr>
      </w:pPr>
      <w:r w:rsidRPr="00447927">
        <w:rPr>
          <w:rFonts w:cstheme="minorHAnsi"/>
        </w:rPr>
        <w:t>Complete balance sheet reconciliations.</w:t>
      </w:r>
    </w:p>
    <w:p w14:paraId="6F6514DB" w14:textId="77777777" w:rsidR="00447927" w:rsidRPr="00447927" w:rsidRDefault="00447927" w:rsidP="000E6F2E">
      <w:pPr>
        <w:numPr>
          <w:ilvl w:val="0"/>
          <w:numId w:val="14"/>
        </w:numPr>
        <w:contextualSpacing/>
        <w:rPr>
          <w:rFonts w:cstheme="minorHAnsi"/>
        </w:rPr>
      </w:pPr>
      <w:r w:rsidRPr="00447927">
        <w:rPr>
          <w:rFonts w:cstheme="minorHAnsi"/>
        </w:rPr>
        <w:t>Produce monthly management accounts with clear variance analysis.</w:t>
      </w:r>
    </w:p>
    <w:p w14:paraId="13DDFF36" w14:textId="1D266240" w:rsidR="00447927" w:rsidRPr="00447927" w:rsidRDefault="00447927" w:rsidP="000E6F2E">
      <w:pPr>
        <w:numPr>
          <w:ilvl w:val="0"/>
          <w:numId w:val="14"/>
        </w:numPr>
        <w:contextualSpacing/>
        <w:rPr>
          <w:rFonts w:cstheme="minorHAnsi"/>
        </w:rPr>
      </w:pPr>
      <w:r w:rsidRPr="00447927">
        <w:rPr>
          <w:rFonts w:cstheme="minorHAnsi"/>
        </w:rPr>
        <w:t>Ensure timely completion of month-end close in line with Group deadlines.</w:t>
      </w:r>
    </w:p>
    <w:p w14:paraId="46948984" w14:textId="77777777" w:rsidR="00447927" w:rsidRPr="009B158C" w:rsidRDefault="00447927" w:rsidP="009B158C">
      <w:pPr>
        <w:rPr>
          <w:rFonts w:cstheme="minorHAnsi"/>
        </w:rPr>
      </w:pPr>
      <w:r w:rsidRPr="009B158C">
        <w:rPr>
          <w:rFonts w:cstheme="minorHAnsi"/>
          <w:b/>
          <w:bCs/>
        </w:rPr>
        <w:t>Budgeting, Forecasting &amp; Commercial Support</w:t>
      </w:r>
    </w:p>
    <w:p w14:paraId="4B6C710F" w14:textId="77777777" w:rsidR="00447927" w:rsidRPr="00447927" w:rsidRDefault="00447927" w:rsidP="000E6F2E">
      <w:pPr>
        <w:numPr>
          <w:ilvl w:val="0"/>
          <w:numId w:val="14"/>
        </w:numPr>
        <w:contextualSpacing/>
        <w:rPr>
          <w:rFonts w:cstheme="minorHAnsi"/>
        </w:rPr>
      </w:pPr>
      <w:r w:rsidRPr="00447927">
        <w:rPr>
          <w:rFonts w:cstheme="minorHAnsi"/>
        </w:rPr>
        <w:t>Partner with Commercial teams to provide financial insights for budgeting and forecasting.</w:t>
      </w:r>
    </w:p>
    <w:p w14:paraId="1A3A19B4" w14:textId="77777777" w:rsidR="00447927" w:rsidRPr="00447927" w:rsidRDefault="00447927" w:rsidP="000E6F2E">
      <w:pPr>
        <w:numPr>
          <w:ilvl w:val="0"/>
          <w:numId w:val="14"/>
        </w:numPr>
        <w:contextualSpacing/>
        <w:rPr>
          <w:rFonts w:cstheme="minorHAnsi"/>
        </w:rPr>
      </w:pPr>
      <w:r w:rsidRPr="00447927">
        <w:rPr>
          <w:rFonts w:cstheme="minorHAnsi"/>
        </w:rPr>
        <w:t>Support cost centre reviews and deliver divisional performance packs.</w:t>
      </w:r>
    </w:p>
    <w:p w14:paraId="41F8CC48" w14:textId="77777777" w:rsidR="00447927" w:rsidRPr="00447927" w:rsidRDefault="00447927" w:rsidP="000E6F2E">
      <w:pPr>
        <w:numPr>
          <w:ilvl w:val="0"/>
          <w:numId w:val="14"/>
        </w:numPr>
        <w:contextualSpacing/>
        <w:rPr>
          <w:rFonts w:cstheme="minorHAnsi"/>
        </w:rPr>
      </w:pPr>
      <w:r w:rsidRPr="00447927">
        <w:rPr>
          <w:rFonts w:cstheme="minorHAnsi"/>
        </w:rPr>
        <w:t>Contribute to strategic planning through accurate and timely analysis.</w:t>
      </w:r>
    </w:p>
    <w:p w14:paraId="132A07B6" w14:textId="77777777" w:rsidR="00447927" w:rsidRPr="00447927" w:rsidRDefault="00447927" w:rsidP="00447927">
      <w:pPr>
        <w:contextualSpacing/>
        <w:rPr>
          <w:rFonts w:cstheme="minorHAnsi"/>
        </w:rPr>
      </w:pPr>
      <w:r w:rsidRPr="00447927">
        <w:rPr>
          <w:rFonts w:cstheme="minorHAnsi"/>
          <w:b/>
          <w:bCs/>
        </w:rPr>
        <w:t>Compliance &amp; Governance</w:t>
      </w:r>
    </w:p>
    <w:p w14:paraId="4E769A8C" w14:textId="77777777" w:rsidR="00447927" w:rsidRPr="00447927" w:rsidRDefault="00447927" w:rsidP="00447927">
      <w:pPr>
        <w:numPr>
          <w:ilvl w:val="0"/>
          <w:numId w:val="15"/>
        </w:numPr>
        <w:contextualSpacing/>
        <w:rPr>
          <w:rFonts w:cstheme="minorHAnsi"/>
        </w:rPr>
      </w:pPr>
      <w:r w:rsidRPr="00447927">
        <w:rPr>
          <w:rFonts w:cstheme="minorHAnsi"/>
        </w:rPr>
        <w:t>Maintain compliance with statutory requirements and internal policies.</w:t>
      </w:r>
    </w:p>
    <w:p w14:paraId="3713C700" w14:textId="77777777" w:rsidR="00447927" w:rsidRPr="00447927" w:rsidRDefault="00447927" w:rsidP="00447927">
      <w:pPr>
        <w:numPr>
          <w:ilvl w:val="0"/>
          <w:numId w:val="15"/>
        </w:numPr>
        <w:contextualSpacing/>
        <w:rPr>
          <w:rFonts w:cstheme="minorHAnsi"/>
        </w:rPr>
      </w:pPr>
      <w:r w:rsidRPr="00447927">
        <w:rPr>
          <w:rFonts w:cstheme="minorHAnsi"/>
        </w:rPr>
        <w:t>Prepare audit-ready documentation and support external audit processes.</w:t>
      </w:r>
    </w:p>
    <w:p w14:paraId="0CC6122F" w14:textId="77777777" w:rsidR="00447927" w:rsidRPr="00447927" w:rsidRDefault="00447927" w:rsidP="00447927">
      <w:pPr>
        <w:numPr>
          <w:ilvl w:val="0"/>
          <w:numId w:val="15"/>
        </w:numPr>
        <w:contextualSpacing/>
        <w:rPr>
          <w:rFonts w:cstheme="minorHAnsi"/>
        </w:rPr>
      </w:pPr>
      <w:r w:rsidRPr="00447927">
        <w:rPr>
          <w:rFonts w:cstheme="minorHAnsi"/>
        </w:rPr>
        <w:t>Uphold financial controls and ensure data integrity across all reporting.</w:t>
      </w:r>
    </w:p>
    <w:p w14:paraId="25B45DFB" w14:textId="77777777" w:rsidR="00447927" w:rsidRPr="00447927" w:rsidRDefault="00447927" w:rsidP="00447927">
      <w:pPr>
        <w:contextualSpacing/>
        <w:rPr>
          <w:rFonts w:cstheme="minorHAnsi"/>
        </w:rPr>
      </w:pPr>
      <w:r w:rsidRPr="00447927">
        <w:rPr>
          <w:rFonts w:cstheme="minorHAnsi"/>
          <w:b/>
          <w:bCs/>
        </w:rPr>
        <w:lastRenderedPageBreak/>
        <w:t>Health &amp; Safety</w:t>
      </w:r>
    </w:p>
    <w:p w14:paraId="138635E9" w14:textId="77777777" w:rsidR="00447927" w:rsidRPr="00447927" w:rsidRDefault="00447927" w:rsidP="00447927">
      <w:pPr>
        <w:numPr>
          <w:ilvl w:val="0"/>
          <w:numId w:val="16"/>
        </w:numPr>
        <w:contextualSpacing/>
        <w:rPr>
          <w:rFonts w:cstheme="minorHAnsi"/>
        </w:rPr>
      </w:pPr>
      <w:r w:rsidRPr="00447927">
        <w:rPr>
          <w:rFonts w:cstheme="minorHAnsi"/>
        </w:rPr>
        <w:t>Comply with all Health &amp; Safety policies and procedures.</w:t>
      </w:r>
    </w:p>
    <w:p w14:paraId="1ECEE950" w14:textId="77777777" w:rsidR="00447927" w:rsidRPr="00447927" w:rsidRDefault="00447927" w:rsidP="00447927">
      <w:pPr>
        <w:numPr>
          <w:ilvl w:val="0"/>
          <w:numId w:val="16"/>
        </w:numPr>
        <w:contextualSpacing/>
        <w:rPr>
          <w:rFonts w:cstheme="minorHAnsi"/>
        </w:rPr>
      </w:pPr>
      <w:r w:rsidRPr="00447927">
        <w:rPr>
          <w:rFonts w:cstheme="minorHAnsi"/>
        </w:rPr>
        <w:t>Promote a safe working environment within the finance team.</w:t>
      </w:r>
    </w:p>
    <w:p w14:paraId="02D96859" w14:textId="77777777" w:rsidR="00447927" w:rsidRPr="00447927" w:rsidRDefault="00447927" w:rsidP="00447927">
      <w:pPr>
        <w:numPr>
          <w:ilvl w:val="0"/>
          <w:numId w:val="16"/>
        </w:numPr>
        <w:contextualSpacing/>
        <w:rPr>
          <w:rFonts w:cstheme="minorHAnsi"/>
        </w:rPr>
      </w:pPr>
      <w:r w:rsidRPr="00447927">
        <w:rPr>
          <w:rFonts w:cstheme="minorHAnsi"/>
        </w:rPr>
        <w:t>Report hazards promptly and ensure risk assessments are understood and followed.</w:t>
      </w:r>
    </w:p>
    <w:p w14:paraId="2FBF8D45" w14:textId="77777777" w:rsidR="00E5047A" w:rsidRPr="00456346" w:rsidRDefault="00E5047A" w:rsidP="001F6E9F">
      <w:pPr>
        <w:rPr>
          <w:rFonts w:cstheme="minorHAnsi"/>
        </w:rPr>
      </w:pPr>
    </w:p>
    <w:p w14:paraId="5289961C" w14:textId="77777777" w:rsidR="001B1353" w:rsidRPr="00456346" w:rsidRDefault="001B1353" w:rsidP="001F6E9F">
      <w:pPr>
        <w:rPr>
          <w:rFonts w:cstheme="minorHAnsi"/>
        </w:rPr>
      </w:pPr>
    </w:p>
    <w:p w14:paraId="29FED29A" w14:textId="7B7FE2DC" w:rsidR="00480ABC" w:rsidRPr="00456346" w:rsidRDefault="00480ABC" w:rsidP="001F6E9F">
      <w:pPr>
        <w:rPr>
          <w:rFonts w:cstheme="minorHAnsi"/>
          <w:b/>
          <w:bCs/>
        </w:rPr>
      </w:pPr>
      <w:r w:rsidRPr="00456346">
        <w:rPr>
          <w:rFonts w:cstheme="minorHAnsi"/>
          <w:b/>
          <w:bCs/>
        </w:rPr>
        <w:t>Skills/Knowledge/Experience/Qualifications</w:t>
      </w:r>
    </w:p>
    <w:p w14:paraId="10445C94" w14:textId="77777777" w:rsidR="00480ABC" w:rsidRPr="00456346" w:rsidRDefault="00480ABC" w:rsidP="001F6E9F">
      <w:pPr>
        <w:rPr>
          <w:rFonts w:cstheme="minorHAnsi"/>
        </w:rPr>
      </w:pPr>
    </w:p>
    <w:p w14:paraId="6BB04C7D" w14:textId="0AB69A19" w:rsidR="00480ABC" w:rsidRPr="00456346" w:rsidRDefault="00480ABC" w:rsidP="001F6E9F">
      <w:pPr>
        <w:rPr>
          <w:rFonts w:cstheme="minorHAnsi"/>
        </w:rPr>
      </w:pPr>
      <w:r w:rsidRPr="00456346">
        <w:rPr>
          <w:rFonts w:cstheme="minorHAnsi"/>
          <w:b/>
          <w:bCs/>
        </w:rPr>
        <w:t>Essential</w:t>
      </w:r>
    </w:p>
    <w:p w14:paraId="15484FF6" w14:textId="77777777" w:rsidR="00480ABC" w:rsidRPr="00456346" w:rsidRDefault="00480ABC" w:rsidP="001F6E9F">
      <w:pPr>
        <w:rPr>
          <w:rFonts w:cstheme="minorHAnsi"/>
        </w:rPr>
      </w:pPr>
    </w:p>
    <w:p w14:paraId="48C50A5E" w14:textId="75FEA8B4" w:rsidR="001B60AA" w:rsidRDefault="000B4098" w:rsidP="000E6F2E">
      <w:pPr>
        <w:numPr>
          <w:ilvl w:val="0"/>
          <w:numId w:val="16"/>
        </w:numPr>
        <w:contextualSpacing/>
        <w:rPr>
          <w:rFonts w:cstheme="minorHAnsi"/>
        </w:rPr>
      </w:pPr>
      <w:r>
        <w:rPr>
          <w:rFonts w:cstheme="minorHAnsi"/>
        </w:rPr>
        <w:t>Q</w:t>
      </w:r>
      <w:r w:rsidR="001B60AA">
        <w:rPr>
          <w:rFonts w:cstheme="minorHAnsi"/>
        </w:rPr>
        <w:t>ualified</w:t>
      </w:r>
      <w:r w:rsidR="001B60AA" w:rsidRPr="009430C2">
        <w:rPr>
          <w:rFonts w:cstheme="minorHAnsi"/>
        </w:rPr>
        <w:t xml:space="preserve"> </w:t>
      </w:r>
      <w:r w:rsidR="00210AB8">
        <w:rPr>
          <w:rFonts w:cstheme="minorHAnsi"/>
        </w:rPr>
        <w:t>A</w:t>
      </w:r>
      <w:r w:rsidR="001B60AA" w:rsidRPr="009430C2">
        <w:rPr>
          <w:rFonts w:cstheme="minorHAnsi"/>
        </w:rPr>
        <w:t>ccountant</w:t>
      </w:r>
      <w:r w:rsidR="002B4581">
        <w:rPr>
          <w:rFonts w:cstheme="minorHAnsi"/>
        </w:rPr>
        <w:t xml:space="preserve"> with strong technical skills</w:t>
      </w:r>
      <w:r w:rsidR="00210AB8">
        <w:rPr>
          <w:rFonts w:cstheme="minorHAnsi"/>
        </w:rPr>
        <w:t xml:space="preserve"> (CIMA/ACCA/ACA</w:t>
      </w:r>
      <w:r w:rsidR="009B158C">
        <w:rPr>
          <w:rFonts w:cstheme="minorHAnsi"/>
        </w:rPr>
        <w:t xml:space="preserve"> or by experience</w:t>
      </w:r>
      <w:r w:rsidR="002B4581">
        <w:rPr>
          <w:rFonts w:cstheme="minorHAnsi"/>
        </w:rPr>
        <w:t>)</w:t>
      </w:r>
      <w:r w:rsidR="00392207">
        <w:rPr>
          <w:rFonts w:cstheme="minorHAnsi"/>
        </w:rPr>
        <w:t xml:space="preserve"> </w:t>
      </w:r>
    </w:p>
    <w:p w14:paraId="4A2B8D91" w14:textId="3F862EF3" w:rsidR="001B60AA" w:rsidRPr="009430C2" w:rsidRDefault="001B60AA" w:rsidP="000E6F2E">
      <w:pPr>
        <w:numPr>
          <w:ilvl w:val="0"/>
          <w:numId w:val="16"/>
        </w:numPr>
        <w:contextualSpacing/>
        <w:rPr>
          <w:rFonts w:cstheme="minorHAnsi"/>
        </w:rPr>
      </w:pPr>
      <w:r>
        <w:rPr>
          <w:rFonts w:cstheme="minorHAnsi"/>
        </w:rPr>
        <w:t>Experience in management</w:t>
      </w:r>
      <w:r w:rsidR="006242D1">
        <w:rPr>
          <w:rFonts w:cstheme="minorHAnsi"/>
        </w:rPr>
        <w:t xml:space="preserve"> and financial accounting</w:t>
      </w:r>
      <w:r w:rsidR="009B158C">
        <w:rPr>
          <w:rFonts w:cstheme="minorHAnsi"/>
        </w:rPr>
        <w:t xml:space="preserve"> and statutory reporting</w:t>
      </w:r>
    </w:p>
    <w:p w14:paraId="03E2D037" w14:textId="77777777" w:rsidR="001B60AA" w:rsidRPr="009430C2" w:rsidRDefault="001B60AA" w:rsidP="000E6F2E">
      <w:pPr>
        <w:numPr>
          <w:ilvl w:val="0"/>
          <w:numId w:val="16"/>
        </w:numPr>
        <w:contextualSpacing/>
        <w:rPr>
          <w:rFonts w:cstheme="minorHAnsi"/>
        </w:rPr>
      </w:pPr>
      <w:r>
        <w:rPr>
          <w:rFonts w:cstheme="minorHAnsi"/>
        </w:rPr>
        <w:t xml:space="preserve">Strong IT skills and </w:t>
      </w:r>
      <w:r w:rsidRPr="009430C2">
        <w:rPr>
          <w:rFonts w:cstheme="minorHAnsi"/>
        </w:rPr>
        <w:t>experienced in MS Office / Excel</w:t>
      </w:r>
    </w:p>
    <w:p w14:paraId="5FECAF8C" w14:textId="50CE0AA6" w:rsidR="00480ABC" w:rsidRDefault="001B60AA" w:rsidP="000E6F2E">
      <w:pPr>
        <w:numPr>
          <w:ilvl w:val="0"/>
          <w:numId w:val="16"/>
        </w:numPr>
        <w:contextualSpacing/>
        <w:rPr>
          <w:rFonts w:cstheme="minorHAnsi"/>
        </w:rPr>
      </w:pPr>
      <w:r w:rsidRPr="009430C2">
        <w:rPr>
          <w:rFonts w:cstheme="minorHAnsi"/>
        </w:rPr>
        <w:t>Excellent communication and people skills</w:t>
      </w:r>
    </w:p>
    <w:p w14:paraId="294A65B7" w14:textId="4298D613" w:rsidR="00447927" w:rsidRDefault="009B158C" w:rsidP="000E6F2E">
      <w:pPr>
        <w:numPr>
          <w:ilvl w:val="0"/>
          <w:numId w:val="16"/>
        </w:numPr>
        <w:contextualSpacing/>
        <w:rPr>
          <w:rFonts w:cstheme="minorHAnsi"/>
        </w:rPr>
      </w:pPr>
      <w:r>
        <w:rPr>
          <w:rFonts w:cstheme="minorHAnsi"/>
        </w:rPr>
        <w:t>Strong p</w:t>
      </w:r>
      <w:r w:rsidR="00447927">
        <w:rPr>
          <w:rFonts w:cstheme="minorHAnsi"/>
        </w:rPr>
        <w:t>roblem</w:t>
      </w:r>
      <w:r>
        <w:rPr>
          <w:rFonts w:cstheme="minorHAnsi"/>
        </w:rPr>
        <w:t>-</w:t>
      </w:r>
      <w:r w:rsidR="00447927">
        <w:rPr>
          <w:rFonts w:cstheme="minorHAnsi"/>
        </w:rPr>
        <w:t>solving</w:t>
      </w:r>
      <w:r>
        <w:rPr>
          <w:rFonts w:cstheme="minorHAnsi"/>
        </w:rPr>
        <w:t xml:space="preserve"> skills and proactivity</w:t>
      </w:r>
    </w:p>
    <w:p w14:paraId="44B7A474" w14:textId="3034DC04" w:rsidR="009B158C" w:rsidRPr="009B158C" w:rsidRDefault="009B158C" w:rsidP="000E6F2E">
      <w:pPr>
        <w:numPr>
          <w:ilvl w:val="0"/>
          <w:numId w:val="16"/>
        </w:numPr>
        <w:contextualSpacing/>
        <w:rPr>
          <w:rFonts w:cstheme="minorHAnsi"/>
        </w:rPr>
      </w:pPr>
      <w:r>
        <w:rPr>
          <w:rFonts w:cstheme="minorHAnsi"/>
        </w:rPr>
        <w:t>Strong s</w:t>
      </w:r>
      <w:r w:rsidR="00447927">
        <w:rPr>
          <w:rFonts w:cstheme="minorHAnsi"/>
        </w:rPr>
        <w:t>takeholder management</w:t>
      </w:r>
      <w:r>
        <w:rPr>
          <w:rFonts w:cstheme="minorHAnsi"/>
        </w:rPr>
        <w:t xml:space="preserve"> skills</w:t>
      </w:r>
    </w:p>
    <w:p w14:paraId="6605EF12" w14:textId="496EC64E" w:rsidR="009B158C" w:rsidRPr="009B158C" w:rsidRDefault="009B158C" w:rsidP="000E6F2E">
      <w:pPr>
        <w:numPr>
          <w:ilvl w:val="0"/>
          <w:numId w:val="16"/>
        </w:numPr>
        <w:contextualSpacing/>
        <w:rPr>
          <w:rFonts w:cstheme="minorHAnsi"/>
        </w:rPr>
      </w:pPr>
      <w:r>
        <w:rPr>
          <w:rFonts w:cstheme="minorHAnsi"/>
        </w:rPr>
        <w:t>Exposure to business acquisitions and/or disposals</w:t>
      </w:r>
    </w:p>
    <w:p w14:paraId="1AC6F1A4" w14:textId="77777777" w:rsidR="00480ABC" w:rsidRPr="00456346" w:rsidRDefault="00480ABC" w:rsidP="001F6E9F">
      <w:pPr>
        <w:rPr>
          <w:rFonts w:cstheme="minorHAnsi"/>
        </w:rPr>
      </w:pPr>
    </w:p>
    <w:p w14:paraId="529F2D86" w14:textId="5936837B" w:rsidR="00480ABC" w:rsidRPr="00456346" w:rsidRDefault="00480ABC" w:rsidP="001F6E9F">
      <w:pPr>
        <w:rPr>
          <w:rFonts w:cstheme="minorHAnsi"/>
        </w:rPr>
      </w:pPr>
      <w:r w:rsidRPr="00456346">
        <w:rPr>
          <w:rFonts w:cstheme="minorHAnsi"/>
          <w:b/>
          <w:bCs/>
        </w:rPr>
        <w:t>Desirable</w:t>
      </w:r>
    </w:p>
    <w:p w14:paraId="4E1A7C72" w14:textId="77777777" w:rsidR="00480ABC" w:rsidRPr="00456346" w:rsidRDefault="00480ABC" w:rsidP="001F6E9F">
      <w:pPr>
        <w:rPr>
          <w:rFonts w:cstheme="minorHAnsi"/>
        </w:rPr>
      </w:pPr>
    </w:p>
    <w:p w14:paraId="69250E0F" w14:textId="22C4DC15" w:rsidR="00480ABC" w:rsidRDefault="006E029C" w:rsidP="000E6F2E">
      <w:pPr>
        <w:numPr>
          <w:ilvl w:val="0"/>
          <w:numId w:val="16"/>
        </w:numPr>
        <w:contextualSpacing/>
        <w:rPr>
          <w:rFonts w:cstheme="minorHAnsi"/>
        </w:rPr>
      </w:pPr>
      <w:r>
        <w:rPr>
          <w:rFonts w:cstheme="minorHAnsi"/>
        </w:rPr>
        <w:t xml:space="preserve">Experience </w:t>
      </w:r>
      <w:r w:rsidR="009F5DB8">
        <w:rPr>
          <w:rFonts w:cstheme="minorHAnsi"/>
        </w:rPr>
        <w:t>working with</w:t>
      </w:r>
      <w:r w:rsidR="005F3D5C">
        <w:rPr>
          <w:rFonts w:cstheme="minorHAnsi"/>
        </w:rPr>
        <w:t>i</w:t>
      </w:r>
      <w:r w:rsidR="009F5DB8">
        <w:rPr>
          <w:rFonts w:cstheme="minorHAnsi"/>
        </w:rPr>
        <w:t>n a PE backed business</w:t>
      </w:r>
    </w:p>
    <w:p w14:paraId="54595B76" w14:textId="3AD1E0E9" w:rsidR="006242D1" w:rsidRDefault="006242D1" w:rsidP="000E6F2E">
      <w:pPr>
        <w:numPr>
          <w:ilvl w:val="0"/>
          <w:numId w:val="16"/>
        </w:numPr>
        <w:contextualSpacing/>
        <w:rPr>
          <w:rFonts w:cstheme="minorHAnsi"/>
        </w:rPr>
      </w:pPr>
      <w:r>
        <w:rPr>
          <w:rFonts w:cstheme="minorHAnsi"/>
        </w:rPr>
        <w:t xml:space="preserve">Experience of </w:t>
      </w:r>
      <w:r w:rsidR="000201CC">
        <w:rPr>
          <w:rFonts w:cstheme="minorHAnsi"/>
        </w:rPr>
        <w:t>international tax</w:t>
      </w:r>
      <w:r w:rsidR="002C2AF2">
        <w:rPr>
          <w:rFonts w:cstheme="minorHAnsi"/>
        </w:rPr>
        <w:t xml:space="preserve"> legislation</w:t>
      </w:r>
    </w:p>
    <w:p w14:paraId="06DDA8FF" w14:textId="7110BC64" w:rsidR="009B158C" w:rsidRPr="00456346" w:rsidRDefault="009B158C" w:rsidP="000E6F2E">
      <w:pPr>
        <w:numPr>
          <w:ilvl w:val="0"/>
          <w:numId w:val="16"/>
        </w:numPr>
        <w:contextualSpacing/>
        <w:rPr>
          <w:rFonts w:cstheme="minorHAnsi"/>
        </w:rPr>
      </w:pPr>
      <w:r>
        <w:rPr>
          <w:rFonts w:cstheme="minorHAnsi"/>
        </w:rPr>
        <w:t>Geographically located within commuting distance of Stockport/Manchester (North-West)</w:t>
      </w:r>
    </w:p>
    <w:p w14:paraId="0AE5A278" w14:textId="77777777" w:rsidR="00480ABC" w:rsidRPr="00210AB8" w:rsidRDefault="00480ABC" w:rsidP="00210AB8">
      <w:pPr>
        <w:rPr>
          <w:rFonts w:cstheme="minorHAnsi"/>
        </w:rPr>
      </w:pPr>
    </w:p>
    <w:p w14:paraId="42EFF90B" w14:textId="77777777" w:rsidR="00456346" w:rsidRDefault="00456346" w:rsidP="001F6E9F">
      <w:pPr>
        <w:pStyle w:val="paragraph"/>
        <w:spacing w:before="0" w:beforeAutospacing="0" w:after="0" w:afterAutospacing="0"/>
        <w:textAlignment w:val="baseline"/>
        <w:rPr>
          <w:rStyle w:val="normaltextrun"/>
          <w:rFonts w:asciiTheme="minorHAnsi" w:hAnsiTheme="minorHAnsi" w:cstheme="minorHAnsi"/>
          <w:b/>
          <w:bCs/>
          <w:sz w:val="22"/>
          <w:szCs w:val="22"/>
        </w:rPr>
      </w:pPr>
    </w:p>
    <w:p w14:paraId="3646C6DD" w14:textId="6F3AEF01" w:rsidR="00456346" w:rsidRPr="00456346" w:rsidRDefault="00456346" w:rsidP="001F6E9F">
      <w:pPr>
        <w:pStyle w:val="paragraph"/>
        <w:spacing w:before="0" w:beforeAutospacing="0" w:after="0" w:afterAutospacing="0"/>
        <w:textAlignment w:val="baseline"/>
        <w:rPr>
          <w:rFonts w:asciiTheme="minorHAnsi" w:hAnsiTheme="minorHAnsi" w:cstheme="minorHAnsi"/>
          <w:sz w:val="22"/>
          <w:szCs w:val="22"/>
        </w:rPr>
      </w:pPr>
      <w:r w:rsidRPr="00456346">
        <w:rPr>
          <w:rStyle w:val="normaltextrun"/>
          <w:rFonts w:asciiTheme="minorHAnsi" w:hAnsiTheme="minorHAnsi" w:cstheme="minorHAnsi"/>
          <w:b/>
          <w:bCs/>
          <w:sz w:val="22"/>
          <w:szCs w:val="22"/>
        </w:rPr>
        <w:t>Our Values</w:t>
      </w:r>
      <w:r w:rsidRPr="00456346">
        <w:rPr>
          <w:rStyle w:val="eop"/>
          <w:rFonts w:asciiTheme="minorHAnsi" w:hAnsiTheme="minorHAnsi" w:cstheme="minorHAnsi"/>
          <w:sz w:val="22"/>
          <w:szCs w:val="22"/>
        </w:rPr>
        <w:t> </w:t>
      </w:r>
    </w:p>
    <w:p w14:paraId="5447CD3F" w14:textId="1F465B47" w:rsidR="00456346" w:rsidRPr="00456346" w:rsidRDefault="00456346" w:rsidP="001F6E9F">
      <w:pPr>
        <w:pStyle w:val="paragraph"/>
        <w:spacing w:before="0" w:beforeAutospacing="0" w:after="0" w:afterAutospacing="0"/>
        <w:textAlignment w:val="baseline"/>
        <w:rPr>
          <w:rFonts w:asciiTheme="minorHAnsi" w:hAnsiTheme="minorHAnsi" w:cstheme="minorHAnsi"/>
          <w:sz w:val="22"/>
          <w:szCs w:val="22"/>
        </w:rPr>
      </w:pPr>
      <w:r w:rsidRPr="00456346">
        <w:rPr>
          <w:rStyle w:val="normaltextrun"/>
          <w:rFonts w:asciiTheme="minorHAnsi" w:hAnsiTheme="minorHAnsi" w:cstheme="minorHAnsi"/>
          <w:sz w:val="22"/>
          <w:szCs w:val="22"/>
        </w:rPr>
        <w:t>Our most important assets are</w:t>
      </w:r>
      <w:r w:rsidR="001F6E9F">
        <w:rPr>
          <w:rStyle w:val="normaltextrun"/>
          <w:rFonts w:asciiTheme="minorHAnsi" w:hAnsiTheme="minorHAnsi" w:cstheme="minorHAnsi"/>
          <w:sz w:val="22"/>
          <w:szCs w:val="22"/>
        </w:rPr>
        <w:t xml:space="preserve"> our </w:t>
      </w:r>
      <w:r w:rsidRPr="00456346">
        <w:rPr>
          <w:rStyle w:val="normaltextrun"/>
          <w:rFonts w:asciiTheme="minorHAnsi" w:hAnsiTheme="minorHAnsi" w:cstheme="minorHAnsi"/>
          <w:sz w:val="22"/>
          <w:szCs w:val="22"/>
        </w:rPr>
        <w:t xml:space="preserve">people who work </w:t>
      </w:r>
      <w:r w:rsidR="004058B3">
        <w:rPr>
          <w:rStyle w:val="normaltextrun"/>
          <w:rFonts w:asciiTheme="minorHAnsi" w:hAnsiTheme="minorHAnsi" w:cstheme="minorHAnsi"/>
          <w:sz w:val="22"/>
          <w:szCs w:val="22"/>
        </w:rPr>
        <w:t>here</w:t>
      </w:r>
      <w:r w:rsidRPr="00456346">
        <w:rPr>
          <w:rStyle w:val="normaltextrun"/>
          <w:rFonts w:asciiTheme="minorHAnsi" w:hAnsiTheme="minorHAnsi" w:cstheme="minorHAnsi"/>
          <w:sz w:val="22"/>
          <w:szCs w:val="22"/>
        </w:rPr>
        <w:t>. We all work as one team and rely on each other. We wish to create a working environment to which our people are proud to belong, by maintaining our values at the forefront of everything we do. These values ar</w:t>
      </w:r>
      <w:r w:rsidR="001F6E9F">
        <w:rPr>
          <w:rStyle w:val="normaltextrun"/>
          <w:rFonts w:asciiTheme="minorHAnsi" w:hAnsiTheme="minorHAnsi" w:cstheme="minorHAnsi"/>
          <w:sz w:val="22"/>
          <w:szCs w:val="22"/>
        </w:rPr>
        <w:t>e:</w:t>
      </w:r>
    </w:p>
    <w:p w14:paraId="24828ED3" w14:textId="64E79917" w:rsidR="001F6E9F" w:rsidRPr="00A95E4B" w:rsidRDefault="001F6E9F" w:rsidP="001F6E9F">
      <w:pPr>
        <w:rPr>
          <w:rFonts w:cstheme="minorHAnsi"/>
        </w:rPr>
      </w:pPr>
    </w:p>
    <w:p w14:paraId="23E8F859" w14:textId="487E350F" w:rsidR="001F6E9F" w:rsidRPr="00A95E4B" w:rsidRDefault="00A95E4B" w:rsidP="001F6E9F">
      <w:pPr>
        <w:pStyle w:val="ListParagraph"/>
        <w:numPr>
          <w:ilvl w:val="0"/>
          <w:numId w:val="10"/>
        </w:numPr>
        <w:rPr>
          <w:rFonts w:cstheme="minorHAnsi"/>
        </w:rPr>
      </w:pPr>
      <w:r w:rsidRPr="00A95E4B">
        <w:rPr>
          <w:rFonts w:cstheme="minorHAnsi"/>
        </w:rPr>
        <w:t>Integrity</w:t>
      </w:r>
      <w:r>
        <w:rPr>
          <w:rFonts w:cstheme="minorHAnsi"/>
        </w:rPr>
        <w:t xml:space="preserve"> – We do the right thing</w:t>
      </w:r>
    </w:p>
    <w:p w14:paraId="613E5B64" w14:textId="0D645A9C" w:rsidR="00A95E4B" w:rsidRPr="00A95E4B" w:rsidRDefault="00A95E4B" w:rsidP="001F6E9F">
      <w:pPr>
        <w:pStyle w:val="ListParagraph"/>
        <w:numPr>
          <w:ilvl w:val="0"/>
          <w:numId w:val="10"/>
        </w:numPr>
        <w:rPr>
          <w:rFonts w:cstheme="minorHAnsi"/>
        </w:rPr>
      </w:pPr>
      <w:r w:rsidRPr="00A95E4B">
        <w:rPr>
          <w:rFonts w:cstheme="minorHAnsi"/>
        </w:rPr>
        <w:t>Quality</w:t>
      </w:r>
      <w:r>
        <w:rPr>
          <w:rFonts w:cstheme="minorHAnsi"/>
        </w:rPr>
        <w:t xml:space="preserve"> – Quality in everything</w:t>
      </w:r>
    </w:p>
    <w:p w14:paraId="103F3301" w14:textId="21164DE6" w:rsidR="00A95E4B" w:rsidRPr="00A95E4B" w:rsidRDefault="00A95E4B" w:rsidP="001F6E9F">
      <w:pPr>
        <w:pStyle w:val="ListParagraph"/>
        <w:numPr>
          <w:ilvl w:val="0"/>
          <w:numId w:val="10"/>
        </w:numPr>
        <w:rPr>
          <w:rFonts w:cstheme="minorHAnsi"/>
        </w:rPr>
      </w:pPr>
      <w:r w:rsidRPr="00A95E4B">
        <w:rPr>
          <w:rFonts w:cstheme="minorHAnsi"/>
        </w:rPr>
        <w:t>People</w:t>
      </w:r>
      <w:r>
        <w:rPr>
          <w:rFonts w:cstheme="minorHAnsi"/>
        </w:rPr>
        <w:t xml:space="preserve"> - We care</w:t>
      </w:r>
    </w:p>
    <w:p w14:paraId="2A583C00" w14:textId="4B6666CD" w:rsidR="00A95E4B" w:rsidRPr="00A95E4B" w:rsidRDefault="00A95E4B" w:rsidP="001F6E9F">
      <w:pPr>
        <w:pStyle w:val="ListParagraph"/>
        <w:numPr>
          <w:ilvl w:val="0"/>
          <w:numId w:val="10"/>
        </w:numPr>
        <w:rPr>
          <w:rFonts w:cstheme="minorHAnsi"/>
        </w:rPr>
      </w:pPr>
      <w:r w:rsidRPr="00A95E4B">
        <w:rPr>
          <w:rFonts w:cstheme="minorHAnsi"/>
        </w:rPr>
        <w:t>Forward thinking</w:t>
      </w:r>
      <w:r>
        <w:rPr>
          <w:rFonts w:cstheme="minorHAnsi"/>
        </w:rPr>
        <w:t xml:space="preserve"> – We focus on the future</w:t>
      </w:r>
    </w:p>
    <w:p w14:paraId="6882D360" w14:textId="44BC037D" w:rsidR="00A95E4B" w:rsidRPr="00A95E4B" w:rsidRDefault="00A95E4B" w:rsidP="001F6E9F">
      <w:pPr>
        <w:pStyle w:val="ListParagraph"/>
        <w:numPr>
          <w:ilvl w:val="0"/>
          <w:numId w:val="10"/>
        </w:numPr>
        <w:rPr>
          <w:rFonts w:cstheme="minorHAnsi"/>
        </w:rPr>
      </w:pPr>
      <w:r w:rsidRPr="00A95E4B">
        <w:rPr>
          <w:rFonts w:cstheme="minorHAnsi"/>
        </w:rPr>
        <w:t>Positivity</w:t>
      </w:r>
      <w:r>
        <w:rPr>
          <w:rFonts w:cstheme="minorHAnsi"/>
        </w:rPr>
        <w:t xml:space="preserve"> – We believe we can</w:t>
      </w:r>
    </w:p>
    <w:p w14:paraId="1C3853B6" w14:textId="42E16A5B" w:rsidR="00A95E4B" w:rsidRPr="00A95E4B" w:rsidRDefault="00A95E4B" w:rsidP="001F6E9F">
      <w:pPr>
        <w:pStyle w:val="ListParagraph"/>
        <w:numPr>
          <w:ilvl w:val="0"/>
          <w:numId w:val="10"/>
        </w:numPr>
        <w:rPr>
          <w:rFonts w:cstheme="minorHAnsi"/>
        </w:rPr>
      </w:pPr>
      <w:r w:rsidRPr="00A95E4B">
        <w:rPr>
          <w:rFonts w:cstheme="minorHAnsi"/>
        </w:rPr>
        <w:t>Fairness</w:t>
      </w:r>
      <w:r>
        <w:rPr>
          <w:rFonts w:cstheme="minorHAnsi"/>
        </w:rPr>
        <w:t xml:space="preserve"> – We champion equality </w:t>
      </w:r>
    </w:p>
    <w:p w14:paraId="748B7A2E" w14:textId="77777777" w:rsidR="00456346" w:rsidRPr="00A95E4B" w:rsidRDefault="00456346" w:rsidP="001F6E9F">
      <w:pPr>
        <w:rPr>
          <w:rFonts w:cstheme="minorHAnsi"/>
        </w:rPr>
      </w:pPr>
    </w:p>
    <w:p w14:paraId="134368A7" w14:textId="1EA49EAD" w:rsidR="009455F0" w:rsidRPr="00456346" w:rsidRDefault="009455F0" w:rsidP="001F6E9F">
      <w:pPr>
        <w:rPr>
          <w:rFonts w:cstheme="minorHAnsi"/>
          <w:b/>
          <w:bCs/>
        </w:rPr>
      </w:pPr>
      <w:r w:rsidRPr="00456346">
        <w:rPr>
          <w:rFonts w:cstheme="minorHAnsi"/>
          <w:b/>
          <w:bCs/>
        </w:rPr>
        <w:t>Our WOW Factor</w:t>
      </w:r>
    </w:p>
    <w:p w14:paraId="1C127C60" w14:textId="77777777" w:rsidR="009455F0" w:rsidRPr="00456346" w:rsidRDefault="009455F0" w:rsidP="001F6E9F">
      <w:pPr>
        <w:rPr>
          <w:rFonts w:cstheme="minorHAnsi"/>
        </w:rPr>
      </w:pPr>
    </w:p>
    <w:p w14:paraId="0C3A4113" w14:textId="77777777" w:rsidR="009455F0" w:rsidRPr="00456346" w:rsidRDefault="009455F0" w:rsidP="001F6E9F">
      <w:pPr>
        <w:rPr>
          <w:rFonts w:cstheme="minorHAnsi"/>
        </w:rPr>
      </w:pPr>
      <w:r w:rsidRPr="00456346">
        <w:rPr>
          <w:rFonts w:cstheme="minorHAnsi"/>
        </w:rPr>
        <w:t>When home became work, we learned that flexibility, understanding and balance allowed us all to move forward and grow together. So, no matter where you’re based, the hours you keep, the toddlers you have to entertain, or outside interests that help with your wellbeing we’re committed to our Ways of Working (WOW) with each other so we can continue to be our best.</w:t>
      </w:r>
    </w:p>
    <w:p w14:paraId="5AC18EB5" w14:textId="77777777" w:rsidR="009455F0" w:rsidRPr="00456346" w:rsidRDefault="009455F0" w:rsidP="001F6E9F">
      <w:pPr>
        <w:rPr>
          <w:rFonts w:cstheme="minorHAnsi"/>
        </w:rPr>
      </w:pPr>
    </w:p>
    <w:p w14:paraId="1A86708D" w14:textId="77777777" w:rsidR="009B158C" w:rsidRDefault="009B158C">
      <w:pPr>
        <w:jc w:val="both"/>
        <w:rPr>
          <w:rFonts w:cstheme="minorHAnsi"/>
          <w:b/>
          <w:bCs/>
        </w:rPr>
      </w:pPr>
      <w:r>
        <w:rPr>
          <w:rFonts w:cstheme="minorHAnsi"/>
          <w:b/>
          <w:bCs/>
        </w:rPr>
        <w:br w:type="page"/>
      </w:r>
    </w:p>
    <w:p w14:paraId="4E8CAA7E" w14:textId="6493F0B6" w:rsidR="009455F0" w:rsidRPr="00456346" w:rsidRDefault="009455F0" w:rsidP="001F6E9F">
      <w:pPr>
        <w:rPr>
          <w:rFonts w:cstheme="minorHAnsi"/>
          <w:b/>
          <w:bCs/>
        </w:rPr>
      </w:pPr>
      <w:r w:rsidRPr="00456346">
        <w:rPr>
          <w:rFonts w:cstheme="minorHAnsi"/>
          <w:b/>
          <w:bCs/>
        </w:rPr>
        <w:lastRenderedPageBreak/>
        <w:t>You belong</w:t>
      </w:r>
    </w:p>
    <w:p w14:paraId="05757D77" w14:textId="77777777" w:rsidR="009455F0" w:rsidRPr="00456346" w:rsidRDefault="009455F0" w:rsidP="001F6E9F">
      <w:pPr>
        <w:rPr>
          <w:rFonts w:cstheme="minorHAnsi"/>
          <w:b/>
          <w:bCs/>
        </w:rPr>
      </w:pPr>
    </w:p>
    <w:p w14:paraId="075B01F8" w14:textId="77777777" w:rsidR="009455F0" w:rsidRPr="00456346" w:rsidRDefault="009455F0" w:rsidP="001F6E9F">
      <w:pPr>
        <w:rPr>
          <w:rFonts w:cstheme="minorHAnsi"/>
        </w:rPr>
      </w:pPr>
      <w:r w:rsidRPr="00456346">
        <w:rPr>
          <w:rFonts w:cstheme="minorHAnsi"/>
        </w:rPr>
        <w:t>We recognise that everyone’s story is different. The opportunities, experiences and challenges faced in life shape who we are, and we understand that these are the things that make us individual and unique. Embracing our differences means we’re able to approach what we do from every angle.</w:t>
      </w:r>
    </w:p>
    <w:p w14:paraId="1969B744" w14:textId="123DFFFD" w:rsidR="009455F0" w:rsidRPr="00456346" w:rsidRDefault="009455F0" w:rsidP="001F6E9F">
      <w:pPr>
        <w:rPr>
          <w:rFonts w:cstheme="minorHAnsi"/>
        </w:rPr>
      </w:pPr>
      <w:r w:rsidRPr="00456346">
        <w:rPr>
          <w:rFonts w:cstheme="minorHAnsi"/>
        </w:rPr>
        <w:t>Inspiration and insight can come from anywhere, and no matter your history or choices in life, we empower our people to be their best, so we can be our best, together.</w:t>
      </w:r>
      <w:r w:rsidR="00A95E4B">
        <w:rPr>
          <w:rFonts w:cstheme="minorHAnsi"/>
        </w:rPr>
        <w:t xml:space="preserve"> </w:t>
      </w:r>
      <w:r w:rsidRPr="00456346">
        <w:rPr>
          <w:rFonts w:cstheme="minorHAnsi"/>
          <w:b/>
          <w:bCs/>
        </w:rPr>
        <w:t>We welcome the whole you.</w:t>
      </w:r>
    </w:p>
    <w:sectPr w:rsidR="009455F0" w:rsidRPr="00456346" w:rsidSect="008B1F11">
      <w:headerReference w:type="default" r:id="rId8"/>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E1A56" w14:textId="77777777" w:rsidR="000C1AE2" w:rsidRDefault="000C1AE2" w:rsidP="009662B0">
      <w:r>
        <w:separator/>
      </w:r>
    </w:p>
  </w:endnote>
  <w:endnote w:type="continuationSeparator" w:id="0">
    <w:p w14:paraId="0FF57D51" w14:textId="77777777" w:rsidR="000C1AE2" w:rsidRDefault="000C1AE2" w:rsidP="00966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ACC39" w14:textId="77777777" w:rsidR="000C1AE2" w:rsidRDefault="000C1AE2" w:rsidP="009662B0">
      <w:r>
        <w:separator/>
      </w:r>
    </w:p>
  </w:footnote>
  <w:footnote w:type="continuationSeparator" w:id="0">
    <w:p w14:paraId="0A951079" w14:textId="77777777" w:rsidR="000C1AE2" w:rsidRDefault="000C1AE2" w:rsidP="009662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34F62" w14:textId="48BD891E" w:rsidR="00480ABC" w:rsidRDefault="00480ABC" w:rsidP="00480ABC">
    <w:pPr>
      <w:pStyle w:val="Header"/>
      <w:jc w:val="center"/>
    </w:pPr>
    <w:r>
      <w:rPr>
        <w:noProof/>
        <w:lang w:eastAsia="en-GB"/>
      </w:rPr>
      <w:drawing>
        <wp:inline distT="0" distB="0" distL="0" distR="0" wp14:anchorId="2A4222FC" wp14:editId="4644E447">
          <wp:extent cx="1997050" cy="919172"/>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98214" cy="91970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49D0"/>
    <w:multiLevelType w:val="hybridMultilevel"/>
    <w:tmpl w:val="00FC0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1E5674"/>
    <w:multiLevelType w:val="hybridMultilevel"/>
    <w:tmpl w:val="AF9452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C5E128B"/>
    <w:multiLevelType w:val="hybridMultilevel"/>
    <w:tmpl w:val="1EE46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625AD7"/>
    <w:multiLevelType w:val="hybridMultilevel"/>
    <w:tmpl w:val="779AB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3F0585"/>
    <w:multiLevelType w:val="multilevel"/>
    <w:tmpl w:val="CEC4BE8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 w15:restartNumberingAfterBreak="0">
    <w:nsid w:val="221704C3"/>
    <w:multiLevelType w:val="multilevel"/>
    <w:tmpl w:val="B1C684D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 w15:restartNumberingAfterBreak="0">
    <w:nsid w:val="2FC715F1"/>
    <w:multiLevelType w:val="hybridMultilevel"/>
    <w:tmpl w:val="AFFCCB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1C2190B"/>
    <w:multiLevelType w:val="hybridMultilevel"/>
    <w:tmpl w:val="EFF67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E43EAE"/>
    <w:multiLevelType w:val="hybridMultilevel"/>
    <w:tmpl w:val="77161E74"/>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434D15D5"/>
    <w:multiLevelType w:val="hybridMultilevel"/>
    <w:tmpl w:val="DDBAD442"/>
    <w:lvl w:ilvl="0" w:tplc="3D7E6D3A">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BB60C2"/>
    <w:multiLevelType w:val="multilevel"/>
    <w:tmpl w:val="5B2AD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972F4C"/>
    <w:multiLevelType w:val="hybridMultilevel"/>
    <w:tmpl w:val="40E86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B6C7876"/>
    <w:multiLevelType w:val="hybridMultilevel"/>
    <w:tmpl w:val="2CF62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6813737"/>
    <w:multiLevelType w:val="hybridMultilevel"/>
    <w:tmpl w:val="222088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ED07039"/>
    <w:multiLevelType w:val="multilevel"/>
    <w:tmpl w:val="28583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042AFD"/>
    <w:multiLevelType w:val="multilevel"/>
    <w:tmpl w:val="EE12E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F0E0503"/>
    <w:multiLevelType w:val="hybridMultilevel"/>
    <w:tmpl w:val="E3109D7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422096598">
    <w:abstractNumId w:val="9"/>
  </w:num>
  <w:num w:numId="2" w16cid:durableId="879124989">
    <w:abstractNumId w:val="16"/>
  </w:num>
  <w:num w:numId="3" w16cid:durableId="202594709">
    <w:abstractNumId w:val="6"/>
  </w:num>
  <w:num w:numId="4" w16cid:durableId="348408404">
    <w:abstractNumId w:val="7"/>
  </w:num>
  <w:num w:numId="5" w16cid:durableId="88432536">
    <w:abstractNumId w:val="2"/>
  </w:num>
  <w:num w:numId="6" w16cid:durableId="1402175228">
    <w:abstractNumId w:val="11"/>
  </w:num>
  <w:num w:numId="7" w16cid:durableId="1444836255">
    <w:abstractNumId w:val="13"/>
  </w:num>
  <w:num w:numId="8" w16cid:durableId="762261376">
    <w:abstractNumId w:val="3"/>
  </w:num>
  <w:num w:numId="9" w16cid:durableId="2061391610">
    <w:abstractNumId w:val="0"/>
  </w:num>
  <w:num w:numId="10" w16cid:durableId="1163207127">
    <w:abstractNumId w:val="8"/>
  </w:num>
  <w:num w:numId="11" w16cid:durableId="1968118133">
    <w:abstractNumId w:val="1"/>
  </w:num>
  <w:num w:numId="12" w16cid:durableId="1787306823">
    <w:abstractNumId w:val="4"/>
  </w:num>
  <w:num w:numId="13" w16cid:durableId="2087681692">
    <w:abstractNumId w:val="5"/>
  </w:num>
  <w:num w:numId="14" w16cid:durableId="2003965070">
    <w:abstractNumId w:val="14"/>
  </w:num>
  <w:num w:numId="15" w16cid:durableId="2101676845">
    <w:abstractNumId w:val="10"/>
  </w:num>
  <w:num w:numId="16" w16cid:durableId="305161579">
    <w:abstractNumId w:val="15"/>
  </w:num>
  <w:num w:numId="17" w16cid:durableId="162418950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537"/>
    <w:rsid w:val="000201CC"/>
    <w:rsid w:val="000B15EF"/>
    <w:rsid w:val="000B4098"/>
    <w:rsid w:val="000C1AE2"/>
    <w:rsid w:val="000C2075"/>
    <w:rsid w:val="000C7164"/>
    <w:rsid w:val="000E6F2E"/>
    <w:rsid w:val="000F38EE"/>
    <w:rsid w:val="00123458"/>
    <w:rsid w:val="00141D17"/>
    <w:rsid w:val="00151548"/>
    <w:rsid w:val="001621BF"/>
    <w:rsid w:val="00195411"/>
    <w:rsid w:val="001B1353"/>
    <w:rsid w:val="001B60AA"/>
    <w:rsid w:val="001F396B"/>
    <w:rsid w:val="001F6E9F"/>
    <w:rsid w:val="001F7EFE"/>
    <w:rsid w:val="00210AB8"/>
    <w:rsid w:val="0024760D"/>
    <w:rsid w:val="00255043"/>
    <w:rsid w:val="002640B2"/>
    <w:rsid w:val="00266B91"/>
    <w:rsid w:val="00270038"/>
    <w:rsid w:val="002B4581"/>
    <w:rsid w:val="002B5D0B"/>
    <w:rsid w:val="002C2AF2"/>
    <w:rsid w:val="002D4063"/>
    <w:rsid w:val="002E015E"/>
    <w:rsid w:val="002F2DBE"/>
    <w:rsid w:val="0030179E"/>
    <w:rsid w:val="003076C6"/>
    <w:rsid w:val="00307FC1"/>
    <w:rsid w:val="00312793"/>
    <w:rsid w:val="00392207"/>
    <w:rsid w:val="003A25B8"/>
    <w:rsid w:val="003B14B0"/>
    <w:rsid w:val="003B212B"/>
    <w:rsid w:val="003D584A"/>
    <w:rsid w:val="003F079A"/>
    <w:rsid w:val="004058B3"/>
    <w:rsid w:val="00434E65"/>
    <w:rsid w:val="004417EB"/>
    <w:rsid w:val="00444AD6"/>
    <w:rsid w:val="00447927"/>
    <w:rsid w:val="00447D2C"/>
    <w:rsid w:val="004537A1"/>
    <w:rsid w:val="00456346"/>
    <w:rsid w:val="00480ABC"/>
    <w:rsid w:val="004B463A"/>
    <w:rsid w:val="004C6902"/>
    <w:rsid w:val="004C7F4D"/>
    <w:rsid w:val="00502DC0"/>
    <w:rsid w:val="005174FB"/>
    <w:rsid w:val="005454CD"/>
    <w:rsid w:val="0055160F"/>
    <w:rsid w:val="00577B58"/>
    <w:rsid w:val="005A0BDA"/>
    <w:rsid w:val="005E0D83"/>
    <w:rsid w:val="005F3D5C"/>
    <w:rsid w:val="00606537"/>
    <w:rsid w:val="006242D1"/>
    <w:rsid w:val="00643EB3"/>
    <w:rsid w:val="00665BD5"/>
    <w:rsid w:val="00671168"/>
    <w:rsid w:val="006970F6"/>
    <w:rsid w:val="006D7A66"/>
    <w:rsid w:val="006E029C"/>
    <w:rsid w:val="00716EAC"/>
    <w:rsid w:val="007173A2"/>
    <w:rsid w:val="00760911"/>
    <w:rsid w:val="0076110E"/>
    <w:rsid w:val="007C3C0E"/>
    <w:rsid w:val="00805D86"/>
    <w:rsid w:val="0083105C"/>
    <w:rsid w:val="00836743"/>
    <w:rsid w:val="008602A0"/>
    <w:rsid w:val="008B046E"/>
    <w:rsid w:val="008B1F11"/>
    <w:rsid w:val="0092509C"/>
    <w:rsid w:val="009455F0"/>
    <w:rsid w:val="009662B0"/>
    <w:rsid w:val="009950A5"/>
    <w:rsid w:val="00996F9F"/>
    <w:rsid w:val="009A0214"/>
    <w:rsid w:val="009B158C"/>
    <w:rsid w:val="009F5DB8"/>
    <w:rsid w:val="00A43431"/>
    <w:rsid w:val="00A4560C"/>
    <w:rsid w:val="00A46C39"/>
    <w:rsid w:val="00A95E4B"/>
    <w:rsid w:val="00AA5570"/>
    <w:rsid w:val="00AD1073"/>
    <w:rsid w:val="00AE5D79"/>
    <w:rsid w:val="00AF483B"/>
    <w:rsid w:val="00B16869"/>
    <w:rsid w:val="00B76037"/>
    <w:rsid w:val="00B849E5"/>
    <w:rsid w:val="00BC7A08"/>
    <w:rsid w:val="00BE0763"/>
    <w:rsid w:val="00BE6D56"/>
    <w:rsid w:val="00C40E02"/>
    <w:rsid w:val="00C97456"/>
    <w:rsid w:val="00CA63C6"/>
    <w:rsid w:val="00CA7AD4"/>
    <w:rsid w:val="00CC6850"/>
    <w:rsid w:val="00CD6BDE"/>
    <w:rsid w:val="00D23FEC"/>
    <w:rsid w:val="00D33AAD"/>
    <w:rsid w:val="00D341E8"/>
    <w:rsid w:val="00D347C3"/>
    <w:rsid w:val="00D720F4"/>
    <w:rsid w:val="00D95598"/>
    <w:rsid w:val="00DB4533"/>
    <w:rsid w:val="00DB6768"/>
    <w:rsid w:val="00DC7BB9"/>
    <w:rsid w:val="00DD40E2"/>
    <w:rsid w:val="00E006D6"/>
    <w:rsid w:val="00E30E1A"/>
    <w:rsid w:val="00E3412A"/>
    <w:rsid w:val="00E34C8D"/>
    <w:rsid w:val="00E5047A"/>
    <w:rsid w:val="00E73E70"/>
    <w:rsid w:val="00E802FC"/>
    <w:rsid w:val="00E82C87"/>
    <w:rsid w:val="00EC0855"/>
    <w:rsid w:val="00F01F39"/>
    <w:rsid w:val="00F34E21"/>
    <w:rsid w:val="00F5002F"/>
    <w:rsid w:val="00F543D5"/>
    <w:rsid w:val="00F7044A"/>
    <w:rsid w:val="00F87A15"/>
    <w:rsid w:val="00FF2341"/>
    <w:rsid w:val="00FF5E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8E3E"/>
  <w15:docId w15:val="{9691BC16-01E4-4004-B755-A69CE61C5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GB"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537"/>
    <w:pPr>
      <w:jc w:val="left"/>
    </w:pPr>
    <w:rPr>
      <w:rFonts w:asciiTheme="minorHAnsi" w:hAnsiTheme="minorHAnsi"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6537"/>
    <w:pPr>
      <w:ind w:left="720"/>
      <w:contextualSpacing/>
    </w:pPr>
  </w:style>
  <w:style w:type="paragraph" w:styleId="BalloonText">
    <w:name w:val="Balloon Text"/>
    <w:basedOn w:val="Normal"/>
    <w:link w:val="BalloonTextChar"/>
    <w:uiPriority w:val="99"/>
    <w:semiHidden/>
    <w:unhideWhenUsed/>
    <w:rsid w:val="00606537"/>
    <w:rPr>
      <w:rFonts w:ascii="Tahoma" w:hAnsi="Tahoma" w:cs="Tahoma"/>
      <w:sz w:val="16"/>
      <w:szCs w:val="16"/>
    </w:rPr>
  </w:style>
  <w:style w:type="character" w:customStyle="1" w:styleId="BalloonTextChar">
    <w:name w:val="Balloon Text Char"/>
    <w:basedOn w:val="DefaultParagraphFont"/>
    <w:link w:val="BalloonText"/>
    <w:uiPriority w:val="99"/>
    <w:semiHidden/>
    <w:rsid w:val="00606537"/>
    <w:rPr>
      <w:rFonts w:ascii="Tahoma" w:hAnsi="Tahoma" w:cs="Tahoma"/>
      <w:sz w:val="16"/>
      <w:szCs w:val="16"/>
    </w:rPr>
  </w:style>
  <w:style w:type="table" w:styleId="TableGrid">
    <w:name w:val="Table Grid"/>
    <w:basedOn w:val="TableNormal"/>
    <w:uiPriority w:val="59"/>
    <w:rsid w:val="002640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F38EE"/>
    <w:rPr>
      <w:sz w:val="16"/>
      <w:szCs w:val="16"/>
    </w:rPr>
  </w:style>
  <w:style w:type="paragraph" w:styleId="CommentText">
    <w:name w:val="annotation text"/>
    <w:basedOn w:val="Normal"/>
    <w:link w:val="CommentTextChar"/>
    <w:uiPriority w:val="99"/>
    <w:semiHidden/>
    <w:unhideWhenUsed/>
    <w:rsid w:val="000F38EE"/>
    <w:rPr>
      <w:sz w:val="20"/>
      <w:szCs w:val="20"/>
    </w:rPr>
  </w:style>
  <w:style w:type="character" w:customStyle="1" w:styleId="CommentTextChar">
    <w:name w:val="Comment Text Char"/>
    <w:basedOn w:val="DefaultParagraphFont"/>
    <w:link w:val="CommentText"/>
    <w:uiPriority w:val="99"/>
    <w:semiHidden/>
    <w:rsid w:val="000F38EE"/>
    <w:rPr>
      <w:rFonts w:ascii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0F38EE"/>
    <w:rPr>
      <w:b/>
      <w:bCs/>
    </w:rPr>
  </w:style>
  <w:style w:type="character" w:customStyle="1" w:styleId="CommentSubjectChar">
    <w:name w:val="Comment Subject Char"/>
    <w:basedOn w:val="CommentTextChar"/>
    <w:link w:val="CommentSubject"/>
    <w:uiPriority w:val="99"/>
    <w:semiHidden/>
    <w:rsid w:val="000F38EE"/>
    <w:rPr>
      <w:rFonts w:asciiTheme="minorHAnsi" w:hAnsiTheme="minorHAnsi" w:cstheme="minorBidi"/>
      <w:b/>
      <w:bCs/>
      <w:sz w:val="20"/>
      <w:szCs w:val="20"/>
    </w:rPr>
  </w:style>
  <w:style w:type="paragraph" w:styleId="Header">
    <w:name w:val="header"/>
    <w:basedOn w:val="Normal"/>
    <w:link w:val="HeaderChar"/>
    <w:uiPriority w:val="99"/>
    <w:unhideWhenUsed/>
    <w:rsid w:val="009662B0"/>
    <w:pPr>
      <w:tabs>
        <w:tab w:val="center" w:pos="4513"/>
        <w:tab w:val="right" w:pos="9026"/>
      </w:tabs>
    </w:pPr>
  </w:style>
  <w:style w:type="character" w:customStyle="1" w:styleId="HeaderChar">
    <w:name w:val="Header Char"/>
    <w:basedOn w:val="DefaultParagraphFont"/>
    <w:link w:val="Header"/>
    <w:uiPriority w:val="99"/>
    <w:rsid w:val="009662B0"/>
    <w:rPr>
      <w:rFonts w:asciiTheme="minorHAnsi" w:hAnsiTheme="minorHAnsi" w:cstheme="minorBidi"/>
    </w:rPr>
  </w:style>
  <w:style w:type="paragraph" w:styleId="Footer">
    <w:name w:val="footer"/>
    <w:basedOn w:val="Normal"/>
    <w:link w:val="FooterChar"/>
    <w:uiPriority w:val="99"/>
    <w:unhideWhenUsed/>
    <w:rsid w:val="009662B0"/>
    <w:pPr>
      <w:tabs>
        <w:tab w:val="center" w:pos="4513"/>
        <w:tab w:val="right" w:pos="9026"/>
      </w:tabs>
    </w:pPr>
  </w:style>
  <w:style w:type="character" w:customStyle="1" w:styleId="FooterChar">
    <w:name w:val="Footer Char"/>
    <w:basedOn w:val="DefaultParagraphFont"/>
    <w:link w:val="Footer"/>
    <w:uiPriority w:val="99"/>
    <w:rsid w:val="009662B0"/>
    <w:rPr>
      <w:rFonts w:asciiTheme="minorHAnsi" w:hAnsiTheme="minorHAnsi" w:cstheme="minorBidi"/>
    </w:rPr>
  </w:style>
  <w:style w:type="paragraph" w:customStyle="1" w:styleId="paragraph">
    <w:name w:val="paragraph"/>
    <w:basedOn w:val="Normal"/>
    <w:rsid w:val="00456346"/>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56346"/>
  </w:style>
  <w:style w:type="character" w:customStyle="1" w:styleId="eop">
    <w:name w:val="eop"/>
    <w:basedOn w:val="DefaultParagraphFont"/>
    <w:rsid w:val="004563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7063324">
      <w:bodyDiv w:val="1"/>
      <w:marLeft w:val="0"/>
      <w:marRight w:val="0"/>
      <w:marTop w:val="0"/>
      <w:marBottom w:val="0"/>
      <w:divBdr>
        <w:top w:val="none" w:sz="0" w:space="0" w:color="auto"/>
        <w:left w:val="none" w:sz="0" w:space="0" w:color="auto"/>
        <w:bottom w:val="none" w:sz="0" w:space="0" w:color="auto"/>
        <w:right w:val="none" w:sz="0" w:space="0" w:color="auto"/>
      </w:divBdr>
      <w:divsChild>
        <w:div w:id="632488061">
          <w:marLeft w:val="0"/>
          <w:marRight w:val="0"/>
          <w:marTop w:val="0"/>
          <w:marBottom w:val="0"/>
          <w:divBdr>
            <w:top w:val="none" w:sz="0" w:space="0" w:color="auto"/>
            <w:left w:val="none" w:sz="0" w:space="0" w:color="auto"/>
            <w:bottom w:val="none" w:sz="0" w:space="0" w:color="auto"/>
            <w:right w:val="none" w:sz="0" w:space="0" w:color="auto"/>
          </w:divBdr>
        </w:div>
      </w:divsChild>
    </w:div>
    <w:div w:id="1166900438">
      <w:bodyDiv w:val="1"/>
      <w:marLeft w:val="0"/>
      <w:marRight w:val="0"/>
      <w:marTop w:val="0"/>
      <w:marBottom w:val="0"/>
      <w:divBdr>
        <w:top w:val="none" w:sz="0" w:space="0" w:color="auto"/>
        <w:left w:val="none" w:sz="0" w:space="0" w:color="auto"/>
        <w:bottom w:val="none" w:sz="0" w:space="0" w:color="auto"/>
        <w:right w:val="none" w:sz="0" w:space="0" w:color="auto"/>
      </w:divBdr>
    </w:div>
    <w:div w:id="1347706436">
      <w:bodyDiv w:val="1"/>
      <w:marLeft w:val="0"/>
      <w:marRight w:val="0"/>
      <w:marTop w:val="0"/>
      <w:marBottom w:val="0"/>
      <w:divBdr>
        <w:top w:val="none" w:sz="0" w:space="0" w:color="auto"/>
        <w:left w:val="none" w:sz="0" w:space="0" w:color="auto"/>
        <w:bottom w:val="none" w:sz="0" w:space="0" w:color="auto"/>
        <w:right w:val="none" w:sz="0" w:space="0" w:color="auto"/>
      </w:divBdr>
      <w:divsChild>
        <w:div w:id="404767100">
          <w:marLeft w:val="0"/>
          <w:marRight w:val="0"/>
          <w:marTop w:val="0"/>
          <w:marBottom w:val="0"/>
          <w:divBdr>
            <w:top w:val="none" w:sz="0" w:space="0" w:color="auto"/>
            <w:left w:val="none" w:sz="0" w:space="0" w:color="auto"/>
            <w:bottom w:val="none" w:sz="0" w:space="0" w:color="auto"/>
            <w:right w:val="none" w:sz="0" w:space="0" w:color="auto"/>
          </w:divBdr>
        </w:div>
      </w:divsChild>
    </w:div>
    <w:div w:id="1461723464">
      <w:bodyDiv w:val="1"/>
      <w:marLeft w:val="0"/>
      <w:marRight w:val="0"/>
      <w:marTop w:val="0"/>
      <w:marBottom w:val="0"/>
      <w:divBdr>
        <w:top w:val="none" w:sz="0" w:space="0" w:color="auto"/>
        <w:left w:val="none" w:sz="0" w:space="0" w:color="auto"/>
        <w:bottom w:val="none" w:sz="0" w:space="0" w:color="auto"/>
        <w:right w:val="none" w:sz="0" w:space="0" w:color="auto"/>
      </w:divBdr>
      <w:divsChild>
        <w:div w:id="1300262877">
          <w:marLeft w:val="0"/>
          <w:marRight w:val="0"/>
          <w:marTop w:val="0"/>
          <w:marBottom w:val="0"/>
          <w:divBdr>
            <w:top w:val="none" w:sz="0" w:space="0" w:color="auto"/>
            <w:left w:val="none" w:sz="0" w:space="0" w:color="auto"/>
            <w:bottom w:val="none" w:sz="0" w:space="0" w:color="auto"/>
            <w:right w:val="none" w:sz="0" w:space="0" w:color="auto"/>
          </w:divBdr>
        </w:div>
        <w:div w:id="591356186">
          <w:marLeft w:val="0"/>
          <w:marRight w:val="0"/>
          <w:marTop w:val="0"/>
          <w:marBottom w:val="0"/>
          <w:divBdr>
            <w:top w:val="none" w:sz="0" w:space="0" w:color="auto"/>
            <w:left w:val="none" w:sz="0" w:space="0" w:color="auto"/>
            <w:bottom w:val="none" w:sz="0" w:space="0" w:color="auto"/>
            <w:right w:val="none" w:sz="0" w:space="0" w:color="auto"/>
          </w:divBdr>
        </w:div>
      </w:divsChild>
    </w:div>
    <w:div w:id="2139447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1EBD5A-04E3-42A2-BCD0-D9208CE1B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697</Words>
  <Characters>3978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Chidi Lee</dc:creator>
  <cp:lastModifiedBy>Steve Drury</cp:lastModifiedBy>
  <cp:revision>12</cp:revision>
  <cp:lastPrinted>2015-05-19T13:49:00Z</cp:lastPrinted>
  <dcterms:created xsi:type="dcterms:W3CDTF">2025-11-12T11:45:00Z</dcterms:created>
  <dcterms:modified xsi:type="dcterms:W3CDTF">2025-11-13T15:41:00Z</dcterms:modified>
</cp:coreProperties>
</file>