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EBD9E"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rPr>
      </w:pPr>
      <w:r>
        <w:rPr>
          <w:b/>
          <w:bCs/>
          <w:sz w:val="28"/>
          <w:szCs w:val="28"/>
        </w:rPr>
        <w:t>Job Description</w:t>
      </w:r>
    </w:p>
    <w:p w14:paraId="394D44EB"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459C236"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Role title: </w:t>
      </w:r>
      <w:r>
        <w:rPr>
          <w:b/>
          <w:bCs/>
        </w:rPr>
        <w:tab/>
        <w:t>Botanist</w:t>
      </w:r>
    </w:p>
    <w:p w14:paraId="627C7F76"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Reports to: </w:t>
      </w:r>
      <w:r>
        <w:rPr>
          <w:b/>
          <w:bCs/>
        </w:rPr>
        <w:tab/>
        <w:t>Principal Consultant</w:t>
      </w:r>
    </w:p>
    <w:p w14:paraId="5D32B6A5" w14:textId="6FD55AA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rPr>
      </w:pPr>
      <w:r>
        <w:rPr>
          <w:b/>
          <w:bCs/>
        </w:rPr>
        <w:t>Grade:</w:t>
      </w:r>
      <w:r>
        <w:rPr>
          <w:b/>
          <w:bCs/>
        </w:rPr>
        <w:tab/>
      </w:r>
      <w:r>
        <w:rPr>
          <w:b/>
          <w:bCs/>
        </w:rPr>
        <w:tab/>
      </w:r>
      <w:r w:rsidR="00F36F0E">
        <w:rPr>
          <w:b/>
          <w:bCs/>
        </w:rPr>
        <w:t>Consultant</w:t>
      </w:r>
    </w:p>
    <w:p w14:paraId="7D95BD8A"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Sector:                Land</w:t>
      </w:r>
    </w:p>
    <w:p w14:paraId="74956305"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rPr>
      </w:pPr>
      <w:r>
        <w:rPr>
          <w:b/>
          <w:bCs/>
        </w:rPr>
        <w:t>Division:</w:t>
      </w:r>
      <w:r>
        <w:tab/>
      </w:r>
      <w:r>
        <w:rPr>
          <w:b/>
          <w:bCs/>
        </w:rPr>
        <w:t>Terrestrial Ecology UK</w:t>
      </w:r>
      <w:r>
        <w:rPr>
          <w:b/>
          <w:bCs/>
        </w:rPr>
        <w:tab/>
      </w:r>
    </w:p>
    <w:p w14:paraId="2204BBD1"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AA6044A"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DFF49AC"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Purpose / Scope of role</w:t>
      </w:r>
    </w:p>
    <w:p w14:paraId="05BA2D92"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hd w:val="clear" w:color="auto" w:fill="FFFF00"/>
        </w:rPr>
      </w:pPr>
    </w:p>
    <w:p w14:paraId="5272E499"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APEM are looking for an experienced and ambitious Botanist to join our Natural Capital Team within the Terrestrial Ecology Division.  Natural Capital is a growing area within ecology, and you will be joining the team at an exciting time as we develop this service and work within this growing team. </w:t>
      </w:r>
    </w:p>
    <w:p w14:paraId="1CB8A204"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22C4486"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Natural Capital covers a wide range of disciplines, and we understand that the right candidate will bring their own technical </w:t>
      </w:r>
      <w:proofErr w:type="spellStart"/>
      <w:r>
        <w:t>specialisms</w:t>
      </w:r>
      <w:proofErr w:type="spellEnd"/>
      <w:r>
        <w:t xml:space="preserve"> to our team. You will also work closely with our terrestrial ecology team, providing support on projects with complex botanical elements. </w:t>
      </w:r>
    </w:p>
    <w:p w14:paraId="274DB70D"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B7436A0" w14:textId="7BE04995"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You will be a confident botanist, with FISC accreditation to at least level </w:t>
      </w:r>
      <w:r w:rsidR="00F36F0E">
        <w:t>3</w:t>
      </w:r>
      <w:r>
        <w:t xml:space="preserve"> (</w:t>
      </w:r>
      <w:r w:rsidR="00F36F0E">
        <w:t>ideally level 4</w:t>
      </w:r>
      <w:r>
        <w:t xml:space="preserve">). You will have experience completing UKHab surveys, as well as Phase 1 habitat surveys and will have had some exposure to condition assessments used alongside the Statutory Biodiversity Metric. </w:t>
      </w:r>
    </w:p>
    <w:p w14:paraId="64608E36"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73C91A5"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In this role, you will be supporting the delivery of a range of projects from small site surveys to large landscape projects through a combination of field and desk-based work. You'll be producing reports to a high standard and working on new tender opportunities as well as liaising with clients. With the support of our experienced team, you'll develop your skills and experience, with continued professional development and career progression being a key focus of our team.</w:t>
      </w:r>
    </w:p>
    <w:p w14:paraId="19AC5397"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30F89DF" w14:textId="6673D4D5"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By joining APEM Ltd you will be working within an experienced team of both terrestrial and aquatic scientists who deliver a wide variety of projects across the UK for environment and conservation agencies, water industries, energy industries and supporting services, amongst others. You will have the opportunity to guide your own career development, with support from the department head within Natural Capital and its interlinking disciplines.</w:t>
      </w:r>
    </w:p>
    <w:p w14:paraId="0628E477"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E300B0F"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What success looks like in this role</w:t>
      </w:r>
    </w:p>
    <w:p w14:paraId="4425337D"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23511C2" w14:textId="633AAD82"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During this role you will continue to expand your botanical knowledge and skills by undertaking surveys and assessments. You will also develop further skills in Natural Capital and terrestrial ecology, using appropriate tools and metrics where required. Management of your own projects and supporting tendering and business development will increase your exposure to client liaison and interaction. You will have the responsibility of meeting deadlines and providing specialist ecological and environmental advice, with support where needed. </w:t>
      </w:r>
    </w:p>
    <w:p w14:paraId="11F49FCE" w14:textId="77777777" w:rsidR="00076120" w:rsidRDefault="00076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52B000B" w14:textId="77777777" w:rsidR="00F36F0E" w:rsidRDefault="00F36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413C628" w14:textId="77777777" w:rsidR="00F36F0E" w:rsidRDefault="00F36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26A8B2F" w14:textId="77777777" w:rsidR="00F36F0E" w:rsidRDefault="00F36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B1CFBF0" w14:textId="77777777" w:rsidR="00F36F0E" w:rsidRDefault="00F36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8F72707"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CA1126F"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lastRenderedPageBreak/>
        <w:t>Key Responsibilities</w:t>
      </w:r>
    </w:p>
    <w:p w14:paraId="3A4CEC77"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3418574A" w14:textId="77777777" w:rsidR="0018583E" w:rsidRDefault="00000000">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undertake botanical surveys, Phase 1 habitat and UKHab surveys, NVC and reporting, including condition assessments for BNG.</w:t>
      </w:r>
    </w:p>
    <w:p w14:paraId="47DDB4DF" w14:textId="77777777" w:rsidR="0018583E" w:rsidRDefault="00000000">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manage desk-based studies and write high quality ecological reports within tight deadlines.</w:t>
      </w:r>
    </w:p>
    <w:p w14:paraId="1F70AD6C" w14:textId="46FDF95C" w:rsidR="0018583E" w:rsidRDefault="00000000">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manage projects and meet client demands.</w:t>
      </w:r>
    </w:p>
    <w:p w14:paraId="40B9DCFB" w14:textId="77777777" w:rsidR="0018583E" w:rsidRDefault="00000000">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contribute to tenders and frameworks for new project opportunities.</w:t>
      </w:r>
    </w:p>
    <w:p w14:paraId="355F4D5F" w14:textId="77777777" w:rsidR="0018583E" w:rsidRDefault="00000000">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produce reporting outputs including mapping and modelling using QGIS or ArcGIS.</w:t>
      </w:r>
    </w:p>
    <w:p w14:paraId="2BD1302F" w14:textId="77777777" w:rsidR="0018583E" w:rsidRDefault="00000000">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complete all work in accordance with APEM’s health and safety protocols and procedures.</w:t>
      </w:r>
    </w:p>
    <w:p w14:paraId="1332501F" w14:textId="77777777" w:rsidR="0018583E" w:rsidRDefault="00000000">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carry out any additional activities that may be reasonably required or requested.</w:t>
      </w:r>
    </w:p>
    <w:p w14:paraId="0C386EF6" w14:textId="77777777" w:rsidR="0018583E" w:rsidRDefault="00000000">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take reasonable care for the health and safety of yourself and others; make use of the tools, equipment, training and resources; and actively engage with colleagues at all levels to contribute to the continuous improvement of health and safety management.</w:t>
      </w:r>
    </w:p>
    <w:p w14:paraId="6C058198" w14:textId="77777777" w:rsidR="0018583E" w:rsidRDefault="00000000">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Complete mandatory health and safety training modules and any that are specific to your role.</w:t>
      </w:r>
    </w:p>
    <w:p w14:paraId="2A49A732"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9FF01E"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Skills/Knowledge/Experience/Qualifications</w:t>
      </w:r>
    </w:p>
    <w:p w14:paraId="20CBAFA1"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11D6936"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Essential</w:t>
      </w:r>
      <w:r>
        <w:t xml:space="preserve"> - </w:t>
      </w:r>
    </w:p>
    <w:p w14:paraId="205A1F86"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782887" w14:textId="75261691" w:rsidR="0018583E" w:rsidRDefault="00000000">
      <w:pPr>
        <w:pStyle w:val="ListParagraph"/>
        <w:widowControl w:val="0"/>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spacing w:before="1" w:line="279" w:lineRule="exact"/>
      </w:pPr>
      <w:r>
        <w:t xml:space="preserve">Associate </w:t>
      </w:r>
      <w:r w:rsidR="00076120">
        <w:t>(or higher)</w:t>
      </w:r>
      <w:r>
        <w:t xml:space="preserve"> Membership of CIEEM or IEMA (or be eligible to obtain).</w:t>
      </w:r>
    </w:p>
    <w:p w14:paraId="68B79C81" w14:textId="43366B11" w:rsidR="0018583E" w:rsidRDefault="00000000">
      <w:pPr>
        <w:pStyle w:val="ListParagraph"/>
        <w:widowControl w:val="0"/>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spacing w:before="1" w:line="279" w:lineRule="exact"/>
      </w:pPr>
      <w:r>
        <w:t xml:space="preserve">Significant experience with UK botanical identification (ideally FISC level </w:t>
      </w:r>
      <w:r w:rsidR="00076120">
        <w:t>3/4</w:t>
      </w:r>
      <w:r>
        <w:t xml:space="preserve"> or equivalent skill level).</w:t>
      </w:r>
    </w:p>
    <w:p w14:paraId="6C0F82DD" w14:textId="77777777" w:rsidR="0018583E" w:rsidRDefault="00000000">
      <w:pPr>
        <w:pStyle w:val="ListParagraph"/>
        <w:widowControl w:val="0"/>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spacing w:before="1" w:line="279" w:lineRule="exact"/>
      </w:pPr>
      <w:r>
        <w:t>Knowledge and experience of UK Habitat Classification surveys and Phase 1 habitat surveys.</w:t>
      </w:r>
    </w:p>
    <w:p w14:paraId="2A1C4B01" w14:textId="77777777" w:rsidR="0018583E" w:rsidRDefault="00000000">
      <w:pPr>
        <w:pStyle w:val="ListParagraph"/>
        <w:widowControl w:val="0"/>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spacing w:before="1" w:line="279" w:lineRule="exact"/>
      </w:pPr>
      <w:r>
        <w:t>Experience of report writing to a high standard with proven track record of submission of planning related documents or science lead technical papers.</w:t>
      </w:r>
    </w:p>
    <w:p w14:paraId="402DBB92" w14:textId="77777777" w:rsidR="0018583E" w:rsidRDefault="00000000">
      <w:pPr>
        <w:pStyle w:val="ListParagraph"/>
        <w:widowControl w:val="0"/>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spacing w:before="1" w:line="279" w:lineRule="exact"/>
      </w:pPr>
      <w:r>
        <w:t>Strong organisation and communication skills &amp; can work effectively individually and as a team.</w:t>
      </w:r>
    </w:p>
    <w:p w14:paraId="4967B988" w14:textId="77777777" w:rsidR="0018583E" w:rsidRDefault="00000000">
      <w:pPr>
        <w:pStyle w:val="ListParagraph"/>
        <w:widowControl w:val="0"/>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spacing w:before="1" w:line="279" w:lineRule="exact"/>
      </w:pPr>
      <w:r>
        <w:t>Ability to travel across the UK, with some requirement for overnight stays.</w:t>
      </w:r>
    </w:p>
    <w:p w14:paraId="2B4578F0" w14:textId="77777777" w:rsidR="0018583E" w:rsidRDefault="00000000">
      <w:pPr>
        <w:pStyle w:val="ListParagraph"/>
        <w:widowControl w:val="0"/>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spacing w:before="1" w:line="279" w:lineRule="exact"/>
      </w:pPr>
      <w:r>
        <w:t>A full UK driving licence.</w:t>
      </w:r>
    </w:p>
    <w:p w14:paraId="1AF04078"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0DE5EE67"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b/>
          <w:bCs/>
        </w:rPr>
        <w:t>Desirable</w:t>
      </w:r>
      <w:r>
        <w:t xml:space="preserve"> - </w:t>
      </w:r>
    </w:p>
    <w:p w14:paraId="48F78F61"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C444B49" w14:textId="77777777" w:rsidR="0018583E" w:rsidRDefault="00000000">
      <w:pPr>
        <w:pStyle w:val="ListParagraph"/>
        <w:widowControl w:val="0"/>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spacing w:before="1"/>
      </w:pPr>
      <w:r>
        <w:t>A minimum of a Bachelor of Science Degree in an environmental or ecological subject, with specific practical training in natural capital survey and assessment techniques and/or environmental metrics.</w:t>
      </w:r>
    </w:p>
    <w:p w14:paraId="4B63633C" w14:textId="77777777" w:rsidR="00076120" w:rsidRDefault="00076120" w:rsidP="00076120">
      <w:pPr>
        <w:pStyle w:val="ListParagraph"/>
        <w:widowControl w:val="0"/>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spacing w:before="1" w:line="279" w:lineRule="exact"/>
      </w:pPr>
      <w:r>
        <w:t>Sound knowledge and practical application of UK environmental and wildlife legislation.</w:t>
      </w:r>
    </w:p>
    <w:p w14:paraId="39968734" w14:textId="77777777" w:rsidR="00076120" w:rsidRDefault="00076120" w:rsidP="00076120">
      <w:pPr>
        <w:pStyle w:val="ListParagraph"/>
        <w:widowControl w:val="0"/>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spacing w:before="1" w:line="279" w:lineRule="exact"/>
      </w:pPr>
      <w:r>
        <w:t>Experience of-coordinating field surveys, managing budgets, client liaison.</w:t>
      </w:r>
    </w:p>
    <w:p w14:paraId="148C3B4D" w14:textId="10662498" w:rsidR="00076120" w:rsidRDefault="00076120" w:rsidP="00076120">
      <w:pPr>
        <w:pStyle w:val="ListParagraph"/>
        <w:widowControl w:val="0"/>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spacing w:before="1" w:line="279" w:lineRule="exact"/>
      </w:pPr>
      <w:r>
        <w:t>Experience of competing NVC surveys.</w:t>
      </w:r>
    </w:p>
    <w:p w14:paraId="4309218F" w14:textId="77777777" w:rsidR="0018583E" w:rsidRDefault="00000000">
      <w:pPr>
        <w:pStyle w:val="ListParagraph"/>
        <w:widowControl w:val="0"/>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spacing w:before="1"/>
      </w:pPr>
      <w:r>
        <w:t>Experience of managing projects and / or sections of larger scale projects.</w:t>
      </w:r>
    </w:p>
    <w:p w14:paraId="50595652" w14:textId="77777777" w:rsidR="0018583E" w:rsidRDefault="00000000">
      <w:pPr>
        <w:pStyle w:val="ListParagraph"/>
        <w:widowControl w:val="0"/>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spacing w:before="1"/>
      </w:pPr>
      <w:r>
        <w:t>Experience with UK faunal identification.</w:t>
      </w:r>
    </w:p>
    <w:p w14:paraId="64C77BE3" w14:textId="77777777" w:rsidR="0018583E" w:rsidRDefault="00000000">
      <w:pPr>
        <w:pStyle w:val="ListParagraph"/>
        <w:widowControl w:val="0"/>
        <w:numPr>
          <w:ilvl w:val="0"/>
          <w:numId w:val="1"/>
        </w:numPr>
        <w:tabs>
          <w:tab w:val="left" w:pos="360"/>
          <w:tab w:val="left" w:pos="460"/>
          <w:tab w:val="left" w:pos="461"/>
          <w:tab w:val="left" w:pos="720"/>
          <w:tab w:val="left" w:pos="1440"/>
          <w:tab w:val="left" w:pos="2160"/>
          <w:tab w:val="left" w:pos="2880"/>
          <w:tab w:val="left" w:pos="3600"/>
          <w:tab w:val="left" w:pos="4320"/>
          <w:tab w:val="left" w:pos="5040"/>
          <w:tab w:val="left" w:pos="5760"/>
          <w:tab w:val="left" w:pos="6480"/>
          <w:tab w:val="left" w:pos="7200"/>
          <w:tab w:val="left" w:pos="7920"/>
        </w:tabs>
        <w:spacing w:before="1"/>
        <w:rPr>
          <w:rStyle w:val="normaltextrun"/>
        </w:rPr>
      </w:pPr>
      <w:r>
        <w:t>Experience in using the Statutory Biodiversity Metric and its associated condition assessments.</w:t>
      </w:r>
    </w:p>
    <w:p w14:paraId="53E8B2FE" w14:textId="77777777" w:rsidR="0018583E" w:rsidRDefault="0018583E">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normaltextrun"/>
        </w:rPr>
      </w:pPr>
    </w:p>
    <w:p w14:paraId="212799F6" w14:textId="77777777" w:rsidR="0018583E" w:rsidRDefault="00000000">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b/>
          <w:bCs/>
          <w:sz w:val="22"/>
          <w:szCs w:val="22"/>
        </w:rPr>
        <w:t>Our Values</w:t>
      </w:r>
      <w:r>
        <w:rPr>
          <w:rStyle w:val="eop"/>
          <w:rFonts w:ascii="Calibri" w:eastAsia="Calibri" w:hAnsi="Calibri" w:cs="Calibri"/>
          <w:sz w:val="22"/>
          <w:szCs w:val="22"/>
        </w:rPr>
        <w:t> </w:t>
      </w:r>
    </w:p>
    <w:p w14:paraId="074A2420" w14:textId="77777777" w:rsidR="0018583E" w:rsidRDefault="00000000">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sz w:val="22"/>
          <w:szCs w:val="22"/>
        </w:rP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4258841E"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8D137FB" w14:textId="77777777" w:rsidR="0018583E" w:rsidRDefault="00000000">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Integrity – We do the right thing</w:t>
      </w:r>
    </w:p>
    <w:p w14:paraId="6D5D8427" w14:textId="77777777" w:rsidR="0018583E" w:rsidRDefault="00000000">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Quality – Quality in everything</w:t>
      </w:r>
    </w:p>
    <w:p w14:paraId="37A3C28E" w14:textId="77777777" w:rsidR="0018583E" w:rsidRDefault="00000000">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People - We care</w:t>
      </w:r>
    </w:p>
    <w:p w14:paraId="206B9B21" w14:textId="77777777" w:rsidR="0018583E" w:rsidRDefault="00000000">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Forward thinking – We focus on the future</w:t>
      </w:r>
    </w:p>
    <w:p w14:paraId="5B2AF6C9" w14:textId="77777777" w:rsidR="0018583E" w:rsidRDefault="00000000">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Positivity – We believe we can</w:t>
      </w:r>
    </w:p>
    <w:p w14:paraId="1A4A66E5" w14:textId="77777777" w:rsidR="0018583E" w:rsidRDefault="00000000">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Fairness – We champion equality </w:t>
      </w:r>
    </w:p>
    <w:p w14:paraId="335A2BEB"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553B036"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Our WOW Factor</w:t>
      </w:r>
    </w:p>
    <w:p w14:paraId="169BD94B"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3EBC545"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home became work, we learned that flexibility, understanding and balance allowed us all to move forward and grow together. So, no matter where you’re based, the hours you keep, the toddlers you </w:t>
      </w:r>
      <w:proofErr w:type="gramStart"/>
      <w:r>
        <w:t>have to</w:t>
      </w:r>
      <w:proofErr w:type="gramEnd"/>
      <w:r>
        <w:t xml:space="preserve"> entertain, or outside interests that help with your wellbeing we’re committed to our Ways of Working (WOW) with each other so we can continue to be our best.</w:t>
      </w:r>
    </w:p>
    <w:p w14:paraId="36FBDCA8"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74CE4C8"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You belong</w:t>
      </w:r>
    </w:p>
    <w:p w14:paraId="5BF1BEFF"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64391DAB"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7E340B93" w14:textId="77777777" w:rsidR="0018583E"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Inspiration and insight can come from anywhere, and no matter your history or choices in life, we empower our people to be their best, so we can be our best, together. </w:t>
      </w:r>
      <w:r>
        <w:rPr>
          <w:b/>
          <w:bCs/>
        </w:rPr>
        <w:t>We welcome the whole you.</w:t>
      </w:r>
    </w:p>
    <w:p w14:paraId="2DACFA2B" w14:textId="77777777" w:rsidR="0018583E" w:rsidRDefault="001858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18583E">
      <w:headerReference w:type="default" r:id="rId7"/>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89BC" w14:textId="77777777" w:rsidR="00B464B8" w:rsidRDefault="00B464B8">
      <w:r>
        <w:separator/>
      </w:r>
    </w:p>
  </w:endnote>
  <w:endnote w:type="continuationSeparator" w:id="0">
    <w:p w14:paraId="6DBBE210" w14:textId="77777777" w:rsidR="00B464B8" w:rsidRDefault="00B4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E282" w14:textId="77777777" w:rsidR="00B464B8" w:rsidRDefault="00B464B8">
      <w:r>
        <w:separator/>
      </w:r>
    </w:p>
  </w:footnote>
  <w:footnote w:type="continuationSeparator" w:id="0">
    <w:p w14:paraId="6CADF435" w14:textId="77777777" w:rsidR="00B464B8" w:rsidRDefault="00B46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F69C" w14:textId="77777777" w:rsidR="0018583E" w:rsidRDefault="00000000">
    <w:pPr>
      <w:pStyle w:val="Header"/>
      <w:jc w:val="center"/>
    </w:pPr>
    <w:r>
      <w:rPr>
        <w:noProof/>
      </w:rPr>
      <w:drawing>
        <wp:inline distT="0" distB="0" distL="0" distR="0" wp14:anchorId="44CCBAA1" wp14:editId="7D208941">
          <wp:extent cx="2000250" cy="9232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2000250" cy="923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078B9"/>
    <w:multiLevelType w:val="singleLevel"/>
    <w:tmpl w:val="4A946352"/>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num w:numId="1" w16cid:durableId="20938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3E"/>
    <w:rsid w:val="00017752"/>
    <w:rsid w:val="00076120"/>
    <w:rsid w:val="0018583E"/>
    <w:rsid w:val="00B464B8"/>
    <w:rsid w:val="00F36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B08E"/>
  <w15:docId w15:val="{F2136379-768D-461B-9669-00799CF8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rPr>
  </w:style>
  <w:style w:type="paragraph" w:styleId="Header">
    <w:name w:val="header"/>
    <w:basedOn w:val="Normal"/>
    <w:qFormat/>
    <w:pPr>
      <w:tabs>
        <w:tab w:val="center" w:pos="4513"/>
        <w:tab w:val="right" w:pos="9026"/>
      </w:tabs>
    </w:pPr>
  </w:style>
  <w:style w:type="paragraph" w:styleId="ListParagraph">
    <w:name w:val="List Paragraph"/>
    <w:basedOn w:val="Normal"/>
    <w:qFormat/>
    <w:pPr>
      <w:ind w:left="720"/>
    </w:pPr>
  </w:style>
  <w:style w:type="character" w:customStyle="1" w:styleId="normaltextrun">
    <w:name w:val="normaltextrun"/>
    <w:qFormat/>
    <w:rPr>
      <w:rtl w:val="0"/>
    </w:rPr>
  </w:style>
  <w:style w:type="character" w:customStyle="1" w:styleId="eop">
    <w:name w:val="eop"/>
    <w:qFormat/>
    <w:rPr>
      <w:rtl w:val="0"/>
    </w:rPr>
  </w:style>
  <w:style w:type="paragraph" w:customStyle="1" w:styleId="paragraph">
    <w:name w:val="paragraph"/>
    <w:basedOn w:val="Normal"/>
    <w:qFormat/>
    <w:rPr>
      <w:rFonts w:ascii="Times New Roman" w:eastAsia="Times New Roman" w:hAnsi="Times New Roman" w:cs="Times New Roman"/>
      <w:sz w:val="24"/>
      <w:szCs w:val="24"/>
    </w:rPr>
  </w:style>
  <w:style w:type="paragraph" w:styleId="BalloonText">
    <w:name w:val="Balloon Text"/>
    <w:basedOn w:val="Normal"/>
    <w:qFormat/>
    <w:rPr>
      <w:rFonts w:ascii="Tahoma" w:eastAsia="Tahoma" w:hAnsi="Tahoma" w:cs="Tahoma"/>
      <w:sz w:val="16"/>
      <w:szCs w:val="16"/>
    </w:rPr>
  </w:style>
  <w:style w:type="character" w:customStyle="1" w:styleId="BalloonTextChar">
    <w:name w:val="Balloon Text Char"/>
    <w:qFormat/>
    <w:rPr>
      <w:rFonts w:ascii="Tahoma" w:eastAsia="Tahoma" w:hAnsi="Tahoma" w:cs="Tahoma"/>
      <w:sz w:val="16"/>
      <w:szCs w:val="16"/>
      <w:rtl w:val="0"/>
    </w:rPr>
  </w:style>
  <w:style w:type="character" w:styleId="CommentReference">
    <w:name w:val="annotation reference"/>
    <w:qFormat/>
    <w:rPr>
      <w:sz w:val="16"/>
      <w:szCs w:val="16"/>
      <w:rtl w:val="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CommentTextChar">
    <w:name w:val="Comment Text Char"/>
    <w:qFormat/>
    <w:rPr>
      <w:rFonts w:ascii="Calibri" w:eastAsia="Calibri" w:hAnsi="Calibri" w:cs="Calibri"/>
      <w:sz w:val="20"/>
      <w:szCs w:val="20"/>
      <w:rtl w:val="0"/>
    </w:rPr>
  </w:style>
  <w:style w:type="character" w:customStyle="1" w:styleId="CommentSubjectChar">
    <w:name w:val="Comment Subject Char"/>
    <w:basedOn w:val="CommentTextChar"/>
    <w:qFormat/>
    <w:rPr>
      <w:rFonts w:ascii="Calibri" w:eastAsia="Calibri" w:hAnsi="Calibri" w:cs="Calibri"/>
      <w:b/>
      <w:bCs/>
      <w:sz w:val="20"/>
      <w:szCs w:val="20"/>
      <w:rtl w:val="0"/>
    </w:rPr>
  </w:style>
  <w:style w:type="character" w:customStyle="1" w:styleId="HeaderChar">
    <w:name w:val="Header Char"/>
    <w:qFormat/>
    <w:rPr>
      <w:rFonts w:ascii="Calibri" w:eastAsia="Calibri" w:hAnsi="Calibri" w:cs="Calibri"/>
      <w:rtl w:val="0"/>
    </w:rPr>
  </w:style>
  <w:style w:type="paragraph" w:styleId="Footer">
    <w:name w:val="footer"/>
    <w:basedOn w:val="Normal"/>
    <w:qFormat/>
    <w:pPr>
      <w:tabs>
        <w:tab w:val="center" w:pos="4513"/>
        <w:tab w:val="right" w:pos="9026"/>
      </w:tabs>
    </w:pPr>
  </w:style>
  <w:style w:type="character" w:customStyle="1" w:styleId="FooterChar">
    <w:name w:val="Footer Char"/>
    <w:qFormat/>
    <w:rPr>
      <w:rFonts w:ascii="Calibri" w:eastAsia="Calibri" w:hAnsi="Calibri" w:cs="Calibri"/>
      <w:rtl w:val="0"/>
    </w:rPr>
  </w:style>
  <w:style w:type="paragraph" w:styleId="BodyText">
    <w:name w:val="Body Text"/>
    <w:basedOn w:val="Normal"/>
    <w:qFormat/>
    <w:pPr>
      <w:widowControl w:val="0"/>
      <w:ind w:left="460" w:hanging="361"/>
    </w:pPr>
    <w:rPr>
      <w:lang w:val="en-US" w:eastAsia="en-US" w:bidi="en-US"/>
    </w:rPr>
  </w:style>
  <w:style w:type="character" w:customStyle="1" w:styleId="BodyTextChar">
    <w:name w:val="Body Text Char"/>
    <w:qFormat/>
    <w:rPr>
      <w:rFonts w:ascii="Calibri" w:eastAsia="Calibri" w:hAnsi="Calibri" w:cs="Calibri"/>
      <w:rtl w:val="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948</Words>
  <Characters>5254</Characters>
  <Application>Microsoft Office Word</Application>
  <DocSecurity>0</DocSecurity>
  <Lines>125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Sam Wilson</cp:lastModifiedBy>
  <cp:revision>2</cp:revision>
  <dcterms:created xsi:type="dcterms:W3CDTF">2025-11-04T15:29:00Z</dcterms:created>
  <dcterms:modified xsi:type="dcterms:W3CDTF">2025-11-04T15:29:00Z</dcterms:modified>
</cp:coreProperties>
</file>