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Senior Ornithology Consultant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Principal Ornithology Consultant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Senior Consultant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Marine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b/>
          <w:bCs/>
          <w:lang w:val="en-GB" w:eastAsia="en-GB" w:bidi="en-GB"/>
        </w:rPr>
        <w:t xml:space="preserve">Division:</w:t>
      </w:r>
      <w:r>
        <w:rPr>
          <w:lang w:val="en-GB" w:eastAsia="en-GB" w:bidi="en-GB"/>
        </w:rPr>
        <w:t xml:space="preserve">	</w:t>
      </w:r>
      <w:r>
        <w:rPr>
          <w:b/>
          <w:bCs/>
          <w:lang w:val="en-GB" w:eastAsia="en-GB" w:bidi="en-GB"/>
        </w:rPr>
        <w:t xml:space="preserve">Ornithology</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One of the main roles of the Ornithology Consultancy team is to win and manage field and desk-based projects collecting, collating, modelling and analysing bird data for a variety of clients, within terrestrial, intertidal and offshore environments. Coupled with this is the need for experience in providing clients with expert ornithological and planning advice and the ability to interpret, assess and report on the key findings of bird data for use in our baseline characterisation, EIA and HRA projects. The team makes use of the most robust and cutting-edge ornithological science and techniques to provide evidence and offer solutions to our client’s projects both in the private and public sectors.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purpose of the role is to provide ornithological consultancy services to clients; dealing with all aspects of the consultancy process, bringing in new projects through the preparation of successful costed proposals, the production of high-quality scientific reports and maintaining good relationships with clients.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After one year, a senior ornithology consultant would look to be managing ornithology projects in the onshore / intertidal or offshore environments, liaising with clients, stakeholders and decision makers whilst producing high-quality technical reports including baseline data, Ecological Impact Assessments (EcIA), and Habitats Regulations Assessments (HRA) reports. In addition, they would be a trusted advisor for other disciplines seeking ornithology advice for their projects whilst providing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mentorship and guidance of junior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Client liaison, including site visits and meeting attendance as required.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provide mentoring, support, and guidance to more junior members of staff.</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produce high quality work within tight time and cost constraints.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provide advice to clients on ornithology issues relating to large infrastructure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identify follow up work with existing clients or potential new opportunities.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have a key role in bringing in new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Complete mandatory health and safety training modules and any that are specific to your role.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Additional responsibilities may include: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Managing and / or undertaking the collection of field ornithology data and interpretation of these data for baseline reporting and impact assessments.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Carrying out scoping surveys for protected species and / or habitats (Phase 1) as necessary.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Knowledge and experience of using GIS and QGIS packages to process and present ornithology data.</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Knowledge and experience of using the R statistical package to help analyse datasets.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in preparing technical reports and sections of text that contribute to Ecological Appraisals, EIA level and HRA level assessments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Team player.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Excellent communication skills.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Problem solver and innovator.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Ability to work well under pressure and to support the team in a focused, thoughtful and composed manner.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Work efficiently in a demanding and fast-paced environment.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 sound knowledge of ornithology, birding ecology, demography and behaviour.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Passionate about core-specialisms and the ability to engage with other like-minded specialists and non-specialists (regulators, clients and colleagues).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An established CV in ornithology.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An in-depth knowledge of bird ecology and survey experience in specialist techniques.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Project management experience.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 sound understanding of the UK planning process with respect to EIA and HRA requirements.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Commercial awareness, preferably from a consultancy role.</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6"/>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1996440" cy="92202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996440" cy="92202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Calibri" w:hAnsi="Calibri" w:eastAsia="Calibri" w:cs="Calibri"/>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2026-02-26T09:37:00Z</dcterms:created>
</cp:coreProperties>
</file>