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87A53" w14:textId="77777777" w:rsidR="000702A1" w:rsidRDefault="000702A1" w:rsidP="002D4063">
      <w:pPr>
        <w:jc w:val="center"/>
        <w:rPr>
          <w:rFonts w:cstheme="minorHAnsi"/>
          <w:b/>
          <w:sz w:val="28"/>
          <w:szCs w:val="28"/>
        </w:rPr>
      </w:pPr>
    </w:p>
    <w:p w14:paraId="622A6A30" w14:textId="0865952C" w:rsidR="00606537" w:rsidRPr="000702A1" w:rsidRDefault="00480ABC" w:rsidP="002D4063">
      <w:pPr>
        <w:jc w:val="center"/>
        <w:rPr>
          <w:rFonts w:cstheme="minorHAnsi"/>
          <w:b/>
          <w:color w:val="365F91" w:themeColor="accent1" w:themeShade="BF"/>
          <w:sz w:val="44"/>
          <w:szCs w:val="44"/>
        </w:rPr>
      </w:pPr>
      <w:r w:rsidRPr="000702A1">
        <w:rPr>
          <w:rFonts w:cstheme="minorHAnsi"/>
          <w:b/>
          <w:color w:val="365F91" w:themeColor="accent1" w:themeShade="BF"/>
          <w:sz w:val="44"/>
          <w:szCs w:val="44"/>
        </w:rPr>
        <w:t>Job</w:t>
      </w:r>
      <w:r w:rsidR="00DD40E2" w:rsidRPr="000702A1">
        <w:rPr>
          <w:rFonts w:cstheme="minorHAnsi"/>
          <w:b/>
          <w:color w:val="365F91" w:themeColor="accent1" w:themeShade="BF"/>
          <w:sz w:val="44"/>
          <w:szCs w:val="44"/>
        </w:rPr>
        <w:t xml:space="preserve"> </w:t>
      </w:r>
      <w:r w:rsidRPr="000702A1">
        <w:rPr>
          <w:rFonts w:cstheme="minorHAnsi"/>
          <w:b/>
          <w:color w:val="365F91" w:themeColor="accent1" w:themeShade="BF"/>
          <w:sz w:val="44"/>
          <w:szCs w:val="44"/>
        </w:rPr>
        <w:t>D</w:t>
      </w:r>
      <w:r w:rsidR="00DD40E2" w:rsidRPr="000702A1">
        <w:rPr>
          <w:rFonts w:cstheme="minorHAnsi"/>
          <w:b/>
          <w:color w:val="365F91" w:themeColor="accent1" w:themeShade="BF"/>
          <w:sz w:val="44"/>
          <w:szCs w:val="44"/>
        </w:rPr>
        <w:t>escription</w:t>
      </w:r>
    </w:p>
    <w:p w14:paraId="1038979F" w14:textId="77777777" w:rsidR="00836743" w:rsidRPr="000702A1" w:rsidRDefault="00836743" w:rsidP="001F6E9F">
      <w:pPr>
        <w:rPr>
          <w:rFonts w:cstheme="minorHAnsi"/>
        </w:rPr>
      </w:pPr>
    </w:p>
    <w:p w14:paraId="28FB3B99" w14:textId="6B5C287D" w:rsidR="00480ABC" w:rsidRPr="000702A1" w:rsidRDefault="49DFB1D9" w:rsidP="45801420">
      <w:r w:rsidRPr="45801420">
        <w:rPr>
          <w:b/>
          <w:bCs/>
        </w:rPr>
        <w:t xml:space="preserve">Role title: </w:t>
      </w:r>
      <w:r w:rsidR="00480ABC">
        <w:tab/>
      </w:r>
      <w:r w:rsidR="67DBD606" w:rsidRPr="45801420">
        <w:rPr>
          <w:rFonts w:ascii="Calibri" w:eastAsia="Calibri" w:hAnsi="Calibri" w:cs="Calibri"/>
        </w:rPr>
        <w:t>Marine &amp; Commercial Fisheries Scientist</w:t>
      </w:r>
    </w:p>
    <w:p w14:paraId="0735197F" w14:textId="4C3AF2DA" w:rsidR="00606537" w:rsidRPr="000702A1" w:rsidRDefault="6AD4FFFD" w:rsidP="45801420">
      <w:r w:rsidRPr="45801420">
        <w:rPr>
          <w:b/>
          <w:bCs/>
        </w:rPr>
        <w:t xml:space="preserve">Reports to: </w:t>
      </w:r>
      <w:r w:rsidR="00606537">
        <w:tab/>
      </w:r>
      <w:r w:rsidR="59C407E3" w:rsidRPr="45801420">
        <w:rPr>
          <w:rFonts w:ascii="Calibri" w:eastAsia="Calibri" w:hAnsi="Calibri" w:cs="Calibri"/>
        </w:rPr>
        <w:t>Senior / Principal Consultant</w:t>
      </w:r>
    </w:p>
    <w:p w14:paraId="1B1FE4B2" w14:textId="3AAE1E92" w:rsidR="00E5047A" w:rsidRPr="000702A1" w:rsidRDefault="68D51079" w:rsidP="45801420">
      <w:r w:rsidRPr="45801420">
        <w:rPr>
          <w:b/>
          <w:bCs/>
        </w:rPr>
        <w:t>Grade:</w:t>
      </w:r>
      <w:r w:rsidR="006D7A66">
        <w:tab/>
      </w:r>
      <w:r w:rsidR="006D7A66">
        <w:tab/>
      </w:r>
      <w:r w:rsidR="4B8E4974" w:rsidRPr="45801420">
        <w:rPr>
          <w:rFonts w:ascii="Calibri" w:eastAsia="Calibri" w:hAnsi="Calibri" w:cs="Calibri"/>
        </w:rPr>
        <w:t>Consultant</w:t>
      </w:r>
    </w:p>
    <w:p w14:paraId="1CBE40C4" w14:textId="4295E1D0" w:rsidR="000C2075" w:rsidRPr="000F19DA" w:rsidRDefault="69FCB9DA" w:rsidP="45801420">
      <w:pPr>
        <w:rPr>
          <w:b/>
          <w:bCs/>
        </w:rPr>
      </w:pPr>
      <w:r w:rsidRPr="45801420">
        <w:rPr>
          <w:b/>
          <w:bCs/>
        </w:rPr>
        <w:t xml:space="preserve">Team:                  </w:t>
      </w:r>
      <w:r w:rsidR="282D5C2F" w:rsidRPr="45801420">
        <w:t>Marine and Commercial Fish</w:t>
      </w:r>
      <w:r w:rsidR="000F19DA">
        <w:tab/>
      </w:r>
    </w:p>
    <w:p w14:paraId="49C76D5A" w14:textId="77777777" w:rsidR="000C2075" w:rsidRPr="000702A1" w:rsidRDefault="000C2075" w:rsidP="001F6E9F">
      <w:pPr>
        <w:rPr>
          <w:rFonts w:cstheme="minorHAnsi"/>
        </w:rPr>
      </w:pPr>
    </w:p>
    <w:p w14:paraId="6333512F" w14:textId="77777777" w:rsidR="00D347C3" w:rsidRPr="000702A1" w:rsidRDefault="00D347C3" w:rsidP="001F6E9F">
      <w:pPr>
        <w:rPr>
          <w:rFonts w:cstheme="minorHAnsi"/>
        </w:rPr>
      </w:pPr>
    </w:p>
    <w:p w14:paraId="42BE671E" w14:textId="77777777" w:rsidR="00606537" w:rsidRPr="000702A1" w:rsidRDefault="00606537" w:rsidP="001F6E9F">
      <w:pPr>
        <w:rPr>
          <w:rFonts w:cstheme="minorHAnsi"/>
          <w:b/>
        </w:rPr>
      </w:pPr>
      <w:r w:rsidRPr="000702A1">
        <w:rPr>
          <w:rFonts w:cstheme="minorHAnsi"/>
          <w:b/>
        </w:rPr>
        <w:t>Purpose / Scope of role</w:t>
      </w:r>
    </w:p>
    <w:p w14:paraId="26B86A2A" w14:textId="182D452F" w:rsidR="002B5D0B" w:rsidRPr="000702A1" w:rsidRDefault="002B5D0B" w:rsidP="45801420">
      <w:pPr>
        <w:rPr>
          <w:i/>
          <w:iCs/>
          <w:highlight w:val="yellow"/>
        </w:rPr>
      </w:pPr>
    </w:p>
    <w:p w14:paraId="35EC1954" w14:textId="66084238" w:rsidR="36413FD3" w:rsidRDefault="36413FD3" w:rsidP="45801420">
      <w:pPr>
        <w:spacing w:after="160"/>
        <w:jc w:val="both"/>
      </w:pPr>
      <w:r w:rsidRPr="45801420">
        <w:rPr>
          <w:rFonts w:ascii="Calibri" w:eastAsia="Calibri" w:hAnsi="Calibri" w:cs="Calibri"/>
        </w:rPr>
        <w:t>APEM is a leading environmental consultancy providing expert advice to governments, regulators, developers, investors and industry. Our Marine &amp; Commercial Fisheries team delivers high-quality scientific and technical expertise across UK and Ireland on nationally important coastal infrastructure projects, offshore wind, fisheries management and marine conservation.</w:t>
      </w:r>
    </w:p>
    <w:p w14:paraId="194E5BCA" w14:textId="2D0AB6CD" w:rsidR="36413FD3" w:rsidRDefault="36413FD3" w:rsidP="45801420">
      <w:r w:rsidRPr="45801420">
        <w:rPr>
          <w:rFonts w:ascii="Calibri" w:eastAsia="Calibri" w:hAnsi="Calibri" w:cs="Calibri"/>
        </w:rPr>
        <w:t>We work at the interface between marine development and the sustainable management of fisheries and marine ecosystems, helping clients understand environmental risks, regulatory requirements and stakeholder concerns whilst supporting responsible development and sustainable, managed fisheries</w:t>
      </w:r>
      <w:r w:rsidR="455F317E" w:rsidRPr="45801420">
        <w:rPr>
          <w:rFonts w:ascii="Calibri" w:eastAsia="Calibri" w:hAnsi="Calibri" w:cs="Calibri"/>
        </w:rPr>
        <w:t>.</w:t>
      </w:r>
    </w:p>
    <w:p w14:paraId="6782ADA7" w14:textId="1B89F083" w:rsidR="00480ABC" w:rsidRPr="000702A1" w:rsidRDefault="00480ABC" w:rsidP="001F6E9F">
      <w:pPr>
        <w:rPr>
          <w:rFonts w:cstheme="minorHAnsi"/>
        </w:rPr>
      </w:pPr>
    </w:p>
    <w:p w14:paraId="15DC9DCB" w14:textId="001BC1A0" w:rsidR="00BC7A08" w:rsidRPr="000702A1" w:rsidRDefault="6A4B533E" w:rsidP="45801420">
      <w:pPr>
        <w:rPr>
          <w:b/>
          <w:bCs/>
        </w:rPr>
      </w:pPr>
      <w:r w:rsidRPr="45801420">
        <w:rPr>
          <w:b/>
          <w:bCs/>
        </w:rPr>
        <w:t>What success looks like in this role</w:t>
      </w:r>
      <w:r w:rsidR="00BC7A08">
        <w:br/>
      </w:r>
    </w:p>
    <w:p w14:paraId="652230A4" w14:textId="37D4A5B1" w:rsidR="00BC7A08" w:rsidRPr="000702A1" w:rsidRDefault="4AF18F85" w:rsidP="45801420">
      <w:pPr>
        <w:spacing w:after="160"/>
        <w:jc w:val="both"/>
      </w:pPr>
      <w:r w:rsidRPr="45801420">
        <w:rPr>
          <w:rFonts w:ascii="Calibri" w:eastAsia="Calibri" w:hAnsi="Calibri" w:cs="Calibri"/>
        </w:rPr>
        <w:t xml:space="preserve">We are seeking an early career, highly motivated Marine &amp; Commercial Fisheries Scientist to join our growing Marine &amp; Commercial Fisheries consulting team. </w:t>
      </w:r>
    </w:p>
    <w:p w14:paraId="73F4E405" w14:textId="3D19F4AF" w:rsidR="00BC7A08" w:rsidRPr="000702A1" w:rsidRDefault="4AF18F85" w:rsidP="45801420">
      <w:pPr>
        <w:spacing w:after="160"/>
        <w:jc w:val="both"/>
      </w:pPr>
      <w:r w:rsidRPr="45801420">
        <w:rPr>
          <w:rFonts w:ascii="Calibri" w:eastAsia="Calibri" w:hAnsi="Calibri" w:cs="Calibri"/>
        </w:rPr>
        <w:t>Are you looking for a role which will enable you to get out in nature and carry out marine fish monitoring fieldwork whilst also learning the basics of a career within consulting? Do you want to work with experts to improve your analytical and report writing skills? Are you looking to contribute to a diverse portfolio of projects across the UK and Ireland, including nationally important infrastructure development projects, such as power generation plants and offshore wind farms, unified by the theme of protecting the marine environment, whilst aiding development to take place where appropriate?</w:t>
      </w:r>
    </w:p>
    <w:p w14:paraId="0D317F30" w14:textId="048C96FD" w:rsidR="00BC7A08" w:rsidRPr="000702A1" w:rsidRDefault="4AF18F85" w:rsidP="45801420">
      <w:pPr>
        <w:spacing w:after="160"/>
        <w:jc w:val="both"/>
      </w:pPr>
      <w:r w:rsidRPr="45801420">
        <w:rPr>
          <w:rFonts w:ascii="Calibri" w:eastAsia="Calibri" w:hAnsi="Calibri" w:cs="Calibri"/>
        </w:rPr>
        <w:t>We are looking for a passionate Marine &amp; Commercial Fisheries Scientist to carry out fieldwork (up to 70% of your time, where working away from home will be required) and support with the production of client reports (approx. 30%). With support and time, you will become fully proficient in a range of fish monitoring techniques, deliver analysis of fish monitoring data, and gain more knowledge of marine fish biology and ecology to complete reports with limited supervision. As you grow in the role you will be looking to become a Senior Marine &amp; Commercial Fisheries Scientist, mentoring more junior staff, gaining exposure to client meetings, and taking the lead on small elements of projects, where appropriate.</w:t>
      </w:r>
    </w:p>
    <w:p w14:paraId="2F6735E4" w14:textId="0154E474" w:rsidR="00BC7A08" w:rsidRPr="000702A1" w:rsidRDefault="4AF18F85" w:rsidP="45801420">
      <w:pPr>
        <w:spacing w:after="160"/>
        <w:jc w:val="both"/>
        <w:rPr>
          <w:rFonts w:ascii="Calibri" w:eastAsia="Calibri" w:hAnsi="Calibri" w:cs="Calibri"/>
        </w:rPr>
      </w:pPr>
      <w:r w:rsidRPr="45801420">
        <w:rPr>
          <w:rFonts w:ascii="Calibri" w:eastAsia="Calibri" w:hAnsi="Calibri" w:cs="Calibri"/>
        </w:rPr>
        <w:t>You will work alongside fisheries scientists, marine ecologists and consenting specialists, providing input into fisheries monitoring projects and stakeholder engagement activities, Environmental Impact Assessments (EIAs) and Habitats Regulations Assessments (HRAs).</w:t>
      </w:r>
      <w:r w:rsidR="00BC7A08">
        <w:br/>
      </w:r>
    </w:p>
    <w:p w14:paraId="0BCD9950" w14:textId="69925990" w:rsidR="00606537" w:rsidRPr="000702A1" w:rsidRDefault="00606537" w:rsidP="001F6E9F">
      <w:pPr>
        <w:rPr>
          <w:rFonts w:cstheme="minorHAnsi"/>
          <w:b/>
        </w:rPr>
      </w:pPr>
      <w:r w:rsidRPr="000702A1">
        <w:rPr>
          <w:rFonts w:cstheme="minorHAnsi"/>
          <w:b/>
        </w:rPr>
        <w:t>Key Responsibilities</w:t>
      </w:r>
    </w:p>
    <w:p w14:paraId="2E82C661" w14:textId="77777777" w:rsidR="00480ABC" w:rsidRPr="000702A1" w:rsidRDefault="00480ABC" w:rsidP="45801420">
      <w:pPr>
        <w:rPr>
          <w:b/>
          <w:bCs/>
        </w:rPr>
      </w:pPr>
    </w:p>
    <w:p w14:paraId="6FD15DBD" w14:textId="784821FE" w:rsidR="003B212B" w:rsidRPr="000702A1" w:rsidRDefault="19C46760" w:rsidP="45801420">
      <w:pPr>
        <w:spacing w:after="160"/>
        <w:jc w:val="both"/>
        <w:rPr>
          <w:rFonts w:ascii="Calibri" w:eastAsia="Calibri" w:hAnsi="Calibri" w:cs="Calibri"/>
          <w:b/>
          <w:bCs/>
        </w:rPr>
      </w:pPr>
      <w:r w:rsidRPr="45801420">
        <w:rPr>
          <w:rFonts w:ascii="Calibri" w:eastAsia="Calibri" w:hAnsi="Calibri" w:cs="Calibri"/>
          <w:b/>
          <w:bCs/>
        </w:rPr>
        <w:t>Fisheries Fieldwork and Data Collection</w:t>
      </w:r>
    </w:p>
    <w:p w14:paraId="77A2183D" w14:textId="7E73A577" w:rsidR="003B212B" w:rsidRPr="000702A1" w:rsidRDefault="19C46760" w:rsidP="45801420">
      <w:pPr>
        <w:pStyle w:val="ListParagraph"/>
        <w:numPr>
          <w:ilvl w:val="0"/>
          <w:numId w:val="8"/>
        </w:numPr>
        <w:tabs>
          <w:tab w:val="left" w:pos="0"/>
          <w:tab w:val="left" w:pos="720"/>
        </w:tabs>
        <w:spacing w:after="160"/>
        <w:rPr>
          <w:rFonts w:ascii="Calibri" w:eastAsia="Calibri" w:hAnsi="Calibri" w:cs="Calibri"/>
        </w:rPr>
      </w:pPr>
      <w:r w:rsidRPr="45801420">
        <w:rPr>
          <w:rFonts w:ascii="Calibri" w:eastAsia="Calibri" w:hAnsi="Calibri" w:cs="Calibri"/>
        </w:rPr>
        <w:t>Undertake vessel-based and shore-based fisheries monitoring and survey programmes, for up to 70% of your time.</w:t>
      </w:r>
    </w:p>
    <w:p w14:paraId="159BC074" w14:textId="3B38BF2B" w:rsidR="003B212B" w:rsidRPr="000702A1" w:rsidRDefault="19C46760" w:rsidP="45801420">
      <w:pPr>
        <w:pStyle w:val="ListParagraph"/>
        <w:numPr>
          <w:ilvl w:val="0"/>
          <w:numId w:val="8"/>
        </w:numPr>
        <w:tabs>
          <w:tab w:val="left" w:pos="0"/>
          <w:tab w:val="left" w:pos="720"/>
        </w:tabs>
        <w:spacing w:after="160"/>
        <w:rPr>
          <w:rFonts w:ascii="Calibri" w:eastAsia="Calibri" w:hAnsi="Calibri" w:cs="Calibri"/>
        </w:rPr>
      </w:pPr>
      <w:r w:rsidRPr="45801420">
        <w:rPr>
          <w:rFonts w:ascii="Calibri" w:eastAsia="Calibri" w:hAnsi="Calibri" w:cs="Calibri"/>
        </w:rPr>
        <w:t>Build positive working relationships with commercial fishermen and their industry representatives.</w:t>
      </w:r>
    </w:p>
    <w:p w14:paraId="24744EF1" w14:textId="7391A3EA" w:rsidR="003B212B" w:rsidRPr="000702A1" w:rsidRDefault="19C46760" w:rsidP="45801420">
      <w:pPr>
        <w:pStyle w:val="ListParagraph"/>
        <w:numPr>
          <w:ilvl w:val="0"/>
          <w:numId w:val="7"/>
        </w:numPr>
        <w:spacing w:line="257" w:lineRule="auto"/>
        <w:rPr>
          <w:rFonts w:ascii="Calibri" w:eastAsia="Calibri" w:hAnsi="Calibri" w:cs="Calibri"/>
        </w:rPr>
      </w:pPr>
      <w:r w:rsidRPr="45801420">
        <w:rPr>
          <w:rFonts w:ascii="Calibri" w:eastAsia="Calibri" w:hAnsi="Calibri" w:cs="Calibri"/>
        </w:rPr>
        <w:t>Support fisheries consultation and stakeholder engagement activities.</w:t>
      </w:r>
    </w:p>
    <w:p w14:paraId="1760AC76" w14:textId="1256A07A" w:rsidR="003B212B" w:rsidRPr="000702A1" w:rsidRDefault="19C46760" w:rsidP="45801420">
      <w:pPr>
        <w:pStyle w:val="ListParagraph"/>
        <w:numPr>
          <w:ilvl w:val="0"/>
          <w:numId w:val="7"/>
        </w:numPr>
        <w:spacing w:line="257" w:lineRule="auto"/>
        <w:rPr>
          <w:rFonts w:ascii="Calibri" w:eastAsia="Calibri" w:hAnsi="Calibri" w:cs="Calibri"/>
        </w:rPr>
      </w:pPr>
      <w:r w:rsidRPr="45801420">
        <w:rPr>
          <w:rFonts w:ascii="Calibri" w:eastAsia="Calibri" w:hAnsi="Calibri" w:cs="Calibri"/>
        </w:rPr>
        <w:t>Support the planning and implementation of fisheries sampling activities.</w:t>
      </w:r>
    </w:p>
    <w:p w14:paraId="1AB826F1" w14:textId="36FE3A39" w:rsidR="003B212B" w:rsidRPr="000702A1" w:rsidRDefault="19C46760" w:rsidP="45801420">
      <w:pPr>
        <w:pStyle w:val="ListParagraph"/>
        <w:numPr>
          <w:ilvl w:val="0"/>
          <w:numId w:val="7"/>
        </w:numPr>
        <w:spacing w:line="257" w:lineRule="auto"/>
        <w:rPr>
          <w:rFonts w:ascii="Calibri" w:eastAsia="Calibri" w:hAnsi="Calibri" w:cs="Calibri"/>
        </w:rPr>
      </w:pPr>
      <w:r w:rsidRPr="45801420">
        <w:rPr>
          <w:rFonts w:ascii="Calibri" w:eastAsia="Calibri" w:hAnsi="Calibri" w:cs="Calibri"/>
        </w:rPr>
        <w:t>Manage and quality assure fisheries datasets.</w:t>
      </w:r>
    </w:p>
    <w:p w14:paraId="3C19251B" w14:textId="40F77E28" w:rsidR="003B212B" w:rsidRPr="000702A1" w:rsidRDefault="19C46760" w:rsidP="45801420">
      <w:pPr>
        <w:pStyle w:val="ListParagraph"/>
        <w:numPr>
          <w:ilvl w:val="0"/>
          <w:numId w:val="7"/>
        </w:numPr>
        <w:spacing w:line="257" w:lineRule="auto"/>
        <w:rPr>
          <w:rFonts w:ascii="Calibri" w:eastAsia="Calibri" w:hAnsi="Calibri" w:cs="Calibri"/>
        </w:rPr>
      </w:pPr>
      <w:r w:rsidRPr="45801420">
        <w:rPr>
          <w:rFonts w:ascii="Calibri" w:eastAsia="Calibri" w:hAnsi="Calibri" w:cs="Calibri"/>
        </w:rPr>
        <w:t>Prepare risk assessments and method statements for field activities.</w:t>
      </w:r>
    </w:p>
    <w:p w14:paraId="34995786" w14:textId="13FAD539" w:rsidR="003B212B" w:rsidRPr="000702A1" w:rsidRDefault="003B212B" w:rsidP="45801420">
      <w:pPr>
        <w:spacing w:after="160"/>
        <w:jc w:val="both"/>
      </w:pPr>
      <w:r>
        <w:br/>
      </w:r>
      <w:r w:rsidR="19C46760" w:rsidRPr="45801420">
        <w:rPr>
          <w:rFonts w:ascii="Calibri" w:eastAsia="Calibri" w:hAnsi="Calibri" w:cs="Calibri"/>
          <w:b/>
          <w:bCs/>
        </w:rPr>
        <w:t>Project Delivery</w:t>
      </w:r>
    </w:p>
    <w:p w14:paraId="133690EF" w14:textId="0B32B576" w:rsidR="003B212B" w:rsidRPr="000702A1" w:rsidRDefault="19C46760" w:rsidP="45801420">
      <w:pPr>
        <w:pStyle w:val="ListParagraph"/>
        <w:numPr>
          <w:ilvl w:val="0"/>
          <w:numId w:val="6"/>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Assist project managers with administration, equipment storage and preparation.</w:t>
      </w:r>
    </w:p>
    <w:p w14:paraId="3AD30ADE" w14:textId="3FCF11F2" w:rsidR="003B212B" w:rsidRPr="000702A1" w:rsidRDefault="19C46760" w:rsidP="45801420">
      <w:pPr>
        <w:pStyle w:val="ListParagraph"/>
        <w:numPr>
          <w:ilvl w:val="0"/>
          <w:numId w:val="6"/>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Maintain accurate project records and technical documentation.</w:t>
      </w:r>
    </w:p>
    <w:p w14:paraId="4D08A273" w14:textId="1EF4009E" w:rsidR="003B212B" w:rsidRPr="000702A1" w:rsidRDefault="19C46760" w:rsidP="45801420">
      <w:pPr>
        <w:pStyle w:val="ListParagraph"/>
        <w:numPr>
          <w:ilvl w:val="0"/>
          <w:numId w:val="6"/>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Participate in internal quality assurance processes.</w:t>
      </w:r>
    </w:p>
    <w:p w14:paraId="6E02491A" w14:textId="5F3C7F0E" w:rsidR="003B212B" w:rsidRPr="000702A1" w:rsidRDefault="19C46760" w:rsidP="45801420">
      <w:pPr>
        <w:pStyle w:val="ListParagraph"/>
        <w:numPr>
          <w:ilvl w:val="0"/>
          <w:numId w:val="6"/>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Deliver work to tight deadlines while maintaining technical excellence.</w:t>
      </w:r>
    </w:p>
    <w:p w14:paraId="297EB6E2" w14:textId="0F4C8C96" w:rsidR="003B212B" w:rsidRPr="000702A1" w:rsidRDefault="19C46760" w:rsidP="45801420">
      <w:pPr>
        <w:spacing w:after="160"/>
        <w:jc w:val="both"/>
        <w:rPr>
          <w:rFonts w:ascii="Calibri" w:eastAsia="Calibri" w:hAnsi="Calibri" w:cs="Calibri"/>
          <w:b/>
          <w:bCs/>
        </w:rPr>
      </w:pPr>
      <w:r w:rsidRPr="45801420">
        <w:rPr>
          <w:rFonts w:ascii="Calibri" w:eastAsia="Calibri" w:hAnsi="Calibri" w:cs="Calibri"/>
          <w:b/>
          <w:bCs/>
        </w:rPr>
        <w:t>Technical Delivery</w:t>
      </w:r>
    </w:p>
    <w:p w14:paraId="4C9B9CC0" w14:textId="4F5F941D" w:rsidR="003B212B" w:rsidRPr="000702A1" w:rsidRDefault="19C46760" w:rsidP="45801420">
      <w:pPr>
        <w:pStyle w:val="ListParagraph"/>
        <w:numPr>
          <w:ilvl w:val="0"/>
          <w:numId w:val="5"/>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Undertake fisheries technical assessments and consultancy assignments.</w:t>
      </w:r>
    </w:p>
    <w:p w14:paraId="246B4FDE" w14:textId="65056A64" w:rsidR="003B212B" w:rsidRPr="000702A1" w:rsidRDefault="19C46760" w:rsidP="45801420">
      <w:pPr>
        <w:pStyle w:val="ListParagraph"/>
        <w:numPr>
          <w:ilvl w:val="0"/>
          <w:numId w:val="5"/>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Analyse and interpret fisheries, ecological and environmental datasets.</w:t>
      </w:r>
    </w:p>
    <w:p w14:paraId="63E793B4" w14:textId="22B50160" w:rsidR="003B212B" w:rsidRPr="000702A1" w:rsidRDefault="19C46760" w:rsidP="45801420">
      <w:pPr>
        <w:pStyle w:val="ListParagraph"/>
        <w:numPr>
          <w:ilvl w:val="0"/>
          <w:numId w:val="5"/>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 xml:space="preserve">Support the preparation of: </w:t>
      </w:r>
    </w:p>
    <w:p w14:paraId="0E12EAED" w14:textId="5621B1BF" w:rsidR="003B212B" w:rsidRPr="000702A1" w:rsidRDefault="19C46760" w:rsidP="45801420">
      <w:pPr>
        <w:pStyle w:val="ListParagraph"/>
        <w:numPr>
          <w:ilvl w:val="1"/>
          <w:numId w:val="5"/>
        </w:numPr>
        <w:tabs>
          <w:tab w:val="left" w:pos="0"/>
          <w:tab w:val="left" w:pos="1440"/>
        </w:tabs>
        <w:spacing w:after="160"/>
        <w:jc w:val="both"/>
        <w:rPr>
          <w:rFonts w:ascii="Calibri" w:eastAsia="Calibri" w:hAnsi="Calibri" w:cs="Calibri"/>
        </w:rPr>
      </w:pPr>
      <w:r w:rsidRPr="45801420">
        <w:rPr>
          <w:rFonts w:ascii="Calibri" w:eastAsia="Calibri" w:hAnsi="Calibri" w:cs="Calibri"/>
        </w:rPr>
        <w:t>Environmental Impact Assessment Reports, Environmental Statements and technical assessment chapters.</w:t>
      </w:r>
    </w:p>
    <w:p w14:paraId="760D14CD" w14:textId="557E1C69" w:rsidR="003B212B" w:rsidRPr="000702A1" w:rsidRDefault="19C46760" w:rsidP="45801420">
      <w:pPr>
        <w:pStyle w:val="ListParagraph"/>
        <w:numPr>
          <w:ilvl w:val="1"/>
          <w:numId w:val="5"/>
        </w:numPr>
        <w:tabs>
          <w:tab w:val="left" w:pos="0"/>
          <w:tab w:val="left" w:pos="1440"/>
        </w:tabs>
        <w:spacing w:after="160"/>
        <w:jc w:val="both"/>
        <w:rPr>
          <w:rFonts w:ascii="Calibri" w:eastAsia="Calibri" w:hAnsi="Calibri" w:cs="Calibri"/>
        </w:rPr>
      </w:pPr>
      <w:r w:rsidRPr="45801420">
        <w:rPr>
          <w:rFonts w:ascii="Calibri" w:eastAsia="Calibri" w:hAnsi="Calibri" w:cs="Calibri"/>
        </w:rPr>
        <w:t>Commercial Fisheries Assessments.</w:t>
      </w:r>
    </w:p>
    <w:p w14:paraId="26BDEC57" w14:textId="54F2E06A" w:rsidR="003B212B" w:rsidRPr="000702A1" w:rsidRDefault="19C46760" w:rsidP="45801420">
      <w:pPr>
        <w:pStyle w:val="ListParagraph"/>
        <w:numPr>
          <w:ilvl w:val="1"/>
          <w:numId w:val="5"/>
        </w:numPr>
        <w:tabs>
          <w:tab w:val="left" w:pos="0"/>
          <w:tab w:val="left" w:pos="1440"/>
        </w:tabs>
        <w:spacing w:after="160"/>
        <w:jc w:val="both"/>
        <w:rPr>
          <w:rFonts w:ascii="Calibri" w:eastAsia="Calibri" w:hAnsi="Calibri" w:cs="Calibri"/>
        </w:rPr>
      </w:pPr>
      <w:r w:rsidRPr="45801420">
        <w:rPr>
          <w:rFonts w:ascii="Calibri" w:eastAsia="Calibri" w:hAnsi="Calibri" w:cs="Calibri"/>
        </w:rPr>
        <w:t>Fisheries Liaison Plans.</w:t>
      </w:r>
    </w:p>
    <w:p w14:paraId="34F63708" w14:textId="1456F56D" w:rsidR="003B212B" w:rsidRPr="000702A1" w:rsidRDefault="19C46760" w:rsidP="45801420">
      <w:pPr>
        <w:pStyle w:val="ListParagraph"/>
        <w:numPr>
          <w:ilvl w:val="1"/>
          <w:numId w:val="5"/>
        </w:numPr>
        <w:tabs>
          <w:tab w:val="left" w:pos="0"/>
          <w:tab w:val="left" w:pos="1440"/>
        </w:tabs>
        <w:spacing w:after="160"/>
        <w:jc w:val="both"/>
        <w:rPr>
          <w:rFonts w:ascii="Calibri" w:eastAsia="Calibri" w:hAnsi="Calibri" w:cs="Calibri"/>
        </w:rPr>
      </w:pPr>
      <w:r w:rsidRPr="45801420">
        <w:rPr>
          <w:rFonts w:ascii="Calibri" w:eastAsia="Calibri" w:hAnsi="Calibri" w:cs="Calibri"/>
        </w:rPr>
        <w:t>Fisheries Management Plans.</w:t>
      </w:r>
    </w:p>
    <w:p w14:paraId="36155564" w14:textId="24C68B10" w:rsidR="003B212B" w:rsidRPr="000702A1" w:rsidRDefault="19C46760" w:rsidP="45801420">
      <w:pPr>
        <w:pStyle w:val="ListParagraph"/>
        <w:numPr>
          <w:ilvl w:val="1"/>
          <w:numId w:val="5"/>
        </w:numPr>
        <w:tabs>
          <w:tab w:val="left" w:pos="0"/>
          <w:tab w:val="left" w:pos="1440"/>
        </w:tabs>
        <w:spacing w:after="160"/>
        <w:jc w:val="both"/>
        <w:rPr>
          <w:rFonts w:ascii="Calibri" w:eastAsia="Calibri" w:hAnsi="Calibri" w:cs="Calibri"/>
        </w:rPr>
      </w:pPr>
      <w:r w:rsidRPr="45801420">
        <w:rPr>
          <w:rFonts w:ascii="Calibri" w:eastAsia="Calibri" w:hAnsi="Calibri" w:cs="Calibri"/>
        </w:rPr>
        <w:t>Habitats Regulations Assessment supporting evidence.</w:t>
      </w:r>
    </w:p>
    <w:p w14:paraId="3631DBCA" w14:textId="15B0FA21" w:rsidR="003B212B" w:rsidRPr="000702A1" w:rsidRDefault="19C46760" w:rsidP="45801420">
      <w:pPr>
        <w:pStyle w:val="ListParagraph"/>
        <w:numPr>
          <w:ilvl w:val="1"/>
          <w:numId w:val="5"/>
        </w:numPr>
        <w:tabs>
          <w:tab w:val="left" w:pos="0"/>
          <w:tab w:val="left" w:pos="1440"/>
        </w:tabs>
        <w:spacing w:after="160"/>
        <w:jc w:val="both"/>
        <w:rPr>
          <w:rFonts w:ascii="Calibri" w:eastAsia="Calibri" w:hAnsi="Calibri" w:cs="Calibri"/>
        </w:rPr>
      </w:pPr>
      <w:r w:rsidRPr="45801420">
        <w:rPr>
          <w:rFonts w:ascii="Calibri" w:eastAsia="Calibri" w:hAnsi="Calibri" w:cs="Calibri"/>
        </w:rPr>
        <w:t>Technical reports.</w:t>
      </w:r>
    </w:p>
    <w:p w14:paraId="12C259A4" w14:textId="1EF0E7A1" w:rsidR="003B212B" w:rsidRPr="000702A1" w:rsidRDefault="19C46760" w:rsidP="45801420">
      <w:pPr>
        <w:pStyle w:val="ListParagraph"/>
        <w:numPr>
          <w:ilvl w:val="0"/>
          <w:numId w:val="5"/>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Review scientific literature, fisheries legislation, policy and guidance.</w:t>
      </w:r>
    </w:p>
    <w:p w14:paraId="1EF42754" w14:textId="09212D4C" w:rsidR="003B212B" w:rsidRPr="000702A1" w:rsidRDefault="19C46760" w:rsidP="45801420">
      <w:pPr>
        <w:spacing w:after="160"/>
        <w:jc w:val="both"/>
        <w:rPr>
          <w:rFonts w:ascii="Calibri" w:eastAsia="Calibri" w:hAnsi="Calibri" w:cs="Calibri"/>
          <w:b/>
          <w:bCs/>
        </w:rPr>
      </w:pPr>
      <w:r w:rsidRPr="45801420">
        <w:rPr>
          <w:rFonts w:ascii="Calibri" w:eastAsia="Calibri" w:hAnsi="Calibri" w:cs="Calibri"/>
          <w:b/>
          <w:bCs/>
        </w:rPr>
        <w:t>Business Development</w:t>
      </w:r>
    </w:p>
    <w:p w14:paraId="4A275739" w14:textId="14C60AE5" w:rsidR="003B212B" w:rsidRPr="000702A1" w:rsidRDefault="19C46760" w:rsidP="45801420">
      <w:pPr>
        <w:pStyle w:val="ListParagraph"/>
        <w:numPr>
          <w:ilvl w:val="0"/>
          <w:numId w:val="4"/>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 xml:space="preserve">Support the preparation of proposals and tenders. </w:t>
      </w:r>
    </w:p>
    <w:p w14:paraId="148BE5C7" w14:textId="67143733" w:rsidR="003B212B" w:rsidRPr="000702A1" w:rsidRDefault="19C46760" w:rsidP="45801420">
      <w:pPr>
        <w:pStyle w:val="ListParagraph"/>
        <w:numPr>
          <w:ilvl w:val="0"/>
          <w:numId w:val="4"/>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Contribute to the identification of new business opportunities.</w:t>
      </w:r>
    </w:p>
    <w:p w14:paraId="2874E1C5" w14:textId="4A255E73" w:rsidR="003B212B" w:rsidRPr="000702A1" w:rsidRDefault="19C46760" w:rsidP="45801420">
      <w:pPr>
        <w:pStyle w:val="ListParagraph"/>
        <w:numPr>
          <w:ilvl w:val="0"/>
          <w:numId w:val="4"/>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Promote APEM's fisheries consultancy services through professional networks and industry events.</w:t>
      </w:r>
    </w:p>
    <w:p w14:paraId="7FE0EAE8" w14:textId="6BE28110" w:rsidR="003B212B" w:rsidRPr="000702A1" w:rsidRDefault="003B212B" w:rsidP="45801420">
      <w:pPr>
        <w:pStyle w:val="ListParagraph"/>
        <w:ind w:left="360"/>
      </w:pPr>
    </w:p>
    <w:p w14:paraId="2FBF8D45" w14:textId="77777777" w:rsidR="00E5047A" w:rsidRPr="000702A1" w:rsidRDefault="00E5047A" w:rsidP="001F6E9F">
      <w:pPr>
        <w:rPr>
          <w:rFonts w:cstheme="minorHAnsi"/>
        </w:rPr>
      </w:pPr>
    </w:p>
    <w:p w14:paraId="5289961C" w14:textId="77777777" w:rsidR="001B1353" w:rsidRDefault="001B1353" w:rsidP="001F6E9F">
      <w:pPr>
        <w:rPr>
          <w:rFonts w:cstheme="minorHAnsi"/>
        </w:rPr>
      </w:pPr>
    </w:p>
    <w:p w14:paraId="68DE32C7" w14:textId="77777777" w:rsidR="00DA2455" w:rsidRDefault="00DA2455" w:rsidP="001F6E9F">
      <w:pPr>
        <w:rPr>
          <w:rFonts w:cstheme="minorHAnsi"/>
        </w:rPr>
      </w:pPr>
    </w:p>
    <w:p w14:paraId="7ED5A3E2" w14:textId="77777777" w:rsidR="00DA2455" w:rsidRDefault="00DA2455" w:rsidP="001F6E9F">
      <w:pPr>
        <w:rPr>
          <w:rFonts w:cstheme="minorHAnsi"/>
        </w:rPr>
      </w:pPr>
    </w:p>
    <w:p w14:paraId="599200D4" w14:textId="77777777" w:rsidR="00DA2455" w:rsidRDefault="00DA2455" w:rsidP="001F6E9F">
      <w:pPr>
        <w:rPr>
          <w:rFonts w:cstheme="minorHAnsi"/>
        </w:rPr>
      </w:pPr>
    </w:p>
    <w:p w14:paraId="36C3F161" w14:textId="77777777" w:rsidR="00DA2455" w:rsidRPr="000702A1" w:rsidRDefault="00DA2455" w:rsidP="001F6E9F">
      <w:pPr>
        <w:rPr>
          <w:rFonts w:cstheme="minorHAnsi"/>
        </w:rPr>
      </w:pPr>
    </w:p>
    <w:p w14:paraId="29FED29A" w14:textId="7B7FE2DC" w:rsidR="00480ABC" w:rsidRPr="000702A1" w:rsidRDefault="00480ABC" w:rsidP="001F6E9F">
      <w:pPr>
        <w:rPr>
          <w:rFonts w:cstheme="minorHAnsi"/>
          <w:b/>
          <w:bCs/>
        </w:rPr>
      </w:pPr>
      <w:r w:rsidRPr="000702A1">
        <w:rPr>
          <w:rFonts w:cstheme="minorHAnsi"/>
          <w:b/>
          <w:bCs/>
        </w:rPr>
        <w:t>Skills/Knowledge/Experience/Qualifications</w:t>
      </w:r>
    </w:p>
    <w:p w14:paraId="10445C94" w14:textId="77777777" w:rsidR="00480ABC" w:rsidRPr="000702A1" w:rsidRDefault="00480ABC" w:rsidP="001F6E9F">
      <w:pPr>
        <w:rPr>
          <w:rFonts w:cstheme="minorHAnsi"/>
        </w:rPr>
      </w:pPr>
    </w:p>
    <w:p w14:paraId="6BB04C7D" w14:textId="149CABE5" w:rsidR="00480ABC" w:rsidRPr="000702A1" w:rsidRDefault="49DFB1D9" w:rsidP="001F6E9F">
      <w:r w:rsidRPr="45801420">
        <w:rPr>
          <w:b/>
          <w:bCs/>
        </w:rPr>
        <w:t>Essential</w:t>
      </w:r>
      <w:r w:rsidRPr="45801420">
        <w:t xml:space="preserve"> - </w:t>
      </w:r>
    </w:p>
    <w:p w14:paraId="730CB915" w14:textId="0CBA51C0"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At least 12 months relevant ecological work experience.</w:t>
      </w:r>
    </w:p>
    <w:p w14:paraId="57338883" w14:textId="22F08F93"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lastRenderedPageBreak/>
        <w:t>Fieldwork experience.</w:t>
      </w:r>
    </w:p>
    <w:p w14:paraId="5ABAAF26" w14:textId="1119D8AB"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Ability to work outdoors in all weather conditions.</w:t>
      </w:r>
    </w:p>
    <w:p w14:paraId="5C8028A4" w14:textId="44B8E44D"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A passion for marine fish ecology / commercial fisheries.</w:t>
      </w:r>
    </w:p>
    <w:p w14:paraId="24A474E7" w14:textId="07B9D7E5"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Good report writing skills.</w:t>
      </w:r>
    </w:p>
    <w:p w14:paraId="02876347" w14:textId="645D0D8C"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Proficiency in Microsoft Excel, Word and other standard data management software.</w:t>
      </w:r>
    </w:p>
    <w:p w14:paraId="314D1FA1" w14:textId="3472B432"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Ability to manage multiple priorities and deliver work to deadlines.</w:t>
      </w:r>
    </w:p>
    <w:p w14:paraId="2F71DCDA" w14:textId="4A400A81"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Excellent data management and analysis skills.</w:t>
      </w:r>
    </w:p>
    <w:p w14:paraId="1AC6F1A4" w14:textId="79A76064" w:rsidR="00480ABC" w:rsidRPr="000702A1" w:rsidRDefault="4F1C416A" w:rsidP="45801420">
      <w:pPr>
        <w:pStyle w:val="ListParagraph"/>
        <w:numPr>
          <w:ilvl w:val="0"/>
          <w:numId w:val="3"/>
        </w:numPr>
        <w:tabs>
          <w:tab w:val="left" w:pos="0"/>
          <w:tab w:val="left" w:pos="0"/>
          <w:tab w:val="left" w:pos="0"/>
          <w:tab w:val="left" w:pos="0"/>
          <w:tab w:val="left" w:pos="0"/>
          <w:tab w:val="left" w:pos="0"/>
          <w:tab w:val="left" w:pos="720"/>
        </w:tabs>
        <w:spacing w:after="160"/>
        <w:jc w:val="both"/>
        <w:rPr>
          <w:rFonts w:ascii="Calibri" w:eastAsia="Calibri" w:hAnsi="Calibri" w:cs="Calibri"/>
        </w:rPr>
      </w:pPr>
      <w:r w:rsidRPr="45801420">
        <w:rPr>
          <w:rFonts w:ascii="Calibri" w:eastAsia="Calibri" w:hAnsi="Calibri" w:cs="Calibri"/>
        </w:rPr>
        <w:t>Due to the amount of fieldwork and the remote location of some of our projects, you will need a UK driving licence.</w:t>
      </w:r>
      <w:r w:rsidR="00480ABC">
        <w:br/>
      </w:r>
    </w:p>
    <w:p w14:paraId="529F2D86" w14:textId="48643684" w:rsidR="00480ABC" w:rsidRPr="000702A1" w:rsidRDefault="49DFB1D9" w:rsidP="45801420">
      <w:pPr>
        <w:rPr>
          <w:i/>
          <w:iCs/>
          <w:highlight w:val="yellow"/>
        </w:rPr>
      </w:pPr>
      <w:r w:rsidRPr="45801420">
        <w:rPr>
          <w:b/>
          <w:bCs/>
        </w:rPr>
        <w:t>Desirable</w:t>
      </w:r>
      <w:r w:rsidRPr="45801420">
        <w:t xml:space="preserve"> - </w:t>
      </w:r>
    </w:p>
    <w:p w14:paraId="0F4E71BA" w14:textId="0DAB421C" w:rsidR="00456346" w:rsidRPr="000702A1" w:rsidRDefault="150C4694" w:rsidP="45801420">
      <w:pPr>
        <w:pStyle w:val="ListParagraph"/>
        <w:numPr>
          <w:ilvl w:val="0"/>
          <w:numId w:val="2"/>
        </w:numPr>
        <w:textAlignment w:val="baseline"/>
        <w:rPr>
          <w:rFonts w:ascii="Calibri" w:eastAsia="Calibri" w:hAnsi="Calibri" w:cs="Calibri"/>
        </w:rPr>
      </w:pPr>
      <w:r w:rsidRPr="45801420">
        <w:rPr>
          <w:rFonts w:ascii="Calibri" w:eastAsia="Calibri" w:hAnsi="Calibri" w:cs="Calibri"/>
        </w:rPr>
        <w:t>Vessel-based survey experience and relevant offshore certifications.</w:t>
      </w:r>
    </w:p>
    <w:p w14:paraId="1A50014F" w14:textId="01AC4150" w:rsidR="00456346" w:rsidRPr="000702A1" w:rsidRDefault="150C4694" w:rsidP="45801420">
      <w:pPr>
        <w:pStyle w:val="ListParagraph"/>
        <w:numPr>
          <w:ilvl w:val="0"/>
          <w:numId w:val="2"/>
        </w:numPr>
        <w:spacing w:line="257" w:lineRule="auto"/>
        <w:jc w:val="both"/>
        <w:textAlignment w:val="baseline"/>
        <w:rPr>
          <w:rFonts w:ascii="Calibri" w:eastAsia="Calibri" w:hAnsi="Calibri" w:cs="Calibri"/>
        </w:rPr>
      </w:pPr>
      <w:r w:rsidRPr="45801420">
        <w:rPr>
          <w:rFonts w:ascii="Calibri" w:eastAsia="Calibri" w:hAnsi="Calibri" w:cs="Calibri"/>
        </w:rPr>
        <w:t>Experience undertaking fisheries stakeholder engagement.</w:t>
      </w:r>
    </w:p>
    <w:p w14:paraId="2B0FE2A1" w14:textId="2CEF1AD7" w:rsidR="00456346" w:rsidRPr="000702A1" w:rsidRDefault="150C4694" w:rsidP="45801420">
      <w:pPr>
        <w:pStyle w:val="ListParagraph"/>
        <w:numPr>
          <w:ilvl w:val="0"/>
          <w:numId w:val="2"/>
        </w:numPr>
        <w:spacing w:line="257" w:lineRule="auto"/>
        <w:jc w:val="both"/>
        <w:textAlignment w:val="baseline"/>
        <w:rPr>
          <w:rFonts w:ascii="Calibri" w:eastAsia="Calibri" w:hAnsi="Calibri" w:cs="Calibri"/>
        </w:rPr>
      </w:pPr>
      <w:r w:rsidRPr="45801420">
        <w:rPr>
          <w:rFonts w:ascii="Calibri" w:eastAsia="Calibri" w:hAnsi="Calibri" w:cs="Calibri"/>
        </w:rPr>
        <w:t>Experience working with fishing industry organisations, regulators or developers.</w:t>
      </w:r>
    </w:p>
    <w:p w14:paraId="67B27073" w14:textId="1DD9461E" w:rsidR="00456346" w:rsidRPr="000702A1" w:rsidRDefault="150C4694" w:rsidP="45801420">
      <w:pPr>
        <w:pStyle w:val="ListParagraph"/>
        <w:numPr>
          <w:ilvl w:val="0"/>
          <w:numId w:val="2"/>
        </w:numPr>
        <w:spacing w:line="257" w:lineRule="auto"/>
        <w:jc w:val="both"/>
        <w:textAlignment w:val="baseline"/>
        <w:rPr>
          <w:rFonts w:ascii="Calibri" w:eastAsia="Calibri" w:hAnsi="Calibri" w:cs="Calibri"/>
        </w:rPr>
      </w:pPr>
      <w:r w:rsidRPr="45801420">
        <w:rPr>
          <w:rFonts w:ascii="Calibri" w:eastAsia="Calibri" w:hAnsi="Calibri" w:cs="Calibri"/>
        </w:rPr>
        <w:t>Knowledge of fisheries data sources, including MMO, ICES, CEFAS, Marine Directorate Scotland or equivalent.</w:t>
      </w:r>
    </w:p>
    <w:p w14:paraId="3ECAD606" w14:textId="55488D8B" w:rsidR="00456346" w:rsidRPr="000702A1" w:rsidRDefault="150C4694" w:rsidP="45801420">
      <w:pPr>
        <w:pStyle w:val="ListParagraph"/>
        <w:numPr>
          <w:ilvl w:val="0"/>
          <w:numId w:val="2"/>
        </w:numPr>
        <w:spacing w:line="257" w:lineRule="auto"/>
        <w:jc w:val="both"/>
        <w:textAlignment w:val="baseline"/>
        <w:rPr>
          <w:rFonts w:ascii="Calibri" w:eastAsia="Calibri" w:hAnsi="Calibri" w:cs="Calibri"/>
        </w:rPr>
      </w:pPr>
      <w:r w:rsidRPr="45801420">
        <w:rPr>
          <w:rFonts w:ascii="Calibri" w:eastAsia="Calibri" w:hAnsi="Calibri" w:cs="Calibri"/>
        </w:rPr>
        <w:t>Experience supporting offshore wind, marine infrastructure or marine licensing projects.</w:t>
      </w:r>
    </w:p>
    <w:p w14:paraId="532265D9" w14:textId="675B170B" w:rsidR="00456346" w:rsidRPr="000702A1" w:rsidRDefault="150C4694" w:rsidP="45801420">
      <w:pPr>
        <w:pStyle w:val="ListParagraph"/>
        <w:numPr>
          <w:ilvl w:val="0"/>
          <w:numId w:val="2"/>
        </w:numPr>
        <w:spacing w:line="257" w:lineRule="auto"/>
        <w:textAlignment w:val="baseline"/>
        <w:rPr>
          <w:rFonts w:ascii="Calibri" w:eastAsia="Calibri" w:hAnsi="Calibri" w:cs="Calibri"/>
        </w:rPr>
      </w:pPr>
      <w:r w:rsidRPr="45801420">
        <w:rPr>
          <w:rFonts w:ascii="Calibri" w:eastAsia="Calibri" w:hAnsi="Calibri" w:cs="Calibri"/>
        </w:rPr>
        <w:t>GIS experience (ArcGIS or QGIS).</w:t>
      </w:r>
    </w:p>
    <w:p w14:paraId="3C3E7847" w14:textId="055F9861" w:rsidR="00456346" w:rsidRPr="000702A1" w:rsidRDefault="00456346" w:rsidP="45801420">
      <w:pPr>
        <w:pStyle w:val="ListParagraph"/>
        <w:spacing w:line="257" w:lineRule="auto"/>
        <w:textAlignment w:val="baseline"/>
        <w:rPr>
          <w:rFonts w:ascii="Calibri" w:eastAsia="Calibri" w:hAnsi="Calibri" w:cs="Calibri"/>
        </w:rPr>
      </w:pPr>
    </w:p>
    <w:p w14:paraId="5470EBEF" w14:textId="6820E17B" w:rsidR="00456346" w:rsidRPr="000702A1" w:rsidRDefault="0FCC3663" w:rsidP="45801420">
      <w:pPr>
        <w:textAlignment w:val="baseline"/>
        <w:rPr>
          <w:rFonts w:ascii="Calibri" w:eastAsia="Calibri" w:hAnsi="Calibri" w:cs="Calibri"/>
          <w:color w:val="000000" w:themeColor="text1"/>
        </w:rPr>
      </w:pPr>
      <w:r w:rsidRPr="45801420">
        <w:rPr>
          <w:rStyle w:val="normaltextrun"/>
          <w:rFonts w:ascii="Calibri" w:eastAsia="Calibri" w:hAnsi="Calibri" w:cs="Calibri"/>
          <w:b/>
          <w:bCs/>
          <w:color w:val="000000" w:themeColor="text1"/>
        </w:rPr>
        <w:t>Our Values</w:t>
      </w:r>
      <w:r w:rsidRPr="45801420">
        <w:rPr>
          <w:rStyle w:val="eop"/>
          <w:rFonts w:ascii="Calibri" w:eastAsia="Calibri" w:hAnsi="Calibri" w:cs="Calibri"/>
          <w:color w:val="000000" w:themeColor="text1"/>
        </w:rPr>
        <w:t> </w:t>
      </w:r>
    </w:p>
    <w:p w14:paraId="013310FC" w14:textId="211F466A" w:rsidR="00456346" w:rsidRPr="000702A1" w:rsidRDefault="00456346" w:rsidP="45801420">
      <w:pPr>
        <w:textAlignment w:val="baseline"/>
        <w:rPr>
          <w:rFonts w:ascii="Calibri" w:eastAsia="Calibri" w:hAnsi="Calibri" w:cs="Calibri"/>
          <w:color w:val="000000" w:themeColor="text1"/>
        </w:rPr>
      </w:pPr>
    </w:p>
    <w:p w14:paraId="2A597DEC" w14:textId="76FEA641" w:rsidR="00456346" w:rsidRPr="000702A1" w:rsidRDefault="0FCC3663" w:rsidP="45801420">
      <w:pPr>
        <w:textAlignment w:val="baseline"/>
        <w:rPr>
          <w:rFonts w:ascii="Calibri" w:eastAsia="Calibri" w:hAnsi="Calibri" w:cs="Calibri"/>
          <w:color w:val="000000" w:themeColor="text1"/>
        </w:rPr>
      </w:pPr>
      <w:r w:rsidRPr="45801420">
        <w:rPr>
          <w:rStyle w:val="normaltextrun"/>
          <w:rFonts w:ascii="Calibri" w:eastAsia="Calibri" w:hAnsi="Calibri" w:cs="Calibri"/>
          <w:color w:val="000000" w:themeColor="text1"/>
        </w:rPr>
        <w:t>Our most important assets are our people who work here. We all work as one team and rely on each other. We wish to create a working environment to which our people are proud to belong, by maintaining our values at the forefront of everything we do. These values are:</w:t>
      </w:r>
    </w:p>
    <w:p w14:paraId="38AEDB89" w14:textId="5A124438" w:rsidR="00456346" w:rsidRPr="000702A1" w:rsidRDefault="00456346" w:rsidP="45801420">
      <w:pPr>
        <w:textAlignment w:val="baseline"/>
        <w:rPr>
          <w:rFonts w:ascii="Calibri" w:eastAsia="Calibri" w:hAnsi="Calibri" w:cs="Calibri"/>
          <w:color w:val="000000" w:themeColor="text1"/>
        </w:rPr>
      </w:pPr>
    </w:p>
    <w:p w14:paraId="7725CEAC" w14:textId="03F13D87" w:rsidR="00456346" w:rsidRPr="000702A1" w:rsidRDefault="0FCC3663" w:rsidP="45801420">
      <w:pPr>
        <w:pStyle w:val="ListParagraph"/>
        <w:numPr>
          <w:ilvl w:val="0"/>
          <w:numId w:val="1"/>
        </w:numPr>
        <w:textAlignment w:val="baseline"/>
        <w:rPr>
          <w:rFonts w:ascii="Calibri" w:eastAsia="Calibri" w:hAnsi="Calibri" w:cs="Calibri"/>
          <w:color w:val="000000" w:themeColor="text1"/>
        </w:rPr>
      </w:pPr>
      <w:r w:rsidRPr="45801420">
        <w:rPr>
          <w:rFonts w:ascii="Calibri" w:eastAsia="Calibri" w:hAnsi="Calibri" w:cs="Calibri"/>
          <w:color w:val="000000" w:themeColor="text1"/>
        </w:rPr>
        <w:t>Integrity – We do the right thing</w:t>
      </w:r>
    </w:p>
    <w:p w14:paraId="652C45DA" w14:textId="4697B812" w:rsidR="00456346" w:rsidRPr="000702A1" w:rsidRDefault="0FCC3663" w:rsidP="45801420">
      <w:pPr>
        <w:pStyle w:val="ListParagraph"/>
        <w:numPr>
          <w:ilvl w:val="0"/>
          <w:numId w:val="1"/>
        </w:numPr>
        <w:textAlignment w:val="baseline"/>
        <w:rPr>
          <w:rFonts w:ascii="Calibri" w:eastAsia="Calibri" w:hAnsi="Calibri" w:cs="Calibri"/>
          <w:color w:val="000000" w:themeColor="text1"/>
        </w:rPr>
      </w:pPr>
      <w:r w:rsidRPr="45801420">
        <w:rPr>
          <w:rFonts w:ascii="Calibri" w:eastAsia="Calibri" w:hAnsi="Calibri" w:cs="Calibri"/>
          <w:color w:val="000000" w:themeColor="text1"/>
        </w:rPr>
        <w:t>Quality – Quality in everything</w:t>
      </w:r>
    </w:p>
    <w:p w14:paraId="4F3CD670" w14:textId="1274DA13" w:rsidR="00456346" w:rsidRPr="000702A1" w:rsidRDefault="0FCC3663" w:rsidP="45801420">
      <w:pPr>
        <w:pStyle w:val="ListParagraph"/>
        <w:numPr>
          <w:ilvl w:val="0"/>
          <w:numId w:val="1"/>
        </w:numPr>
        <w:textAlignment w:val="baseline"/>
        <w:rPr>
          <w:rFonts w:ascii="Calibri" w:eastAsia="Calibri" w:hAnsi="Calibri" w:cs="Calibri"/>
          <w:color w:val="000000" w:themeColor="text1"/>
        </w:rPr>
      </w:pPr>
      <w:r w:rsidRPr="45801420">
        <w:rPr>
          <w:rFonts w:ascii="Calibri" w:eastAsia="Calibri" w:hAnsi="Calibri" w:cs="Calibri"/>
          <w:color w:val="000000" w:themeColor="text1"/>
        </w:rPr>
        <w:t>People - We care</w:t>
      </w:r>
    </w:p>
    <w:p w14:paraId="1E5FD794" w14:textId="2EFE79E4" w:rsidR="00456346" w:rsidRPr="000702A1" w:rsidRDefault="0FCC3663" w:rsidP="45801420">
      <w:pPr>
        <w:pStyle w:val="ListParagraph"/>
        <w:numPr>
          <w:ilvl w:val="0"/>
          <w:numId w:val="1"/>
        </w:numPr>
        <w:textAlignment w:val="baseline"/>
        <w:rPr>
          <w:rFonts w:ascii="Calibri" w:eastAsia="Calibri" w:hAnsi="Calibri" w:cs="Calibri"/>
          <w:color w:val="000000" w:themeColor="text1"/>
        </w:rPr>
      </w:pPr>
      <w:r w:rsidRPr="45801420">
        <w:rPr>
          <w:rFonts w:ascii="Calibri" w:eastAsia="Calibri" w:hAnsi="Calibri" w:cs="Calibri"/>
          <w:color w:val="000000" w:themeColor="text1"/>
        </w:rPr>
        <w:t>Forward thinking – We focus on the future</w:t>
      </w:r>
    </w:p>
    <w:p w14:paraId="07542B2D" w14:textId="7D523F67" w:rsidR="00456346" w:rsidRPr="000702A1" w:rsidRDefault="0FCC3663" w:rsidP="45801420">
      <w:pPr>
        <w:pStyle w:val="ListParagraph"/>
        <w:numPr>
          <w:ilvl w:val="0"/>
          <w:numId w:val="1"/>
        </w:numPr>
        <w:textAlignment w:val="baseline"/>
        <w:rPr>
          <w:rFonts w:ascii="Calibri" w:eastAsia="Calibri" w:hAnsi="Calibri" w:cs="Calibri"/>
          <w:color w:val="000000" w:themeColor="text1"/>
        </w:rPr>
      </w:pPr>
      <w:r w:rsidRPr="45801420">
        <w:rPr>
          <w:rFonts w:ascii="Calibri" w:eastAsia="Calibri" w:hAnsi="Calibri" w:cs="Calibri"/>
          <w:color w:val="000000" w:themeColor="text1"/>
        </w:rPr>
        <w:t>Positivity – We believe we can</w:t>
      </w:r>
    </w:p>
    <w:p w14:paraId="3845401B" w14:textId="0B2A8DA8" w:rsidR="00456346" w:rsidRPr="000702A1" w:rsidRDefault="0FCC3663" w:rsidP="45801420">
      <w:pPr>
        <w:pStyle w:val="ListParagraph"/>
        <w:numPr>
          <w:ilvl w:val="0"/>
          <w:numId w:val="1"/>
        </w:numPr>
        <w:textAlignment w:val="baseline"/>
        <w:rPr>
          <w:rFonts w:ascii="Calibri" w:eastAsia="Calibri" w:hAnsi="Calibri" w:cs="Calibri"/>
          <w:color w:val="000000" w:themeColor="text1"/>
        </w:rPr>
      </w:pPr>
      <w:r w:rsidRPr="45801420">
        <w:rPr>
          <w:rFonts w:ascii="Calibri" w:eastAsia="Calibri" w:hAnsi="Calibri" w:cs="Calibri"/>
          <w:color w:val="000000" w:themeColor="text1"/>
        </w:rPr>
        <w:t>Fairness – We champion equality</w:t>
      </w:r>
    </w:p>
    <w:p w14:paraId="42EFF90B" w14:textId="3532307E" w:rsidR="00456346" w:rsidRPr="000702A1" w:rsidRDefault="00456346" w:rsidP="45801420">
      <w:pPr>
        <w:pStyle w:val="paragraph"/>
        <w:spacing w:before="0" w:beforeAutospacing="0" w:after="0" w:afterAutospacing="0"/>
        <w:textAlignment w:val="baseline"/>
        <w:rPr>
          <w:rStyle w:val="normaltextrun"/>
          <w:rFonts w:asciiTheme="minorHAnsi" w:hAnsiTheme="minorHAnsi" w:cstheme="minorBidi"/>
          <w:b/>
          <w:bCs/>
          <w:sz w:val="22"/>
          <w:szCs w:val="22"/>
        </w:rPr>
      </w:pPr>
    </w:p>
    <w:p w14:paraId="748B7A2E" w14:textId="77777777" w:rsidR="00456346" w:rsidRPr="000702A1" w:rsidRDefault="00456346" w:rsidP="001F6E9F">
      <w:pPr>
        <w:rPr>
          <w:rFonts w:cstheme="minorHAnsi"/>
        </w:rPr>
      </w:pPr>
    </w:p>
    <w:p w14:paraId="29B7B957" w14:textId="5F7E1323" w:rsidR="45801420" w:rsidRDefault="45801420" w:rsidP="45801420">
      <w:pPr>
        <w:rPr>
          <w:b/>
          <w:bCs/>
        </w:rPr>
      </w:pPr>
    </w:p>
    <w:p w14:paraId="2FEA717B" w14:textId="77777777" w:rsidR="004971E9" w:rsidRPr="000702A1" w:rsidRDefault="009455F0" w:rsidP="001F6E9F">
      <w:pPr>
        <w:rPr>
          <w:rFonts w:cstheme="minorHAnsi"/>
          <w:b/>
          <w:bCs/>
        </w:rPr>
      </w:pPr>
      <w:r w:rsidRPr="000702A1">
        <w:rPr>
          <w:rFonts w:cstheme="minorHAnsi"/>
          <w:b/>
          <w:bCs/>
        </w:rPr>
        <w:t>Our WOW Factor</w:t>
      </w:r>
    </w:p>
    <w:p w14:paraId="195B1925" w14:textId="77777777" w:rsidR="004971E9" w:rsidRPr="000702A1" w:rsidRDefault="004971E9" w:rsidP="001F6E9F">
      <w:pPr>
        <w:rPr>
          <w:rFonts w:cstheme="minorHAnsi"/>
          <w:b/>
          <w:bCs/>
        </w:rPr>
      </w:pPr>
    </w:p>
    <w:p w14:paraId="329FD6D1" w14:textId="501038AD" w:rsidR="006F0848" w:rsidRPr="000702A1" w:rsidRDefault="006F0848" w:rsidP="001F6E9F">
      <w:pPr>
        <w:rPr>
          <w:rFonts w:cstheme="minorHAnsi"/>
          <w:b/>
          <w:bCs/>
        </w:rPr>
      </w:pPr>
      <w:r w:rsidRPr="000702A1">
        <w:rPr>
          <w:rFonts w:cstheme="minorHAnsi"/>
        </w:rPr>
        <w:t>We know that everyone works differently and that daily life does not always follow a set schedule. That is why flexibility is built into the way we work. Whether you prefer to work from home, from one of our offices, or a mix of both, our Ways of Working (WOW) are designed to support a healthy work-life balance and create an environment where our people can thrive.</w:t>
      </w:r>
    </w:p>
    <w:p w14:paraId="5AC18EB5" w14:textId="77777777" w:rsidR="009455F0" w:rsidRPr="000702A1" w:rsidRDefault="009455F0" w:rsidP="001F6E9F">
      <w:pPr>
        <w:rPr>
          <w:rFonts w:cstheme="minorHAnsi"/>
        </w:rPr>
      </w:pPr>
    </w:p>
    <w:p w14:paraId="68F2A5F0" w14:textId="6AF5B6E0" w:rsidR="004971E9" w:rsidRPr="000702A1" w:rsidRDefault="009455F0" w:rsidP="001F6E9F">
      <w:pPr>
        <w:rPr>
          <w:rFonts w:cstheme="minorHAnsi"/>
          <w:b/>
          <w:bCs/>
        </w:rPr>
      </w:pPr>
      <w:r w:rsidRPr="000702A1">
        <w:rPr>
          <w:rFonts w:cstheme="minorHAnsi"/>
          <w:b/>
          <w:bCs/>
        </w:rPr>
        <w:t>You belong</w:t>
      </w:r>
      <w:r w:rsidR="004971E9" w:rsidRPr="000702A1">
        <w:rPr>
          <w:rFonts w:cstheme="minorHAnsi"/>
          <w:b/>
          <w:bCs/>
        </w:rPr>
        <w:t>.</w:t>
      </w:r>
    </w:p>
    <w:p w14:paraId="62A83B3E" w14:textId="77777777" w:rsidR="004971E9" w:rsidRPr="000702A1" w:rsidRDefault="004971E9" w:rsidP="001F6E9F">
      <w:pPr>
        <w:rPr>
          <w:rFonts w:cstheme="minorHAnsi"/>
          <w:b/>
          <w:bCs/>
        </w:rPr>
      </w:pPr>
    </w:p>
    <w:p w14:paraId="54F97D18" w14:textId="3FD4D2D0" w:rsidR="00592FB9" w:rsidRPr="000702A1" w:rsidRDefault="00592FB9" w:rsidP="001F6E9F">
      <w:pPr>
        <w:rPr>
          <w:rFonts w:cstheme="minorHAnsi"/>
          <w:b/>
          <w:bCs/>
        </w:rPr>
      </w:pPr>
      <w:r w:rsidRPr="000702A1">
        <w:rPr>
          <w:rFonts w:cstheme="minorHAnsi"/>
        </w:rPr>
        <w:t xml:space="preserve">Everyone brings something unique to APEM. Whether it's your background, experiences, perspectives or ideas, </w:t>
      </w:r>
      <w:r w:rsidR="004971E9" w:rsidRPr="000702A1">
        <w:rPr>
          <w:rFonts w:cstheme="minorHAnsi"/>
        </w:rPr>
        <w:t>we believe that what each person brings makes us stronger.</w:t>
      </w:r>
    </w:p>
    <w:p w14:paraId="2D689787" w14:textId="77777777" w:rsidR="00592FB9" w:rsidRPr="000702A1" w:rsidRDefault="00592FB9" w:rsidP="001F6E9F">
      <w:pPr>
        <w:rPr>
          <w:rFonts w:cstheme="minorHAnsi"/>
        </w:rPr>
      </w:pPr>
    </w:p>
    <w:p w14:paraId="62D94FE8" w14:textId="2421D428" w:rsidR="00592FB9" w:rsidRPr="000702A1" w:rsidRDefault="00592FB9" w:rsidP="001F6E9F">
      <w:pPr>
        <w:rPr>
          <w:rFonts w:cstheme="minorHAnsi"/>
        </w:rPr>
      </w:pPr>
      <w:r w:rsidRPr="000702A1">
        <w:rPr>
          <w:rFonts w:cstheme="minorHAnsi"/>
        </w:rPr>
        <w:lastRenderedPageBreak/>
        <w:t>We're committed to creating an inclusive environment where everyone feels respected, supported and able to be themselves. When our people feel empowered to do their best work, we all succeed together.</w:t>
      </w:r>
    </w:p>
    <w:sectPr w:rsidR="00592FB9" w:rsidRPr="000702A1"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CD0CA" w14:textId="77777777" w:rsidR="003063A7" w:rsidRDefault="003063A7" w:rsidP="009662B0">
      <w:r>
        <w:separator/>
      </w:r>
    </w:p>
  </w:endnote>
  <w:endnote w:type="continuationSeparator" w:id="0">
    <w:p w14:paraId="3E27A5C1" w14:textId="77777777" w:rsidR="003063A7" w:rsidRDefault="003063A7"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7583A" w14:textId="77777777" w:rsidR="003063A7" w:rsidRDefault="003063A7" w:rsidP="009662B0">
      <w:r>
        <w:separator/>
      </w:r>
    </w:p>
  </w:footnote>
  <w:footnote w:type="continuationSeparator" w:id="0">
    <w:p w14:paraId="73B2FE97" w14:textId="77777777" w:rsidR="003063A7" w:rsidRDefault="003063A7"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54A21885" w:rsidR="00480ABC" w:rsidRDefault="000702A1" w:rsidP="00480ABC">
    <w:pPr>
      <w:pStyle w:val="Header"/>
      <w:jc w:val="center"/>
    </w:pPr>
    <w:r>
      <w:rPr>
        <w:noProof/>
      </w:rPr>
      <w:drawing>
        <wp:inline distT="0" distB="0" distL="0" distR="0" wp14:anchorId="2ACED7C5" wp14:editId="737339E3">
          <wp:extent cx="1844040" cy="949873"/>
          <wp:effectExtent l="0" t="0" r="3810" b="3175"/>
          <wp:docPr id="1134641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8710" cy="95742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79F10"/>
    <w:multiLevelType w:val="hybridMultilevel"/>
    <w:tmpl w:val="AC1E7C2E"/>
    <w:lvl w:ilvl="0" w:tplc="941EAAF0">
      <w:start w:val="1"/>
      <w:numFmt w:val="bullet"/>
      <w:lvlText w:val=""/>
      <w:lvlJc w:val="left"/>
      <w:pPr>
        <w:ind w:left="720" w:hanging="360"/>
      </w:pPr>
      <w:rPr>
        <w:rFonts w:ascii="Symbol" w:hAnsi="Symbol" w:hint="default"/>
      </w:rPr>
    </w:lvl>
    <w:lvl w:ilvl="1" w:tplc="5F98CEE6">
      <w:start w:val="1"/>
      <w:numFmt w:val="bullet"/>
      <w:lvlText w:val="o"/>
      <w:lvlJc w:val="left"/>
      <w:pPr>
        <w:ind w:left="1440" w:hanging="360"/>
      </w:pPr>
      <w:rPr>
        <w:rFonts w:ascii="Courier New" w:hAnsi="Courier New" w:hint="default"/>
      </w:rPr>
    </w:lvl>
    <w:lvl w:ilvl="2" w:tplc="0CC8C1C6">
      <w:start w:val="1"/>
      <w:numFmt w:val="bullet"/>
      <w:lvlText w:val=""/>
      <w:lvlJc w:val="left"/>
      <w:pPr>
        <w:ind w:left="2160" w:hanging="360"/>
      </w:pPr>
      <w:rPr>
        <w:rFonts w:ascii="Wingdings" w:hAnsi="Wingdings" w:hint="default"/>
      </w:rPr>
    </w:lvl>
    <w:lvl w:ilvl="3" w:tplc="78446C3E">
      <w:start w:val="1"/>
      <w:numFmt w:val="bullet"/>
      <w:lvlText w:val=""/>
      <w:lvlJc w:val="left"/>
      <w:pPr>
        <w:ind w:left="2880" w:hanging="360"/>
      </w:pPr>
      <w:rPr>
        <w:rFonts w:ascii="Symbol" w:hAnsi="Symbol" w:hint="default"/>
      </w:rPr>
    </w:lvl>
    <w:lvl w:ilvl="4" w:tplc="F8822B02">
      <w:start w:val="1"/>
      <w:numFmt w:val="bullet"/>
      <w:lvlText w:val="o"/>
      <w:lvlJc w:val="left"/>
      <w:pPr>
        <w:ind w:left="3600" w:hanging="360"/>
      </w:pPr>
      <w:rPr>
        <w:rFonts w:ascii="Courier New" w:hAnsi="Courier New" w:hint="default"/>
      </w:rPr>
    </w:lvl>
    <w:lvl w:ilvl="5" w:tplc="71543614">
      <w:start w:val="1"/>
      <w:numFmt w:val="bullet"/>
      <w:lvlText w:val=""/>
      <w:lvlJc w:val="left"/>
      <w:pPr>
        <w:ind w:left="4320" w:hanging="360"/>
      </w:pPr>
      <w:rPr>
        <w:rFonts w:ascii="Wingdings" w:hAnsi="Wingdings" w:hint="default"/>
      </w:rPr>
    </w:lvl>
    <w:lvl w:ilvl="6" w:tplc="1116E464">
      <w:start w:val="1"/>
      <w:numFmt w:val="bullet"/>
      <w:lvlText w:val=""/>
      <w:lvlJc w:val="left"/>
      <w:pPr>
        <w:ind w:left="5040" w:hanging="360"/>
      </w:pPr>
      <w:rPr>
        <w:rFonts w:ascii="Symbol" w:hAnsi="Symbol" w:hint="default"/>
      </w:rPr>
    </w:lvl>
    <w:lvl w:ilvl="7" w:tplc="90940B54">
      <w:start w:val="1"/>
      <w:numFmt w:val="bullet"/>
      <w:lvlText w:val="o"/>
      <w:lvlJc w:val="left"/>
      <w:pPr>
        <w:ind w:left="5760" w:hanging="360"/>
      </w:pPr>
      <w:rPr>
        <w:rFonts w:ascii="Courier New" w:hAnsi="Courier New" w:hint="default"/>
      </w:rPr>
    </w:lvl>
    <w:lvl w:ilvl="8" w:tplc="E80820B6">
      <w:start w:val="1"/>
      <w:numFmt w:val="bullet"/>
      <w:lvlText w:val=""/>
      <w:lvlJc w:val="left"/>
      <w:pPr>
        <w:ind w:left="6480" w:hanging="360"/>
      </w:pPr>
      <w:rPr>
        <w:rFonts w:ascii="Wingdings" w:hAnsi="Wingdings" w:hint="default"/>
      </w:rPr>
    </w:lvl>
  </w:abstractNum>
  <w:abstractNum w:abstractNumId="5" w15:restartNumberingAfterBreak="0">
    <w:nsid w:val="163A3B99"/>
    <w:multiLevelType w:val="hybridMultilevel"/>
    <w:tmpl w:val="F7066A9A"/>
    <w:lvl w:ilvl="0" w:tplc="21D4122E">
      <w:start w:val="1"/>
      <w:numFmt w:val="bullet"/>
      <w:lvlText w:val=""/>
      <w:lvlJc w:val="left"/>
      <w:pPr>
        <w:ind w:left="360" w:hanging="360"/>
      </w:pPr>
      <w:rPr>
        <w:rFonts w:ascii="Symbol" w:hAnsi="Symbol" w:hint="default"/>
      </w:rPr>
    </w:lvl>
    <w:lvl w:ilvl="1" w:tplc="E5DCB3BA">
      <w:start w:val="1"/>
      <w:numFmt w:val="bullet"/>
      <w:lvlText w:val="o"/>
      <w:lvlJc w:val="left"/>
      <w:pPr>
        <w:ind w:left="1440" w:hanging="360"/>
      </w:pPr>
      <w:rPr>
        <w:rFonts w:ascii="Courier New" w:hAnsi="Courier New" w:hint="default"/>
      </w:rPr>
    </w:lvl>
    <w:lvl w:ilvl="2" w:tplc="6EC87CFC">
      <w:start w:val="1"/>
      <w:numFmt w:val="bullet"/>
      <w:lvlText w:val=""/>
      <w:lvlJc w:val="left"/>
      <w:pPr>
        <w:ind w:left="2160" w:hanging="360"/>
      </w:pPr>
      <w:rPr>
        <w:rFonts w:ascii="Wingdings" w:hAnsi="Wingdings" w:hint="default"/>
      </w:rPr>
    </w:lvl>
    <w:lvl w:ilvl="3" w:tplc="4C06DDD6">
      <w:start w:val="1"/>
      <w:numFmt w:val="bullet"/>
      <w:lvlText w:val=""/>
      <w:lvlJc w:val="left"/>
      <w:pPr>
        <w:ind w:left="2880" w:hanging="360"/>
      </w:pPr>
      <w:rPr>
        <w:rFonts w:ascii="Symbol" w:hAnsi="Symbol" w:hint="default"/>
      </w:rPr>
    </w:lvl>
    <w:lvl w:ilvl="4" w:tplc="F0E64E3C">
      <w:start w:val="1"/>
      <w:numFmt w:val="bullet"/>
      <w:lvlText w:val="o"/>
      <w:lvlJc w:val="left"/>
      <w:pPr>
        <w:ind w:left="3600" w:hanging="360"/>
      </w:pPr>
      <w:rPr>
        <w:rFonts w:ascii="Courier New" w:hAnsi="Courier New" w:hint="default"/>
      </w:rPr>
    </w:lvl>
    <w:lvl w:ilvl="5" w:tplc="D42C1348">
      <w:start w:val="1"/>
      <w:numFmt w:val="bullet"/>
      <w:lvlText w:val=""/>
      <w:lvlJc w:val="left"/>
      <w:pPr>
        <w:ind w:left="4320" w:hanging="360"/>
      </w:pPr>
      <w:rPr>
        <w:rFonts w:ascii="Wingdings" w:hAnsi="Wingdings" w:hint="default"/>
      </w:rPr>
    </w:lvl>
    <w:lvl w:ilvl="6" w:tplc="EF984C8C">
      <w:start w:val="1"/>
      <w:numFmt w:val="bullet"/>
      <w:lvlText w:val=""/>
      <w:lvlJc w:val="left"/>
      <w:pPr>
        <w:ind w:left="5040" w:hanging="360"/>
      </w:pPr>
      <w:rPr>
        <w:rFonts w:ascii="Symbol" w:hAnsi="Symbol" w:hint="default"/>
      </w:rPr>
    </w:lvl>
    <w:lvl w:ilvl="7" w:tplc="14682922">
      <w:start w:val="1"/>
      <w:numFmt w:val="bullet"/>
      <w:lvlText w:val="o"/>
      <w:lvlJc w:val="left"/>
      <w:pPr>
        <w:ind w:left="5760" w:hanging="360"/>
      </w:pPr>
      <w:rPr>
        <w:rFonts w:ascii="Courier New" w:hAnsi="Courier New" w:hint="default"/>
      </w:rPr>
    </w:lvl>
    <w:lvl w:ilvl="8" w:tplc="4BD228AC">
      <w:start w:val="1"/>
      <w:numFmt w:val="bullet"/>
      <w:lvlText w:val=""/>
      <w:lvlJc w:val="left"/>
      <w:pPr>
        <w:ind w:left="6480" w:hanging="360"/>
      </w:pPr>
      <w:rPr>
        <w:rFonts w:ascii="Wingdings" w:hAnsi="Wingdings" w:hint="default"/>
      </w:rPr>
    </w:lvl>
  </w:abstractNum>
  <w:abstractNum w:abstractNumId="6" w15:restartNumberingAfterBreak="0">
    <w:nsid w:val="1B0B5887"/>
    <w:multiLevelType w:val="hybridMultilevel"/>
    <w:tmpl w:val="F84C0C5E"/>
    <w:lvl w:ilvl="0" w:tplc="B4548834">
      <w:start w:val="1"/>
      <w:numFmt w:val="bullet"/>
      <w:lvlText w:val=""/>
      <w:lvlJc w:val="left"/>
      <w:pPr>
        <w:ind w:left="720" w:hanging="360"/>
      </w:pPr>
      <w:rPr>
        <w:rFonts w:ascii="Symbol" w:hAnsi="Symbol" w:hint="default"/>
      </w:rPr>
    </w:lvl>
    <w:lvl w:ilvl="1" w:tplc="B5FE5D76">
      <w:start w:val="1"/>
      <w:numFmt w:val="bullet"/>
      <w:lvlText w:val="o"/>
      <w:lvlJc w:val="left"/>
      <w:pPr>
        <w:ind w:left="1440" w:hanging="360"/>
      </w:pPr>
      <w:rPr>
        <w:rFonts w:ascii="Courier New" w:hAnsi="Courier New" w:hint="default"/>
      </w:rPr>
    </w:lvl>
    <w:lvl w:ilvl="2" w:tplc="E8C210EA">
      <w:start w:val="1"/>
      <w:numFmt w:val="bullet"/>
      <w:lvlText w:val=""/>
      <w:lvlJc w:val="left"/>
      <w:pPr>
        <w:ind w:left="2160" w:hanging="360"/>
      </w:pPr>
      <w:rPr>
        <w:rFonts w:ascii="Wingdings" w:hAnsi="Wingdings" w:hint="default"/>
      </w:rPr>
    </w:lvl>
    <w:lvl w:ilvl="3" w:tplc="592A28F8">
      <w:start w:val="1"/>
      <w:numFmt w:val="bullet"/>
      <w:lvlText w:val=""/>
      <w:lvlJc w:val="left"/>
      <w:pPr>
        <w:ind w:left="2880" w:hanging="360"/>
      </w:pPr>
      <w:rPr>
        <w:rFonts w:ascii="Symbol" w:hAnsi="Symbol" w:hint="default"/>
      </w:rPr>
    </w:lvl>
    <w:lvl w:ilvl="4" w:tplc="0BCC01B4">
      <w:start w:val="1"/>
      <w:numFmt w:val="bullet"/>
      <w:lvlText w:val="o"/>
      <w:lvlJc w:val="left"/>
      <w:pPr>
        <w:ind w:left="3600" w:hanging="360"/>
      </w:pPr>
      <w:rPr>
        <w:rFonts w:ascii="Courier New" w:hAnsi="Courier New" w:hint="default"/>
      </w:rPr>
    </w:lvl>
    <w:lvl w:ilvl="5" w:tplc="C1241A1C">
      <w:start w:val="1"/>
      <w:numFmt w:val="bullet"/>
      <w:lvlText w:val=""/>
      <w:lvlJc w:val="left"/>
      <w:pPr>
        <w:ind w:left="4320" w:hanging="360"/>
      </w:pPr>
      <w:rPr>
        <w:rFonts w:ascii="Wingdings" w:hAnsi="Wingdings" w:hint="default"/>
      </w:rPr>
    </w:lvl>
    <w:lvl w:ilvl="6" w:tplc="FB0E0022">
      <w:start w:val="1"/>
      <w:numFmt w:val="bullet"/>
      <w:lvlText w:val=""/>
      <w:lvlJc w:val="left"/>
      <w:pPr>
        <w:ind w:left="5040" w:hanging="360"/>
      </w:pPr>
      <w:rPr>
        <w:rFonts w:ascii="Symbol" w:hAnsi="Symbol" w:hint="default"/>
      </w:rPr>
    </w:lvl>
    <w:lvl w:ilvl="7" w:tplc="77BE59AE">
      <w:start w:val="1"/>
      <w:numFmt w:val="bullet"/>
      <w:lvlText w:val="o"/>
      <w:lvlJc w:val="left"/>
      <w:pPr>
        <w:ind w:left="5760" w:hanging="360"/>
      </w:pPr>
      <w:rPr>
        <w:rFonts w:ascii="Courier New" w:hAnsi="Courier New" w:hint="default"/>
      </w:rPr>
    </w:lvl>
    <w:lvl w:ilvl="8" w:tplc="E892EFA0">
      <w:start w:val="1"/>
      <w:numFmt w:val="bullet"/>
      <w:lvlText w:val=""/>
      <w:lvlJc w:val="left"/>
      <w:pPr>
        <w:ind w:left="6480" w:hanging="360"/>
      </w:pPr>
      <w:rPr>
        <w:rFonts w:ascii="Wingdings" w:hAnsi="Wingdings" w:hint="default"/>
      </w:rPr>
    </w:lvl>
  </w:abstractNum>
  <w:abstractNum w:abstractNumId="7"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F8705D"/>
    <w:multiLevelType w:val="hybridMultilevel"/>
    <w:tmpl w:val="D7D0EDBA"/>
    <w:lvl w:ilvl="0" w:tplc="99CA8B2A">
      <w:start w:val="1"/>
      <w:numFmt w:val="bullet"/>
      <w:lvlText w:val="·"/>
      <w:lvlJc w:val="left"/>
      <w:pPr>
        <w:ind w:left="720" w:hanging="360"/>
      </w:pPr>
      <w:rPr>
        <w:rFonts w:ascii="Symbol" w:hAnsi="Symbol" w:hint="default"/>
      </w:rPr>
    </w:lvl>
    <w:lvl w:ilvl="1" w:tplc="5ED6C898">
      <w:start w:val="1"/>
      <w:numFmt w:val="bullet"/>
      <w:lvlText w:val="o"/>
      <w:lvlJc w:val="left"/>
      <w:pPr>
        <w:ind w:left="1440" w:hanging="360"/>
      </w:pPr>
      <w:rPr>
        <w:rFonts w:ascii="Courier New" w:hAnsi="Courier New" w:hint="default"/>
      </w:rPr>
    </w:lvl>
    <w:lvl w:ilvl="2" w:tplc="2A6CB738">
      <w:start w:val="1"/>
      <w:numFmt w:val="bullet"/>
      <w:lvlText w:val=""/>
      <w:lvlJc w:val="left"/>
      <w:pPr>
        <w:ind w:left="2160" w:hanging="360"/>
      </w:pPr>
      <w:rPr>
        <w:rFonts w:ascii="Wingdings" w:hAnsi="Wingdings" w:hint="default"/>
      </w:rPr>
    </w:lvl>
    <w:lvl w:ilvl="3" w:tplc="5686BE82">
      <w:start w:val="1"/>
      <w:numFmt w:val="bullet"/>
      <w:lvlText w:val=""/>
      <w:lvlJc w:val="left"/>
      <w:pPr>
        <w:ind w:left="2880" w:hanging="360"/>
      </w:pPr>
      <w:rPr>
        <w:rFonts w:ascii="Symbol" w:hAnsi="Symbol" w:hint="default"/>
      </w:rPr>
    </w:lvl>
    <w:lvl w:ilvl="4" w:tplc="0324D794">
      <w:start w:val="1"/>
      <w:numFmt w:val="bullet"/>
      <w:lvlText w:val="o"/>
      <w:lvlJc w:val="left"/>
      <w:pPr>
        <w:ind w:left="3600" w:hanging="360"/>
      </w:pPr>
      <w:rPr>
        <w:rFonts w:ascii="Courier New" w:hAnsi="Courier New" w:hint="default"/>
      </w:rPr>
    </w:lvl>
    <w:lvl w:ilvl="5" w:tplc="F8AED6EA">
      <w:start w:val="1"/>
      <w:numFmt w:val="bullet"/>
      <w:lvlText w:val=""/>
      <w:lvlJc w:val="left"/>
      <w:pPr>
        <w:ind w:left="4320" w:hanging="360"/>
      </w:pPr>
      <w:rPr>
        <w:rFonts w:ascii="Wingdings" w:hAnsi="Wingdings" w:hint="default"/>
      </w:rPr>
    </w:lvl>
    <w:lvl w:ilvl="6" w:tplc="4B905F64">
      <w:start w:val="1"/>
      <w:numFmt w:val="bullet"/>
      <w:lvlText w:val=""/>
      <w:lvlJc w:val="left"/>
      <w:pPr>
        <w:ind w:left="5040" w:hanging="360"/>
      </w:pPr>
      <w:rPr>
        <w:rFonts w:ascii="Symbol" w:hAnsi="Symbol" w:hint="default"/>
      </w:rPr>
    </w:lvl>
    <w:lvl w:ilvl="7" w:tplc="E78A3B2E">
      <w:start w:val="1"/>
      <w:numFmt w:val="bullet"/>
      <w:lvlText w:val="o"/>
      <w:lvlJc w:val="left"/>
      <w:pPr>
        <w:ind w:left="5760" w:hanging="360"/>
      </w:pPr>
      <w:rPr>
        <w:rFonts w:ascii="Courier New" w:hAnsi="Courier New" w:hint="default"/>
      </w:rPr>
    </w:lvl>
    <w:lvl w:ilvl="8" w:tplc="C54EE67A">
      <w:start w:val="1"/>
      <w:numFmt w:val="bullet"/>
      <w:lvlText w:val=""/>
      <w:lvlJc w:val="left"/>
      <w:pPr>
        <w:ind w:left="6480" w:hanging="360"/>
      </w:pPr>
      <w:rPr>
        <w:rFonts w:ascii="Wingdings" w:hAnsi="Wingdings" w:hint="default"/>
      </w:rPr>
    </w:lvl>
  </w:abstractNum>
  <w:abstractNum w:abstractNumId="10"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E66607"/>
    <w:multiLevelType w:val="hybridMultilevel"/>
    <w:tmpl w:val="5DB2EC66"/>
    <w:lvl w:ilvl="0" w:tplc="965E229A">
      <w:start w:val="1"/>
      <w:numFmt w:val="bullet"/>
      <w:lvlText w:val=""/>
      <w:lvlJc w:val="left"/>
      <w:pPr>
        <w:ind w:left="720" w:hanging="360"/>
      </w:pPr>
      <w:rPr>
        <w:rFonts w:ascii="Symbol" w:hAnsi="Symbol" w:hint="default"/>
      </w:rPr>
    </w:lvl>
    <w:lvl w:ilvl="1" w:tplc="F1247C60">
      <w:start w:val="1"/>
      <w:numFmt w:val="bullet"/>
      <w:lvlText w:val="o"/>
      <w:lvlJc w:val="left"/>
      <w:pPr>
        <w:ind w:left="1440" w:hanging="360"/>
      </w:pPr>
      <w:rPr>
        <w:rFonts w:ascii="Courier New" w:hAnsi="Courier New" w:hint="default"/>
      </w:rPr>
    </w:lvl>
    <w:lvl w:ilvl="2" w:tplc="DC5C63A2">
      <w:start w:val="1"/>
      <w:numFmt w:val="bullet"/>
      <w:lvlText w:val=""/>
      <w:lvlJc w:val="left"/>
      <w:pPr>
        <w:ind w:left="2160" w:hanging="360"/>
      </w:pPr>
      <w:rPr>
        <w:rFonts w:ascii="Wingdings" w:hAnsi="Wingdings" w:hint="default"/>
      </w:rPr>
    </w:lvl>
    <w:lvl w:ilvl="3" w:tplc="C6CE8334">
      <w:start w:val="1"/>
      <w:numFmt w:val="bullet"/>
      <w:lvlText w:val=""/>
      <w:lvlJc w:val="left"/>
      <w:pPr>
        <w:ind w:left="2880" w:hanging="360"/>
      </w:pPr>
      <w:rPr>
        <w:rFonts w:ascii="Symbol" w:hAnsi="Symbol" w:hint="default"/>
      </w:rPr>
    </w:lvl>
    <w:lvl w:ilvl="4" w:tplc="E850F14A">
      <w:start w:val="1"/>
      <w:numFmt w:val="bullet"/>
      <w:lvlText w:val="o"/>
      <w:lvlJc w:val="left"/>
      <w:pPr>
        <w:ind w:left="3600" w:hanging="360"/>
      </w:pPr>
      <w:rPr>
        <w:rFonts w:ascii="Courier New" w:hAnsi="Courier New" w:hint="default"/>
      </w:rPr>
    </w:lvl>
    <w:lvl w:ilvl="5" w:tplc="39B4FA62">
      <w:start w:val="1"/>
      <w:numFmt w:val="bullet"/>
      <w:lvlText w:val=""/>
      <w:lvlJc w:val="left"/>
      <w:pPr>
        <w:ind w:left="4320" w:hanging="360"/>
      </w:pPr>
      <w:rPr>
        <w:rFonts w:ascii="Wingdings" w:hAnsi="Wingdings" w:hint="default"/>
      </w:rPr>
    </w:lvl>
    <w:lvl w:ilvl="6" w:tplc="15C223BE">
      <w:start w:val="1"/>
      <w:numFmt w:val="bullet"/>
      <w:lvlText w:val=""/>
      <w:lvlJc w:val="left"/>
      <w:pPr>
        <w:ind w:left="5040" w:hanging="360"/>
      </w:pPr>
      <w:rPr>
        <w:rFonts w:ascii="Symbol" w:hAnsi="Symbol" w:hint="default"/>
      </w:rPr>
    </w:lvl>
    <w:lvl w:ilvl="7" w:tplc="73588F4A">
      <w:start w:val="1"/>
      <w:numFmt w:val="bullet"/>
      <w:lvlText w:val="o"/>
      <w:lvlJc w:val="left"/>
      <w:pPr>
        <w:ind w:left="5760" w:hanging="360"/>
      </w:pPr>
      <w:rPr>
        <w:rFonts w:ascii="Courier New" w:hAnsi="Courier New" w:hint="default"/>
      </w:rPr>
    </w:lvl>
    <w:lvl w:ilvl="8" w:tplc="71682882">
      <w:start w:val="1"/>
      <w:numFmt w:val="bullet"/>
      <w:lvlText w:val=""/>
      <w:lvlJc w:val="left"/>
      <w:pPr>
        <w:ind w:left="6480" w:hanging="360"/>
      </w:pPr>
      <w:rPr>
        <w:rFonts w:ascii="Wingdings" w:hAnsi="Wingdings" w:hint="default"/>
      </w:rPr>
    </w:lvl>
  </w:abstractNum>
  <w:abstractNum w:abstractNumId="14" w15:restartNumberingAfterBreak="0">
    <w:nsid w:val="5E7F3083"/>
    <w:multiLevelType w:val="hybridMultilevel"/>
    <w:tmpl w:val="491E8C98"/>
    <w:lvl w:ilvl="0" w:tplc="28E663B2">
      <w:start w:val="1"/>
      <w:numFmt w:val="bullet"/>
      <w:lvlText w:val="·"/>
      <w:lvlJc w:val="left"/>
      <w:pPr>
        <w:ind w:left="720" w:hanging="360"/>
      </w:pPr>
      <w:rPr>
        <w:rFonts w:ascii="Symbol" w:hAnsi="Symbol" w:hint="default"/>
      </w:rPr>
    </w:lvl>
    <w:lvl w:ilvl="1" w:tplc="36E2FD34">
      <w:start w:val="1"/>
      <w:numFmt w:val="bullet"/>
      <w:lvlText w:val="o"/>
      <w:lvlJc w:val="left"/>
      <w:pPr>
        <w:ind w:left="1440" w:hanging="360"/>
      </w:pPr>
      <w:rPr>
        <w:rFonts w:ascii="Courier New" w:hAnsi="Courier New" w:hint="default"/>
      </w:rPr>
    </w:lvl>
    <w:lvl w:ilvl="2" w:tplc="432C4F68">
      <w:start w:val="1"/>
      <w:numFmt w:val="bullet"/>
      <w:lvlText w:val=""/>
      <w:lvlJc w:val="left"/>
      <w:pPr>
        <w:ind w:left="2160" w:hanging="360"/>
      </w:pPr>
      <w:rPr>
        <w:rFonts w:ascii="Wingdings" w:hAnsi="Wingdings" w:hint="default"/>
      </w:rPr>
    </w:lvl>
    <w:lvl w:ilvl="3" w:tplc="A9104996">
      <w:start w:val="1"/>
      <w:numFmt w:val="bullet"/>
      <w:lvlText w:val=""/>
      <w:lvlJc w:val="left"/>
      <w:pPr>
        <w:ind w:left="2880" w:hanging="360"/>
      </w:pPr>
      <w:rPr>
        <w:rFonts w:ascii="Symbol" w:hAnsi="Symbol" w:hint="default"/>
      </w:rPr>
    </w:lvl>
    <w:lvl w:ilvl="4" w:tplc="7ECE01DE">
      <w:start w:val="1"/>
      <w:numFmt w:val="bullet"/>
      <w:lvlText w:val="o"/>
      <w:lvlJc w:val="left"/>
      <w:pPr>
        <w:ind w:left="3600" w:hanging="360"/>
      </w:pPr>
      <w:rPr>
        <w:rFonts w:ascii="Courier New" w:hAnsi="Courier New" w:hint="default"/>
      </w:rPr>
    </w:lvl>
    <w:lvl w:ilvl="5" w:tplc="15E20818">
      <w:start w:val="1"/>
      <w:numFmt w:val="bullet"/>
      <w:lvlText w:val=""/>
      <w:lvlJc w:val="left"/>
      <w:pPr>
        <w:ind w:left="4320" w:hanging="360"/>
      </w:pPr>
      <w:rPr>
        <w:rFonts w:ascii="Wingdings" w:hAnsi="Wingdings" w:hint="default"/>
      </w:rPr>
    </w:lvl>
    <w:lvl w:ilvl="6" w:tplc="B94E6B56">
      <w:start w:val="1"/>
      <w:numFmt w:val="bullet"/>
      <w:lvlText w:val=""/>
      <w:lvlJc w:val="left"/>
      <w:pPr>
        <w:ind w:left="5040" w:hanging="360"/>
      </w:pPr>
      <w:rPr>
        <w:rFonts w:ascii="Symbol" w:hAnsi="Symbol" w:hint="default"/>
      </w:rPr>
    </w:lvl>
    <w:lvl w:ilvl="7" w:tplc="4F864772">
      <w:start w:val="1"/>
      <w:numFmt w:val="bullet"/>
      <w:lvlText w:val="o"/>
      <w:lvlJc w:val="left"/>
      <w:pPr>
        <w:ind w:left="5760" w:hanging="360"/>
      </w:pPr>
      <w:rPr>
        <w:rFonts w:ascii="Courier New" w:hAnsi="Courier New" w:hint="default"/>
      </w:rPr>
    </w:lvl>
    <w:lvl w:ilvl="8" w:tplc="38F68C50">
      <w:start w:val="1"/>
      <w:numFmt w:val="bullet"/>
      <w:lvlText w:val=""/>
      <w:lvlJc w:val="left"/>
      <w:pPr>
        <w:ind w:left="6480" w:hanging="360"/>
      </w:pPr>
      <w:rPr>
        <w:rFonts w:ascii="Wingdings" w:hAnsi="Wingdings" w:hint="default"/>
      </w:rPr>
    </w:lvl>
  </w:abstractNum>
  <w:abstractNum w:abstractNumId="15" w15:restartNumberingAfterBreak="0">
    <w:nsid w:val="620DDDBC"/>
    <w:multiLevelType w:val="hybridMultilevel"/>
    <w:tmpl w:val="0E52E606"/>
    <w:lvl w:ilvl="0" w:tplc="2FC2915E">
      <w:start w:val="1"/>
      <w:numFmt w:val="bullet"/>
      <w:lvlText w:val=""/>
      <w:lvlJc w:val="left"/>
      <w:pPr>
        <w:ind w:left="720" w:hanging="360"/>
      </w:pPr>
      <w:rPr>
        <w:rFonts w:ascii="Symbol" w:hAnsi="Symbol" w:hint="default"/>
      </w:rPr>
    </w:lvl>
    <w:lvl w:ilvl="1" w:tplc="6E18FEDC">
      <w:start w:val="1"/>
      <w:numFmt w:val="bullet"/>
      <w:lvlText w:val="o"/>
      <w:lvlJc w:val="left"/>
      <w:pPr>
        <w:ind w:left="1440" w:hanging="360"/>
      </w:pPr>
      <w:rPr>
        <w:rFonts w:ascii="Courier New" w:hAnsi="Courier New" w:hint="default"/>
      </w:rPr>
    </w:lvl>
    <w:lvl w:ilvl="2" w:tplc="CFCA051E">
      <w:start w:val="1"/>
      <w:numFmt w:val="bullet"/>
      <w:lvlText w:val=""/>
      <w:lvlJc w:val="left"/>
      <w:pPr>
        <w:ind w:left="2160" w:hanging="360"/>
      </w:pPr>
      <w:rPr>
        <w:rFonts w:ascii="Wingdings" w:hAnsi="Wingdings" w:hint="default"/>
      </w:rPr>
    </w:lvl>
    <w:lvl w:ilvl="3" w:tplc="BF6C28EC">
      <w:start w:val="1"/>
      <w:numFmt w:val="bullet"/>
      <w:lvlText w:val=""/>
      <w:lvlJc w:val="left"/>
      <w:pPr>
        <w:ind w:left="2880" w:hanging="360"/>
      </w:pPr>
      <w:rPr>
        <w:rFonts w:ascii="Symbol" w:hAnsi="Symbol" w:hint="default"/>
      </w:rPr>
    </w:lvl>
    <w:lvl w:ilvl="4" w:tplc="42285D78">
      <w:start w:val="1"/>
      <w:numFmt w:val="bullet"/>
      <w:lvlText w:val="o"/>
      <w:lvlJc w:val="left"/>
      <w:pPr>
        <w:ind w:left="3600" w:hanging="360"/>
      </w:pPr>
      <w:rPr>
        <w:rFonts w:ascii="Courier New" w:hAnsi="Courier New" w:hint="default"/>
      </w:rPr>
    </w:lvl>
    <w:lvl w:ilvl="5" w:tplc="4B6A841C">
      <w:start w:val="1"/>
      <w:numFmt w:val="bullet"/>
      <w:lvlText w:val=""/>
      <w:lvlJc w:val="left"/>
      <w:pPr>
        <w:ind w:left="4320" w:hanging="360"/>
      </w:pPr>
      <w:rPr>
        <w:rFonts w:ascii="Wingdings" w:hAnsi="Wingdings" w:hint="default"/>
      </w:rPr>
    </w:lvl>
    <w:lvl w:ilvl="6" w:tplc="9FA4C29C">
      <w:start w:val="1"/>
      <w:numFmt w:val="bullet"/>
      <w:lvlText w:val=""/>
      <w:lvlJc w:val="left"/>
      <w:pPr>
        <w:ind w:left="5040" w:hanging="360"/>
      </w:pPr>
      <w:rPr>
        <w:rFonts w:ascii="Symbol" w:hAnsi="Symbol" w:hint="default"/>
      </w:rPr>
    </w:lvl>
    <w:lvl w:ilvl="7" w:tplc="6862E508">
      <w:start w:val="1"/>
      <w:numFmt w:val="bullet"/>
      <w:lvlText w:val="o"/>
      <w:lvlJc w:val="left"/>
      <w:pPr>
        <w:ind w:left="5760" w:hanging="360"/>
      </w:pPr>
      <w:rPr>
        <w:rFonts w:ascii="Courier New" w:hAnsi="Courier New" w:hint="default"/>
      </w:rPr>
    </w:lvl>
    <w:lvl w:ilvl="8" w:tplc="249CC73C">
      <w:start w:val="1"/>
      <w:numFmt w:val="bullet"/>
      <w:lvlText w:val=""/>
      <w:lvlJc w:val="left"/>
      <w:pPr>
        <w:ind w:left="6480" w:hanging="360"/>
      </w:pPr>
      <w:rPr>
        <w:rFonts w:ascii="Wingdings" w:hAnsi="Wingdings" w:hint="default"/>
      </w:rPr>
    </w:lvl>
  </w:abstractNum>
  <w:abstractNum w:abstractNumId="16"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F364B5"/>
    <w:multiLevelType w:val="hybridMultilevel"/>
    <w:tmpl w:val="C2B2B370"/>
    <w:lvl w:ilvl="0" w:tplc="6AF0F3FA">
      <w:start w:val="1"/>
      <w:numFmt w:val="bullet"/>
      <w:lvlText w:val=""/>
      <w:lvlJc w:val="left"/>
      <w:pPr>
        <w:ind w:left="720" w:hanging="360"/>
      </w:pPr>
      <w:rPr>
        <w:rFonts w:ascii="Symbol" w:hAnsi="Symbol" w:hint="default"/>
      </w:rPr>
    </w:lvl>
    <w:lvl w:ilvl="1" w:tplc="3F3407F0">
      <w:start w:val="1"/>
      <w:numFmt w:val="bullet"/>
      <w:lvlText w:val="o"/>
      <w:lvlJc w:val="left"/>
      <w:pPr>
        <w:ind w:left="1440" w:hanging="360"/>
      </w:pPr>
      <w:rPr>
        <w:rFonts w:ascii="Courier New" w:hAnsi="Courier New" w:hint="default"/>
      </w:rPr>
    </w:lvl>
    <w:lvl w:ilvl="2" w:tplc="CA9E8A3C">
      <w:start w:val="1"/>
      <w:numFmt w:val="bullet"/>
      <w:lvlText w:val=""/>
      <w:lvlJc w:val="left"/>
      <w:pPr>
        <w:ind w:left="2160" w:hanging="360"/>
      </w:pPr>
      <w:rPr>
        <w:rFonts w:ascii="Wingdings" w:hAnsi="Wingdings" w:hint="default"/>
      </w:rPr>
    </w:lvl>
    <w:lvl w:ilvl="3" w:tplc="C978A668">
      <w:start w:val="1"/>
      <w:numFmt w:val="bullet"/>
      <w:lvlText w:val=""/>
      <w:lvlJc w:val="left"/>
      <w:pPr>
        <w:ind w:left="2880" w:hanging="360"/>
      </w:pPr>
      <w:rPr>
        <w:rFonts w:ascii="Symbol" w:hAnsi="Symbol" w:hint="default"/>
      </w:rPr>
    </w:lvl>
    <w:lvl w:ilvl="4" w:tplc="5942A340">
      <w:start w:val="1"/>
      <w:numFmt w:val="bullet"/>
      <w:lvlText w:val="o"/>
      <w:lvlJc w:val="left"/>
      <w:pPr>
        <w:ind w:left="3600" w:hanging="360"/>
      </w:pPr>
      <w:rPr>
        <w:rFonts w:ascii="Courier New" w:hAnsi="Courier New" w:hint="default"/>
      </w:rPr>
    </w:lvl>
    <w:lvl w:ilvl="5" w:tplc="67545956">
      <w:start w:val="1"/>
      <w:numFmt w:val="bullet"/>
      <w:lvlText w:val=""/>
      <w:lvlJc w:val="left"/>
      <w:pPr>
        <w:ind w:left="4320" w:hanging="360"/>
      </w:pPr>
      <w:rPr>
        <w:rFonts w:ascii="Wingdings" w:hAnsi="Wingdings" w:hint="default"/>
      </w:rPr>
    </w:lvl>
    <w:lvl w:ilvl="6" w:tplc="C250130C">
      <w:start w:val="1"/>
      <w:numFmt w:val="bullet"/>
      <w:lvlText w:val=""/>
      <w:lvlJc w:val="left"/>
      <w:pPr>
        <w:ind w:left="5040" w:hanging="360"/>
      </w:pPr>
      <w:rPr>
        <w:rFonts w:ascii="Symbol" w:hAnsi="Symbol" w:hint="default"/>
      </w:rPr>
    </w:lvl>
    <w:lvl w:ilvl="7" w:tplc="3234795C">
      <w:start w:val="1"/>
      <w:numFmt w:val="bullet"/>
      <w:lvlText w:val="o"/>
      <w:lvlJc w:val="left"/>
      <w:pPr>
        <w:ind w:left="5760" w:hanging="360"/>
      </w:pPr>
      <w:rPr>
        <w:rFonts w:ascii="Courier New" w:hAnsi="Courier New" w:hint="default"/>
      </w:rPr>
    </w:lvl>
    <w:lvl w:ilvl="8" w:tplc="198A383A">
      <w:start w:val="1"/>
      <w:numFmt w:val="bullet"/>
      <w:lvlText w:val=""/>
      <w:lvlJc w:val="left"/>
      <w:pPr>
        <w:ind w:left="6480" w:hanging="360"/>
      </w:pPr>
      <w:rPr>
        <w:rFonts w:ascii="Wingdings" w:hAnsi="Wingdings" w:hint="default"/>
      </w:rPr>
    </w:lvl>
  </w:abstractNum>
  <w:abstractNum w:abstractNumId="18"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55447100">
    <w:abstractNumId w:val="5"/>
  </w:num>
  <w:num w:numId="2" w16cid:durableId="971398975">
    <w:abstractNumId w:val="9"/>
  </w:num>
  <w:num w:numId="3" w16cid:durableId="200288211">
    <w:abstractNumId w:val="4"/>
  </w:num>
  <w:num w:numId="4" w16cid:durableId="1685206590">
    <w:abstractNumId w:val="15"/>
  </w:num>
  <w:num w:numId="5" w16cid:durableId="560141978">
    <w:abstractNumId w:val="17"/>
  </w:num>
  <w:num w:numId="6" w16cid:durableId="1254127423">
    <w:abstractNumId w:val="13"/>
  </w:num>
  <w:num w:numId="7" w16cid:durableId="265313430">
    <w:abstractNumId w:val="14"/>
  </w:num>
  <w:num w:numId="8" w16cid:durableId="1967809025">
    <w:abstractNumId w:val="6"/>
  </w:num>
  <w:num w:numId="9" w16cid:durableId="1542203769">
    <w:abstractNumId w:val="11"/>
  </w:num>
  <w:num w:numId="10" w16cid:durableId="745304528">
    <w:abstractNumId w:val="18"/>
  </w:num>
  <w:num w:numId="11" w16cid:durableId="1389496733">
    <w:abstractNumId w:val="7"/>
  </w:num>
  <w:num w:numId="12" w16cid:durableId="1981038286">
    <w:abstractNumId w:val="8"/>
  </w:num>
  <w:num w:numId="13" w16cid:durableId="669916032">
    <w:abstractNumId w:val="2"/>
  </w:num>
  <w:num w:numId="14" w16cid:durableId="1388072729">
    <w:abstractNumId w:val="12"/>
  </w:num>
  <w:num w:numId="15" w16cid:durableId="2103333891">
    <w:abstractNumId w:val="16"/>
  </w:num>
  <w:num w:numId="16" w16cid:durableId="737947757">
    <w:abstractNumId w:val="3"/>
  </w:num>
  <w:num w:numId="17" w16cid:durableId="1945385579">
    <w:abstractNumId w:val="0"/>
  </w:num>
  <w:num w:numId="18" w16cid:durableId="182210305">
    <w:abstractNumId w:val="10"/>
  </w:num>
  <w:num w:numId="19" w16cid:durableId="114518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13346"/>
    <w:rsid w:val="000324A2"/>
    <w:rsid w:val="000702A1"/>
    <w:rsid w:val="000B15EF"/>
    <w:rsid w:val="000C2075"/>
    <w:rsid w:val="000C7164"/>
    <w:rsid w:val="000F19DA"/>
    <w:rsid w:val="000F38EE"/>
    <w:rsid w:val="000F592D"/>
    <w:rsid w:val="00122BB4"/>
    <w:rsid w:val="00123458"/>
    <w:rsid w:val="0012386C"/>
    <w:rsid w:val="00135990"/>
    <w:rsid w:val="00141D17"/>
    <w:rsid w:val="001621BF"/>
    <w:rsid w:val="00167FC0"/>
    <w:rsid w:val="00186754"/>
    <w:rsid w:val="001878E3"/>
    <w:rsid w:val="00195411"/>
    <w:rsid w:val="001B1353"/>
    <w:rsid w:val="001B2510"/>
    <w:rsid w:val="001C2539"/>
    <w:rsid w:val="001E0621"/>
    <w:rsid w:val="001F396B"/>
    <w:rsid w:val="001F6E9F"/>
    <w:rsid w:val="001F7EFE"/>
    <w:rsid w:val="00236766"/>
    <w:rsid w:val="0024760D"/>
    <w:rsid w:val="002640B2"/>
    <w:rsid w:val="00266B91"/>
    <w:rsid w:val="00270038"/>
    <w:rsid w:val="002A5492"/>
    <w:rsid w:val="002B5D0B"/>
    <w:rsid w:val="002D4063"/>
    <w:rsid w:val="002D7CFE"/>
    <w:rsid w:val="002E015E"/>
    <w:rsid w:val="002E2278"/>
    <w:rsid w:val="002F2DBE"/>
    <w:rsid w:val="003063A7"/>
    <w:rsid w:val="00312793"/>
    <w:rsid w:val="003512B3"/>
    <w:rsid w:val="0037137A"/>
    <w:rsid w:val="00382D73"/>
    <w:rsid w:val="003A25B8"/>
    <w:rsid w:val="003A4D3D"/>
    <w:rsid w:val="003B03AC"/>
    <w:rsid w:val="003B212B"/>
    <w:rsid w:val="003D584A"/>
    <w:rsid w:val="003E2C0A"/>
    <w:rsid w:val="003F079A"/>
    <w:rsid w:val="004058B3"/>
    <w:rsid w:val="0041552F"/>
    <w:rsid w:val="00416BC1"/>
    <w:rsid w:val="00425BE8"/>
    <w:rsid w:val="00432B47"/>
    <w:rsid w:val="00434E65"/>
    <w:rsid w:val="004417EB"/>
    <w:rsid w:val="004537A1"/>
    <w:rsid w:val="00456346"/>
    <w:rsid w:val="00480ABC"/>
    <w:rsid w:val="00495B89"/>
    <w:rsid w:val="004971E9"/>
    <w:rsid w:val="004B463A"/>
    <w:rsid w:val="004C7F4D"/>
    <w:rsid w:val="004D05B8"/>
    <w:rsid w:val="004E5F1C"/>
    <w:rsid w:val="00502DC0"/>
    <w:rsid w:val="0050766F"/>
    <w:rsid w:val="00507B8F"/>
    <w:rsid w:val="005174FB"/>
    <w:rsid w:val="00571406"/>
    <w:rsid w:val="00571E41"/>
    <w:rsid w:val="00577B58"/>
    <w:rsid w:val="00592FB9"/>
    <w:rsid w:val="00597E49"/>
    <w:rsid w:val="005A0BDA"/>
    <w:rsid w:val="005D49DB"/>
    <w:rsid w:val="005E0D83"/>
    <w:rsid w:val="00604D35"/>
    <w:rsid w:val="00606537"/>
    <w:rsid w:val="00652882"/>
    <w:rsid w:val="00665BD5"/>
    <w:rsid w:val="00671168"/>
    <w:rsid w:val="006C7A02"/>
    <w:rsid w:val="006D7A66"/>
    <w:rsid w:val="006F0848"/>
    <w:rsid w:val="006F7D22"/>
    <w:rsid w:val="007173A2"/>
    <w:rsid w:val="007452B2"/>
    <w:rsid w:val="00760911"/>
    <w:rsid w:val="00760EA0"/>
    <w:rsid w:val="0076110E"/>
    <w:rsid w:val="007C3C0E"/>
    <w:rsid w:val="008078EB"/>
    <w:rsid w:val="008120B0"/>
    <w:rsid w:val="0083105C"/>
    <w:rsid w:val="00836743"/>
    <w:rsid w:val="008602A0"/>
    <w:rsid w:val="00872188"/>
    <w:rsid w:val="00877E7B"/>
    <w:rsid w:val="008A2F5B"/>
    <w:rsid w:val="008A4722"/>
    <w:rsid w:val="008B1F11"/>
    <w:rsid w:val="0092509C"/>
    <w:rsid w:val="009455F0"/>
    <w:rsid w:val="00952F54"/>
    <w:rsid w:val="009662B0"/>
    <w:rsid w:val="00996F9F"/>
    <w:rsid w:val="009A0214"/>
    <w:rsid w:val="009A122B"/>
    <w:rsid w:val="009A3C06"/>
    <w:rsid w:val="009B01B3"/>
    <w:rsid w:val="009D51FC"/>
    <w:rsid w:val="009D7CC1"/>
    <w:rsid w:val="009E2D09"/>
    <w:rsid w:val="00A43431"/>
    <w:rsid w:val="00A4560C"/>
    <w:rsid w:val="00A46C39"/>
    <w:rsid w:val="00A64802"/>
    <w:rsid w:val="00A95E4B"/>
    <w:rsid w:val="00AA5570"/>
    <w:rsid w:val="00AC777E"/>
    <w:rsid w:val="00AD1073"/>
    <w:rsid w:val="00AD4735"/>
    <w:rsid w:val="00AE5D79"/>
    <w:rsid w:val="00B05881"/>
    <w:rsid w:val="00B73872"/>
    <w:rsid w:val="00B75014"/>
    <w:rsid w:val="00B76037"/>
    <w:rsid w:val="00B849E5"/>
    <w:rsid w:val="00B904DE"/>
    <w:rsid w:val="00BB04F8"/>
    <w:rsid w:val="00BC7A08"/>
    <w:rsid w:val="00BD7329"/>
    <w:rsid w:val="00BE0763"/>
    <w:rsid w:val="00C04D25"/>
    <w:rsid w:val="00C646CF"/>
    <w:rsid w:val="00C70961"/>
    <w:rsid w:val="00C97456"/>
    <w:rsid w:val="00CA63C6"/>
    <w:rsid w:val="00CA7AD4"/>
    <w:rsid w:val="00CB15EB"/>
    <w:rsid w:val="00CB3466"/>
    <w:rsid w:val="00CC6850"/>
    <w:rsid w:val="00CD2BA8"/>
    <w:rsid w:val="00CD6BDE"/>
    <w:rsid w:val="00CE4731"/>
    <w:rsid w:val="00CF2AEE"/>
    <w:rsid w:val="00D23FEC"/>
    <w:rsid w:val="00D33AAD"/>
    <w:rsid w:val="00D341E8"/>
    <w:rsid w:val="00D347C3"/>
    <w:rsid w:val="00D406B4"/>
    <w:rsid w:val="00D67DBC"/>
    <w:rsid w:val="00D95598"/>
    <w:rsid w:val="00DA12E0"/>
    <w:rsid w:val="00DA2455"/>
    <w:rsid w:val="00DA3AE3"/>
    <w:rsid w:val="00DB4533"/>
    <w:rsid w:val="00DB4B19"/>
    <w:rsid w:val="00DB54B4"/>
    <w:rsid w:val="00DB6768"/>
    <w:rsid w:val="00DB7809"/>
    <w:rsid w:val="00DD0940"/>
    <w:rsid w:val="00DD275E"/>
    <w:rsid w:val="00DD40E2"/>
    <w:rsid w:val="00E006D6"/>
    <w:rsid w:val="00E00840"/>
    <w:rsid w:val="00E3412A"/>
    <w:rsid w:val="00E45AFA"/>
    <w:rsid w:val="00E5047A"/>
    <w:rsid w:val="00E5211F"/>
    <w:rsid w:val="00E61D38"/>
    <w:rsid w:val="00E802FC"/>
    <w:rsid w:val="00E82C87"/>
    <w:rsid w:val="00EB1DC7"/>
    <w:rsid w:val="00F01F39"/>
    <w:rsid w:val="00F03DC1"/>
    <w:rsid w:val="00F269F2"/>
    <w:rsid w:val="00F306B5"/>
    <w:rsid w:val="00F33D05"/>
    <w:rsid w:val="00F5002F"/>
    <w:rsid w:val="00F543D5"/>
    <w:rsid w:val="00F76183"/>
    <w:rsid w:val="00F868C4"/>
    <w:rsid w:val="00F90036"/>
    <w:rsid w:val="00FE6C08"/>
    <w:rsid w:val="00FF5EDF"/>
    <w:rsid w:val="0C74ED58"/>
    <w:rsid w:val="0FCC3663"/>
    <w:rsid w:val="104EE6BF"/>
    <w:rsid w:val="1083F902"/>
    <w:rsid w:val="1434DC57"/>
    <w:rsid w:val="150C4694"/>
    <w:rsid w:val="19C45864"/>
    <w:rsid w:val="19C46760"/>
    <w:rsid w:val="1EEB4CAD"/>
    <w:rsid w:val="200A6FA3"/>
    <w:rsid w:val="2075836E"/>
    <w:rsid w:val="2234912B"/>
    <w:rsid w:val="22ACC31B"/>
    <w:rsid w:val="256E50DC"/>
    <w:rsid w:val="25E770F8"/>
    <w:rsid w:val="2712A85C"/>
    <w:rsid w:val="282D5C2F"/>
    <w:rsid w:val="2DFE75B6"/>
    <w:rsid w:val="31704452"/>
    <w:rsid w:val="33B687E9"/>
    <w:rsid w:val="349F5398"/>
    <w:rsid w:val="34CF678F"/>
    <w:rsid w:val="36413FD3"/>
    <w:rsid w:val="37BF00E7"/>
    <w:rsid w:val="37EA5415"/>
    <w:rsid w:val="392AA087"/>
    <w:rsid w:val="3B91F2F9"/>
    <w:rsid w:val="3FFDCACE"/>
    <w:rsid w:val="40C3A527"/>
    <w:rsid w:val="41D8C206"/>
    <w:rsid w:val="43BD7E4F"/>
    <w:rsid w:val="4486CE4B"/>
    <w:rsid w:val="455F317E"/>
    <w:rsid w:val="45801420"/>
    <w:rsid w:val="45922249"/>
    <w:rsid w:val="46D4F479"/>
    <w:rsid w:val="49DFB1D9"/>
    <w:rsid w:val="4AF18F85"/>
    <w:rsid w:val="4B8E4974"/>
    <w:rsid w:val="4DDEA6BE"/>
    <w:rsid w:val="4E8C63B8"/>
    <w:rsid w:val="4EA6F783"/>
    <w:rsid w:val="4F1C416A"/>
    <w:rsid w:val="51A1B394"/>
    <w:rsid w:val="53FC88DA"/>
    <w:rsid w:val="59C407E3"/>
    <w:rsid w:val="5B07E34D"/>
    <w:rsid w:val="5CACB386"/>
    <w:rsid w:val="5EA12FD4"/>
    <w:rsid w:val="5EFB4B80"/>
    <w:rsid w:val="614378AA"/>
    <w:rsid w:val="6163950B"/>
    <w:rsid w:val="621BB5A6"/>
    <w:rsid w:val="623EACB0"/>
    <w:rsid w:val="627E89D5"/>
    <w:rsid w:val="6492FC52"/>
    <w:rsid w:val="65644D7E"/>
    <w:rsid w:val="66CB5E03"/>
    <w:rsid w:val="67DBD606"/>
    <w:rsid w:val="683323FA"/>
    <w:rsid w:val="68D51079"/>
    <w:rsid w:val="69FCB9DA"/>
    <w:rsid w:val="6A4B533E"/>
    <w:rsid w:val="6A9132A9"/>
    <w:rsid w:val="6AD4FFFD"/>
    <w:rsid w:val="6C09C729"/>
    <w:rsid w:val="6D86A490"/>
    <w:rsid w:val="6E21DBB9"/>
    <w:rsid w:val="708A16F7"/>
    <w:rsid w:val="70C5FC1F"/>
    <w:rsid w:val="70D6D6C9"/>
    <w:rsid w:val="71BB469B"/>
    <w:rsid w:val="7290DF1B"/>
    <w:rsid w:val="77071772"/>
    <w:rsid w:val="77E2679C"/>
    <w:rsid w:val="78C7F0DA"/>
    <w:rsid w:val="7A861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654EC652-CD3A-42BE-92B5-D94227CF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unhideWhenUsed/>
    <w:rsid w:val="000F38EE"/>
    <w:rPr>
      <w:sz w:val="20"/>
      <w:szCs w:val="20"/>
    </w:rPr>
  </w:style>
  <w:style w:type="character" w:customStyle="1" w:styleId="CommentTextChar">
    <w:name w:val="Comment Text Char"/>
    <w:basedOn w:val="DefaultParagraphFont"/>
    <w:link w:val="CommentText"/>
    <w:uiPriority w:val="99"/>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paragraph" w:styleId="Revision">
    <w:name w:val="Revision"/>
    <w:hidden/>
    <w:uiPriority w:val="99"/>
    <w:semiHidden/>
    <w:rsid w:val="00425BE8"/>
    <w:pPr>
      <w:jc w:val="left"/>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591356186">
          <w:marLeft w:val="0"/>
          <w:marRight w:val="0"/>
          <w:marTop w:val="0"/>
          <w:marBottom w:val="0"/>
          <w:divBdr>
            <w:top w:val="none" w:sz="0" w:space="0" w:color="auto"/>
            <w:left w:val="none" w:sz="0" w:space="0" w:color="auto"/>
            <w:bottom w:val="none" w:sz="0" w:space="0" w:color="auto"/>
            <w:right w:val="none" w:sz="0" w:space="0" w:color="auto"/>
          </w:divBdr>
        </w:div>
        <w:div w:id="1300262877">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9D7631D6F05D46B1F802D2016A2654" ma:contentTypeVersion="20" ma:contentTypeDescription="Create a new document." ma:contentTypeScope="" ma:versionID="95fc4956ac71ae6728427230dfaf0b7b">
  <xsd:schema xmlns:xsd="http://www.w3.org/2001/XMLSchema" xmlns:xs="http://www.w3.org/2001/XMLSchema" xmlns:p="http://schemas.microsoft.com/office/2006/metadata/properties" xmlns:ns2="611ed841-e7c1-46c1-bf4b-1b90533f64e9" xmlns:ns3="2ab6c9e4-43a4-4d0a-a139-62bc0d66aef6" targetNamespace="http://schemas.microsoft.com/office/2006/metadata/properties" ma:root="true" ma:fieldsID="28daa053174ee5e8fd046aa3f46ed0de" ns2:_="" ns3:_="">
    <xsd:import namespace="611ed841-e7c1-46c1-bf4b-1b90533f64e9"/>
    <xsd:import namespace="2ab6c9e4-43a4-4d0a-a139-62bc0d66ae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2: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ed841-e7c1-46c1-bf4b-1b90533f6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wner" ma:index="27"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b6c9e4-43a4-4d0a-a139-62bc0d66ae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e0eb42-c668-4f25-b1ad-06ea8463a60a}" ma:internalName="TaxCatchAll" ma:showField="CatchAllData" ma:web="2ab6c9e4-43a4-4d0a-a139-62bc0d66a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ab6c9e4-43a4-4d0a-a139-62bc0d66aef6" xsi:nil="true"/>
    <lcf76f155ced4ddcb4097134ff3c332f xmlns="611ed841-e7c1-46c1-bf4b-1b90533f64e9">
      <Terms xmlns="http://schemas.microsoft.com/office/infopath/2007/PartnerControls"/>
    </lcf76f155ced4ddcb4097134ff3c332f>
    <SharedWithUsers xmlns="2ab6c9e4-43a4-4d0a-a139-62bc0d66aef6">
      <UserInfo>
        <DisplayName/>
        <AccountId xsi:nil="true"/>
        <AccountType/>
      </UserInfo>
    </SharedWithUsers>
    <MediaLengthInSeconds xmlns="611ed841-e7c1-46c1-bf4b-1b90533f64e9" xsi:nil="true"/>
    <Owner xmlns="611ed841-e7c1-46c1-bf4b-1b90533f64e9">
      <UserInfo>
        <DisplayName/>
        <AccountId xsi:nil="true"/>
        <AccountType/>
      </UserInfo>
    </Owner>
  </documentManagement>
</p:properties>
</file>

<file path=customXml/itemProps1.xml><?xml version="1.0" encoding="utf-8"?>
<ds:datastoreItem xmlns:ds="http://schemas.openxmlformats.org/officeDocument/2006/customXml" ds:itemID="{674E7FE0-109E-4CC8-9ABA-9287A441CBAA}">
  <ds:schemaRefs>
    <ds:schemaRef ds:uri="http://schemas.microsoft.com/sharepoint/v3/contenttype/forms"/>
  </ds:schemaRefs>
</ds:datastoreItem>
</file>

<file path=customXml/itemProps2.xml><?xml version="1.0" encoding="utf-8"?>
<ds:datastoreItem xmlns:ds="http://schemas.openxmlformats.org/officeDocument/2006/customXml" ds:itemID="{292AF62C-8CBA-4F27-8BDA-E95F7B5C0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ed841-e7c1-46c1-bf4b-1b90533f64e9"/>
    <ds:schemaRef ds:uri="2ab6c9e4-43a4-4d0a-a139-62bc0d66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4.xml><?xml version="1.0" encoding="utf-8"?>
<ds:datastoreItem xmlns:ds="http://schemas.openxmlformats.org/officeDocument/2006/customXml" ds:itemID="{B8D24DD3-79E8-464C-B8CE-BA51346FE869}">
  <ds:schemaRefs>
    <ds:schemaRef ds:uri="http://schemas.microsoft.com/office/2006/metadata/properties"/>
    <ds:schemaRef ds:uri="http://schemas.microsoft.com/office/infopath/2007/PartnerControls"/>
    <ds:schemaRef ds:uri="2ab6c9e4-43a4-4d0a-a139-62bc0d66aef6"/>
    <ds:schemaRef ds:uri="611ed841-e7c1-46c1-bf4b-1b90533f64e9"/>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1265</Words>
  <Characters>5252</Characters>
  <Application>Microsoft Office Word</Application>
  <DocSecurity>2</DocSecurity>
  <Lines>119</Lines>
  <Paragraphs>40</Paragraphs>
  <ScaleCrop>false</ScaleCrop>
  <Company>Microsoft</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Chidi Lee</dc:creator>
  <cp:keywords/>
  <cp:lastModifiedBy>Tara Nash</cp:lastModifiedBy>
  <cp:revision>2</cp:revision>
  <cp:lastPrinted>2015-05-19T13:49:00Z</cp:lastPrinted>
  <dcterms:created xsi:type="dcterms:W3CDTF">2026-09-22T08:02:00Z</dcterms:created>
  <dcterms:modified xsi:type="dcterms:W3CDTF">2026-09-22T08:02:00Z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0x0101000E9D7631D6F05D46B1F802D2016A2654</vt:lpwstr>
  </property>
  <property fmtid="{D5CDD505-2E9C-101B-9397-08002B2CF9AE}" pid="3" name="Order">
    <vt:r8>51532200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