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FFCA"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Job Description</w:t>
      </w:r>
    </w:p>
    <w:p w14:paraId="05A6C898"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6A2B62"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t>Senior Environmental Data Analyst</w:t>
      </w:r>
    </w:p>
    <w:p w14:paraId="060F4957"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Principal Consultant</w:t>
      </w:r>
    </w:p>
    <w:p w14:paraId="137D2FF4"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 xml:space="preserve">Senior </w:t>
      </w:r>
    </w:p>
    <w:p w14:paraId="44A55099" w14:textId="5BFBED83" w:rsidR="008F6261" w:rsidRDefault="0018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Practice:</w:t>
      </w:r>
      <w:r>
        <w:rPr>
          <w:b/>
          <w:bCs/>
        </w:rPr>
        <w:tab/>
        <w:t>Freshwater Ecosystems</w:t>
      </w:r>
    </w:p>
    <w:p w14:paraId="1511D6D3" w14:textId="4C857D2E"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w:t>
      </w:r>
      <w:r w:rsidR="00181C8A">
        <w:rPr>
          <w:b/>
          <w:bCs/>
        </w:rPr>
        <w:t>scipline</w:t>
      </w:r>
      <w:r>
        <w:rPr>
          <w:b/>
          <w:bCs/>
        </w:rPr>
        <w:t>:</w:t>
      </w:r>
      <w:r>
        <w:tab/>
      </w:r>
      <w:r w:rsidR="00181C8A" w:rsidRPr="00181C8A">
        <w:rPr>
          <w:b/>
          <w:bCs/>
        </w:rPr>
        <w:t>Freshw</w:t>
      </w:r>
      <w:r w:rsidRPr="00181C8A">
        <w:rPr>
          <w:b/>
          <w:bCs/>
        </w:rPr>
        <w:t>at</w:t>
      </w:r>
      <w:r>
        <w:rPr>
          <w:b/>
          <w:bCs/>
        </w:rPr>
        <w:t>er Science</w:t>
      </w:r>
    </w:p>
    <w:p w14:paraId="686B1CF0"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70421D8B"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33744F17"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100AE6EC"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0D499CBE" w14:textId="2B0529FA"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APEM has a</w:t>
      </w:r>
      <w:r w:rsidR="00181C8A">
        <w:t>n o</w:t>
      </w:r>
      <w:r>
        <w:t>pportunity for a Senior Environmental Data Analyst to join its growing in-house Water Data Science Team.</w:t>
      </w:r>
    </w:p>
    <w:p w14:paraId="5C0ED08E"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63C5E1"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Freshwater ecology has been established as an area of APEM expertise for many years and our Water Data Science team specialises in the cutting-edge collection, analysis and interpretation of hydro-ecological, water quality and catchment data. We are passionate about using data to develop evidence-based solutions that allow businesses to better manage their environmental risks and impacts. We take pride in providing impartial, trusted advice to our clients and finding innovative ways to tackle some of the biggest environmental challenges of our time, with a particular focus on balancing environmental and socio-economic needs for water.</w:t>
      </w:r>
    </w:p>
    <w:p w14:paraId="71AB30F6"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4F82409B"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Our specialist team of environmental data analysts and statisticians work closely with domain knowledge experts to support clients across the water, energy and environment sectors. We have an established reputation for undertaking high quality research and are the UK industry leaders in the development and application of hydro-ecological models to assess and manage the impacts of abstraction, pollution and habitat modification on river ecosystems.</w:t>
      </w:r>
    </w:p>
    <w:p w14:paraId="52F5623C"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2AC66F2A"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What success looks like in this role </w:t>
      </w:r>
    </w:p>
    <w:p w14:paraId="19A37028"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2E127677"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As a Senior Environmental Data Analyst, you will manage and deliver a portfolio of projects for the UK water and energy industries, and their environmental regulators.</w:t>
      </w:r>
    </w:p>
    <w:p w14:paraId="15577518"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33E698"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With a commitment to sound science and rigorous quality assurance, you will apply your technical skills to process and analyse environmental monitoring datasets, undertake data-intensive research projects, and develop and apply predictive statistical models. Working closely with other technical experts in freshwater ecology, water quality and hydrology, you will interpret results to help solve client’s problems, and communicate outputs via reports, dashboards, meetings and workshops.  </w:t>
      </w:r>
    </w:p>
    <w:p w14:paraId="7D223CFE"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258ACC12"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As a </w:t>
      </w:r>
      <w:proofErr w:type="gramStart"/>
      <w:r>
        <w:t>highly-organised</w:t>
      </w:r>
      <w:proofErr w:type="gramEnd"/>
      <w:r>
        <w:t xml:space="preserve"> and self-motivated analyst, you will have a passion for data, an eye for detail, and enjoy working collaboratively to find creative and efficient solutions to clients’ problems. Working both independently and as part of multi-disciplinary project teams, you will be able to apply your skills within a fast-paced commercial consultancy </w:t>
      </w:r>
      <w:proofErr w:type="gramStart"/>
      <w:r>
        <w:t>environment, and</w:t>
      </w:r>
      <w:proofErr w:type="gramEnd"/>
      <w:r>
        <w:t xml:space="preserve"> have a proven ability to successfully manage and deliver projects to time, budget and quality.</w:t>
      </w:r>
    </w:p>
    <w:p w14:paraId="58C38250"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6B249B"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Through a combination of training, mentoring and on-the-job learning, you will keep abreast of the latest developments in data science and hydro-ecology and demonstrate a commitment to ongoing personal development.</w:t>
      </w:r>
    </w:p>
    <w:p w14:paraId="2C683D94"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360F267E"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lastRenderedPageBreak/>
        <w:t>Key Responsibilities</w:t>
      </w:r>
    </w:p>
    <w:p w14:paraId="7E446D70"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22274E56"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manage and deliver data-intensive consultancy projects to time, budget and quality.</w:t>
      </w:r>
    </w:p>
    <w:p w14:paraId="58F4FB67"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collate, clean, process and analyse diverse environmental datasets.</w:t>
      </w:r>
    </w:p>
    <w:p w14:paraId="495D872B"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apply and interpret statistical and machine learning techniques.</w:t>
      </w:r>
    </w:p>
    <w:p w14:paraId="241753EA"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communicate results to clients via reports and presentations.</w:t>
      </w:r>
    </w:p>
    <w:p w14:paraId="2DFB02F0"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liaise with clients to plan projects, organise meetings and report progress.</w:t>
      </w:r>
    </w:p>
    <w:p w14:paraId="11AC7D3E" w14:textId="77777777" w:rsidR="008F6261"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To follow good practice in data management and analytical </w:t>
      </w:r>
      <w:proofErr w:type="gramStart"/>
      <w:r>
        <w:t>work flows</w:t>
      </w:r>
      <w:proofErr w:type="gramEnd"/>
      <w:r>
        <w:t>.</w:t>
      </w:r>
    </w:p>
    <w:p w14:paraId="214D7503"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develop new and improved processes and tools for managing, visualising and analysing data.</w:t>
      </w:r>
    </w:p>
    <w:p w14:paraId="338EC47D"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To support and mentor junior data analysts. </w:t>
      </w:r>
    </w:p>
    <w:p w14:paraId="0714C56E" w14:textId="77777777" w:rsidR="008F6261"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 provide technical and commercial support to the preparation of tenders and proposals.</w:t>
      </w:r>
    </w:p>
    <w:p w14:paraId="42E6D485"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carry out any additional activities that may be reasonably required or requested.</w:t>
      </w:r>
    </w:p>
    <w:p w14:paraId="2C73B7B4"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6E5B2F82"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complete mandatory health and safety training modules and any that are specific to your role.</w:t>
      </w:r>
    </w:p>
    <w:p w14:paraId="3B3A7421"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hd w:val="clear" w:color="auto" w:fill="FFFF00"/>
        </w:rPr>
      </w:pPr>
    </w:p>
    <w:p w14:paraId="4C85F107"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Skills/Knowledge/Experience/Qualifications</w:t>
      </w:r>
    </w:p>
    <w:p w14:paraId="497C679E" w14:textId="77777777" w:rsidR="008F6261" w:rsidRDefault="008F6261">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9FFC94"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Essential  </w:t>
      </w:r>
    </w:p>
    <w:p w14:paraId="48A98DFC"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 </w:t>
      </w:r>
    </w:p>
    <w:p w14:paraId="2BB8DCAE"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BSc or MSc degree in a relevant subject, and either a PhD or three years professional work experience in an analytical role involving management, analysis and interpretation of environmental datasets. </w:t>
      </w:r>
    </w:p>
    <w:p w14:paraId="675F066B" w14:textId="77777777" w:rsidR="00493818" w:rsidRDefault="00493818" w:rsidP="00493818">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Proficiency with MS Excel, R programming, and version control using </w:t>
      </w:r>
      <w:proofErr w:type="spellStart"/>
      <w:r>
        <w:t>Github</w:t>
      </w:r>
      <w:proofErr w:type="spellEnd"/>
      <w:r>
        <w:t>.</w:t>
      </w:r>
    </w:p>
    <w:p w14:paraId="4EDE5EF2" w14:textId="54D75E85" w:rsidR="00181C8A" w:rsidRDefault="00181C8A" w:rsidP="00181C8A">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Experience with geospatial data (ArcGIS, QGIS</w:t>
      </w:r>
      <w:r w:rsidR="00493818">
        <w:t>, R</w:t>
      </w:r>
      <w:r>
        <w:t>).</w:t>
      </w:r>
    </w:p>
    <w:p w14:paraId="3233B66C"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Experience analysing and modelling </w:t>
      </w:r>
      <w:proofErr w:type="spellStart"/>
      <w:r>
        <w:t>spatio</w:t>
      </w:r>
      <w:proofErr w:type="spellEnd"/>
      <w:r>
        <w:t>-temporal data using statistical and/or machine learning techniques.</w:t>
      </w:r>
    </w:p>
    <w:p w14:paraId="04EA14A5" w14:textId="77777777" w:rsidR="008F6261"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manage and deliver projects on time, within budget and to agreed quality standards.</w:t>
      </w:r>
    </w:p>
    <w:p w14:paraId="2326B564"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Strong creative problem-solving, organisational and analytical skills. </w:t>
      </w:r>
    </w:p>
    <w:p w14:paraId="1F0980B1" w14:textId="77777777" w:rsidR="008F6261"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Excellent technical report writing skills.</w:t>
      </w:r>
    </w:p>
    <w:p w14:paraId="4A9AC517"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Ability to communicate professionally and effectively with clients and colleagues.</w:t>
      </w:r>
    </w:p>
    <w:p w14:paraId="2E87E570"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w:t>
      </w:r>
    </w:p>
    <w:p w14:paraId="2E79CA9D"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Desirable  </w:t>
      </w:r>
    </w:p>
    <w:p w14:paraId="115EA31C" w14:textId="77777777" w:rsidR="008F6261" w:rsidRDefault="00000000">
      <w:pPr>
        <w:widowControl w:val="0"/>
        <w:tabs>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w:t>
      </w:r>
    </w:p>
    <w:p w14:paraId="76A413E1" w14:textId="16CAC7E6"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Awareness of UK policy, legislation and issues relating to freshwater ecosystems.</w:t>
      </w:r>
    </w:p>
    <w:p w14:paraId="0F9B8D1C"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Experience working in a commercial consultancy environment.</w:t>
      </w:r>
    </w:p>
    <w:p w14:paraId="5D813413"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Experience of preparing proposals and tenders. </w:t>
      </w:r>
    </w:p>
    <w:p w14:paraId="625A77F0" w14:textId="77777777" w:rsidR="008F6261" w:rsidRDefault="00000000">
      <w:pPr>
        <w:widowControl w:val="0"/>
        <w:numPr>
          <w:ilvl w:val="0"/>
          <w:numId w:val="1"/>
        </w:numPr>
        <w:tabs>
          <w:tab w:val="left" w:pos="720"/>
          <w:tab w:val="left" w:pos="8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Membership of a relevant professional body.</w:t>
      </w:r>
    </w:p>
    <w:p w14:paraId="43B81ED5" w14:textId="77777777" w:rsidR="008F6261" w:rsidRDefault="008F6261">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shd w:val="clear" w:color="auto" w:fill="FFFF00"/>
        </w:rPr>
      </w:pPr>
    </w:p>
    <w:p w14:paraId="0983B9C2" w14:textId="77777777" w:rsidR="008F6261" w:rsidRDefault="008F6261">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shd w:val="clear" w:color="auto" w:fill="FFFF00"/>
        </w:rPr>
      </w:pPr>
    </w:p>
    <w:p w14:paraId="1D79FBEE" w14:textId="77777777" w:rsidR="008F6261" w:rsidRDefault="008F6261">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shd w:val="clear" w:color="auto" w:fill="FFFF00"/>
        </w:rPr>
      </w:pPr>
    </w:p>
    <w:p w14:paraId="6BC292A1" w14:textId="77777777" w:rsidR="008F6261"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22801B08" w14:textId="77777777" w:rsidR="008F6261"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2799D527"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930B70"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Integrity – We do the right thing</w:t>
      </w:r>
    </w:p>
    <w:p w14:paraId="4B2AB276"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Quality – Quality in everything</w:t>
      </w:r>
    </w:p>
    <w:p w14:paraId="400D2C7D"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People - We care</w:t>
      </w:r>
    </w:p>
    <w:p w14:paraId="54708629"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Forward thinking – We focus on the future</w:t>
      </w:r>
    </w:p>
    <w:p w14:paraId="7BD7A90F"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Positivity – We believe we can</w:t>
      </w:r>
    </w:p>
    <w:p w14:paraId="1B7DA04F" w14:textId="77777777" w:rsidR="008F6261" w:rsidRDefault="00000000">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Fairness – We champion equality </w:t>
      </w:r>
    </w:p>
    <w:p w14:paraId="3D7BB3EB"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B20135"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Our WOW Factor</w:t>
      </w:r>
    </w:p>
    <w:p w14:paraId="40E528FE"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6270D7"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058FB669"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558680"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You belong</w:t>
      </w:r>
    </w:p>
    <w:p w14:paraId="6D15CAB8"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80ED62C"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C3B5463" w14:textId="77777777" w:rsidR="008F626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Inspiration and insight can come from anywhere, and no matter your history or choices in life, we empower our people to be their best, so we can be our best, together. </w:t>
      </w:r>
      <w:r>
        <w:rPr>
          <w:b/>
          <w:bCs/>
        </w:rPr>
        <w:t>We welcome the whole you.</w:t>
      </w:r>
    </w:p>
    <w:p w14:paraId="3B21444A" w14:textId="77777777" w:rsidR="008F6261" w:rsidRDefault="008F6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sectPr w:rsidR="008F6261">
      <w:headerReference w:type="default" r:id="rId7"/>
      <w:pgSz w:w="11906" w:h="16838"/>
      <w:pgMar w:top="1440" w:right="1440" w:bottom="1440" w:left="1440" w:header="709" w:footer="709"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AD43" w14:textId="77777777" w:rsidR="00895082" w:rsidRDefault="00895082">
      <w:r>
        <w:separator/>
      </w:r>
    </w:p>
  </w:endnote>
  <w:endnote w:type="continuationSeparator" w:id="0">
    <w:p w14:paraId="2AE2C3CC" w14:textId="77777777" w:rsidR="00895082" w:rsidRDefault="0089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6F03" w14:textId="77777777" w:rsidR="00895082" w:rsidRDefault="00895082">
      <w:r>
        <w:separator/>
      </w:r>
    </w:p>
  </w:footnote>
  <w:footnote w:type="continuationSeparator" w:id="0">
    <w:p w14:paraId="35C9E80F" w14:textId="77777777" w:rsidR="00895082" w:rsidRDefault="0089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5E27" w14:textId="77777777" w:rsidR="008F6261" w:rsidRDefault="00000000">
    <w:pPr>
      <w:pStyle w:val="Header"/>
      <w:jc w:val="center"/>
    </w:pPr>
    <w:r>
      <w:rPr>
        <w:noProof/>
      </w:rPr>
      <w:drawing>
        <wp:inline distT="0" distB="0" distL="0" distR="0" wp14:anchorId="78AE2A2F" wp14:editId="4C953BAB">
          <wp:extent cx="1996440" cy="9220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996440" cy="922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47F"/>
    <w:multiLevelType w:val="singleLevel"/>
    <w:tmpl w:val="A2B8F84C"/>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7ED878A0"/>
    <w:multiLevelType w:val="singleLevel"/>
    <w:tmpl w:val="ABBCB79E"/>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0"/>
        <w:u w:val="none"/>
        <w:shd w:val="clear" w:color="auto" w:fill="auto"/>
      </w:rPr>
    </w:lvl>
  </w:abstractNum>
  <w:num w:numId="1" w16cid:durableId="7870861">
    <w:abstractNumId w:val="1"/>
  </w:num>
  <w:num w:numId="2" w16cid:durableId="50517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61"/>
    <w:rsid w:val="00042B54"/>
    <w:rsid w:val="00181C8A"/>
    <w:rsid w:val="00396EBE"/>
    <w:rsid w:val="004822E2"/>
    <w:rsid w:val="00493818"/>
    <w:rsid w:val="00523FB5"/>
    <w:rsid w:val="00895082"/>
    <w:rsid w:val="008F6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7051"/>
  <w15:docId w15:val="{DEFE4D83-C600-45F0-AF3B-8C317FA3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character" w:customStyle="1" w:styleId="normaltextrun">
    <w:name w:val="normaltextrun"/>
    <w:qFormat/>
    <w:rPr>
      <w:rtl w:val="0"/>
    </w:rPr>
  </w:style>
  <w:style w:type="character" w:customStyle="1" w:styleId="eop">
    <w:name w:val="eop"/>
    <w:qFormat/>
    <w:rPr>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paragraph" w:styleId="BodyText">
    <w:name w:val="Body Text"/>
    <w:basedOn w:val="Normal"/>
    <w:qFormat/>
    <w:pPr>
      <w:widowControl w:val="0"/>
      <w:ind w:left="820"/>
    </w:pPr>
    <w:rPr>
      <w:rFonts w:ascii="Arial" w:eastAsia="Arial" w:hAnsi="Arial" w:cs="Arial"/>
      <w:sz w:val="20"/>
      <w:szCs w:val="20"/>
      <w:lang w:val="en-US" w:eastAsia="en-US" w:bidi="en-US"/>
    </w:rPr>
  </w:style>
  <w:style w:type="character" w:customStyle="1" w:styleId="BodyTextChar">
    <w:name w:val="Body Text Char"/>
    <w:qFormat/>
    <w:rPr>
      <w:sz w:val="20"/>
      <w:szCs w:val="20"/>
      <w:rtl w:val="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5404</Characters>
  <Application>Microsoft Office Word</Application>
  <DocSecurity>0</DocSecurity>
  <Lines>120</Lines>
  <Paragraphs>65</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Hannah Austin</cp:lastModifiedBy>
  <cp:revision>2</cp:revision>
  <dcterms:created xsi:type="dcterms:W3CDTF">2026-07-09T09:07:00Z</dcterms:created>
  <dcterms:modified xsi:type="dcterms:W3CDTF">2026-07-09T09:07:00Z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