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B53AB2">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B53AB2">
      <w:pPr>
        <w:rPr>
          <w:rFonts w:cstheme="minorHAnsi"/>
        </w:rPr>
      </w:pPr>
    </w:p>
    <w:p w14:paraId="28FB3B99" w14:textId="15D2DD0F" w:rsidR="00480ABC" w:rsidRPr="00456346" w:rsidRDefault="00480ABC" w:rsidP="00B53AB2">
      <w:pPr>
        <w:rPr>
          <w:rFonts w:cstheme="minorHAnsi"/>
          <w:b/>
          <w:bCs/>
        </w:rPr>
      </w:pPr>
      <w:r w:rsidRPr="00456346">
        <w:rPr>
          <w:rFonts w:cstheme="minorHAnsi"/>
          <w:b/>
          <w:bCs/>
        </w:rPr>
        <w:t xml:space="preserve">Role title: </w:t>
      </w:r>
      <w:r w:rsidRPr="00456346">
        <w:rPr>
          <w:rFonts w:cstheme="minorHAnsi"/>
          <w:b/>
          <w:bCs/>
        </w:rPr>
        <w:tab/>
      </w:r>
      <w:r w:rsidR="00B40BBC">
        <w:rPr>
          <w:rFonts w:cstheme="minorHAnsi"/>
          <w:b/>
          <w:bCs/>
        </w:rPr>
        <w:t>Senior</w:t>
      </w:r>
      <w:r w:rsidR="002F4002">
        <w:rPr>
          <w:rFonts w:cstheme="minorHAnsi"/>
          <w:b/>
          <w:bCs/>
        </w:rPr>
        <w:t xml:space="preserve"> Consultant</w:t>
      </w:r>
      <w:r w:rsidR="00ED1140">
        <w:rPr>
          <w:rFonts w:cstheme="minorHAnsi"/>
          <w:b/>
          <w:bCs/>
        </w:rPr>
        <w:t xml:space="preserve"> – Hydroecology </w:t>
      </w:r>
    </w:p>
    <w:p w14:paraId="0735197F" w14:textId="31D31163" w:rsidR="00606537" w:rsidRPr="00456346" w:rsidRDefault="00606537" w:rsidP="00B53AB2">
      <w:pPr>
        <w:rPr>
          <w:rFonts w:cstheme="minorHAnsi"/>
          <w:b/>
          <w:bCs/>
        </w:rPr>
      </w:pPr>
      <w:r w:rsidRPr="00456346">
        <w:rPr>
          <w:rFonts w:cstheme="minorHAnsi"/>
          <w:b/>
          <w:bCs/>
        </w:rPr>
        <w:t xml:space="preserve">Reports to: </w:t>
      </w:r>
      <w:r w:rsidRPr="00456346">
        <w:rPr>
          <w:rFonts w:cstheme="minorHAnsi"/>
          <w:b/>
          <w:bCs/>
        </w:rPr>
        <w:tab/>
      </w:r>
      <w:r w:rsidR="00B40BBC">
        <w:rPr>
          <w:rFonts w:cstheme="minorHAnsi"/>
          <w:b/>
          <w:bCs/>
        </w:rPr>
        <w:t>Principal</w:t>
      </w:r>
      <w:r w:rsidR="001D7A21">
        <w:rPr>
          <w:rFonts w:cstheme="minorHAnsi"/>
          <w:b/>
          <w:bCs/>
        </w:rPr>
        <w:t xml:space="preserve"> Consultant</w:t>
      </w:r>
    </w:p>
    <w:p w14:paraId="1B1FE4B2" w14:textId="35CC91AD" w:rsidR="00E5047A" w:rsidRDefault="006D7A66" w:rsidP="00B53AB2">
      <w:pPr>
        <w:rPr>
          <w:rFonts w:cstheme="minorHAnsi"/>
          <w:b/>
          <w:bCs/>
        </w:rPr>
      </w:pPr>
      <w:r w:rsidRPr="00456346">
        <w:rPr>
          <w:rFonts w:cstheme="minorHAnsi"/>
          <w:b/>
          <w:bCs/>
        </w:rPr>
        <w:t>Grade:</w:t>
      </w:r>
      <w:r w:rsidRPr="00456346">
        <w:rPr>
          <w:rFonts w:cstheme="minorHAnsi"/>
          <w:b/>
          <w:bCs/>
        </w:rPr>
        <w:tab/>
      </w:r>
      <w:r w:rsidRPr="00456346">
        <w:rPr>
          <w:rFonts w:cstheme="minorHAnsi"/>
          <w:b/>
          <w:bCs/>
        </w:rPr>
        <w:tab/>
      </w:r>
      <w:r w:rsidR="00B40BBC">
        <w:rPr>
          <w:rFonts w:cstheme="minorHAnsi"/>
          <w:b/>
          <w:bCs/>
        </w:rPr>
        <w:t>Senior</w:t>
      </w:r>
    </w:p>
    <w:p w14:paraId="328E5FAB" w14:textId="2B15BE84" w:rsidR="006D7B2D" w:rsidRDefault="006D7B2D" w:rsidP="00B53AB2">
      <w:pPr>
        <w:rPr>
          <w:rFonts w:cstheme="minorHAnsi"/>
          <w:b/>
          <w:bCs/>
        </w:rPr>
      </w:pPr>
      <w:r>
        <w:rPr>
          <w:rFonts w:cstheme="minorHAnsi"/>
          <w:b/>
          <w:bCs/>
        </w:rPr>
        <w:t>Team:</w:t>
      </w:r>
      <w:r>
        <w:rPr>
          <w:rFonts w:cstheme="minorHAnsi"/>
          <w:b/>
          <w:bCs/>
        </w:rPr>
        <w:tab/>
      </w:r>
      <w:r>
        <w:rPr>
          <w:rFonts w:cstheme="minorHAnsi"/>
          <w:b/>
          <w:bCs/>
        </w:rPr>
        <w:tab/>
        <w:t>Hydroecology</w:t>
      </w:r>
      <w:r>
        <w:rPr>
          <w:rFonts w:cstheme="minorHAnsi"/>
          <w:b/>
          <w:bCs/>
        </w:rPr>
        <w:tab/>
      </w:r>
    </w:p>
    <w:p w14:paraId="6C925E79" w14:textId="375A018D" w:rsidR="006D7B2D" w:rsidRPr="00456346" w:rsidRDefault="006D7B2D" w:rsidP="00B53AB2">
      <w:pPr>
        <w:rPr>
          <w:rFonts w:cstheme="minorHAnsi"/>
          <w:b/>
          <w:bCs/>
          <w:color w:val="FF0000"/>
        </w:rPr>
      </w:pPr>
      <w:r>
        <w:rPr>
          <w:rFonts w:cstheme="minorHAnsi"/>
          <w:b/>
          <w:bCs/>
        </w:rPr>
        <w:t xml:space="preserve">Location: </w:t>
      </w:r>
      <w:r>
        <w:rPr>
          <w:rFonts w:cstheme="minorHAnsi"/>
          <w:b/>
          <w:bCs/>
        </w:rPr>
        <w:tab/>
      </w:r>
      <w:r w:rsidR="00D75E63">
        <w:rPr>
          <w:rFonts w:cstheme="minorHAnsi"/>
          <w:b/>
          <w:bCs/>
        </w:rPr>
        <w:t xml:space="preserve">Flexible </w:t>
      </w:r>
    </w:p>
    <w:p w14:paraId="46ADB15F" w14:textId="079FD6B0" w:rsidR="00480ABC" w:rsidRPr="00456346" w:rsidRDefault="00480ABC" w:rsidP="00B53AB2">
      <w:pPr>
        <w:rPr>
          <w:rFonts w:cstheme="minorHAnsi"/>
          <w:b/>
          <w:bCs/>
        </w:rPr>
      </w:pPr>
      <w:r w:rsidRPr="00456346">
        <w:rPr>
          <w:rFonts w:cstheme="minorHAnsi"/>
          <w:b/>
          <w:bCs/>
        </w:rPr>
        <w:t>Sector:</w:t>
      </w:r>
      <w:r w:rsidR="002F4002">
        <w:rPr>
          <w:rFonts w:cstheme="minorHAnsi"/>
          <w:b/>
          <w:bCs/>
        </w:rPr>
        <w:tab/>
      </w:r>
      <w:r w:rsidR="002F4002">
        <w:rPr>
          <w:rFonts w:cstheme="minorHAnsi"/>
          <w:b/>
          <w:bCs/>
        </w:rPr>
        <w:tab/>
      </w:r>
      <w:r w:rsidR="006D7B2D">
        <w:rPr>
          <w:rFonts w:cstheme="minorHAnsi"/>
          <w:b/>
          <w:bCs/>
        </w:rPr>
        <w:t>Water</w:t>
      </w:r>
    </w:p>
    <w:p w14:paraId="1CBE40C4" w14:textId="0A36EBDE" w:rsidR="000C2075" w:rsidRPr="00456346" w:rsidRDefault="00480ABC" w:rsidP="00B53AB2">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6D7B2D">
        <w:rPr>
          <w:rFonts w:cstheme="minorHAnsi"/>
          <w:b/>
          <w:bCs/>
        </w:rPr>
        <w:t xml:space="preserve">Water Science </w:t>
      </w:r>
    </w:p>
    <w:p w14:paraId="49C76D5A" w14:textId="77777777" w:rsidR="000C2075" w:rsidRPr="00456346" w:rsidRDefault="000C2075" w:rsidP="00B53AB2">
      <w:pPr>
        <w:rPr>
          <w:rFonts w:cstheme="minorHAnsi"/>
        </w:rPr>
      </w:pPr>
    </w:p>
    <w:p w14:paraId="42BE671E" w14:textId="77777777" w:rsidR="00606537" w:rsidRPr="00456346" w:rsidRDefault="00606537" w:rsidP="00B53AB2">
      <w:pPr>
        <w:rPr>
          <w:rFonts w:cstheme="minorHAnsi"/>
          <w:b/>
        </w:rPr>
      </w:pPr>
      <w:r w:rsidRPr="00456346">
        <w:rPr>
          <w:rFonts w:cstheme="minorHAnsi"/>
          <w:b/>
        </w:rPr>
        <w:t>Purpose / Scope of role</w:t>
      </w:r>
    </w:p>
    <w:p w14:paraId="4AF2D317" w14:textId="77777777" w:rsidR="00480ABC" w:rsidRPr="00456346" w:rsidRDefault="00480ABC" w:rsidP="00B53AB2">
      <w:pPr>
        <w:rPr>
          <w:rFonts w:cstheme="minorHAnsi"/>
          <w:i/>
          <w:highlight w:val="yellow"/>
        </w:rPr>
      </w:pPr>
    </w:p>
    <w:p w14:paraId="7E6C2361" w14:textId="77777777" w:rsidR="00C562C1" w:rsidRDefault="00C562C1" w:rsidP="001C0EF6">
      <w:pPr>
        <w:jc w:val="both"/>
      </w:pPr>
      <w:r>
        <w:t>Freshwater biology</w:t>
      </w:r>
      <w:r w:rsidRPr="0089234F">
        <w:t xml:space="preserve"> has been established as an area of APEM expertise for many years. The </w:t>
      </w:r>
      <w:r>
        <w:t>Water Science</w:t>
      </w:r>
      <w:r w:rsidRPr="0089234F">
        <w:t xml:space="preserve"> division delivers cutting-edge collection, analysis and interpretation of freshwater hydro</w:t>
      </w:r>
      <w:r>
        <w:t>-</w:t>
      </w:r>
      <w:r w:rsidRPr="0089234F">
        <w:t>ecology data. We are passionate about using hydro</w:t>
      </w:r>
      <w:r>
        <w:t>-</w:t>
      </w:r>
      <w:r w:rsidRPr="0089234F">
        <w:t>ecological data to provide our clients with evidence-based solutions. We find innovative ways to tackle environmental challenges with a particular focus on balancing environmental and anthropogenic needs for water.</w:t>
      </w:r>
    </w:p>
    <w:p w14:paraId="320BA158" w14:textId="77777777" w:rsidR="00B40BBC" w:rsidRDefault="00B40BBC" w:rsidP="001C0EF6">
      <w:pPr>
        <w:jc w:val="both"/>
        <w:rPr>
          <w:rFonts w:cstheme="minorHAnsi"/>
        </w:rPr>
      </w:pPr>
    </w:p>
    <w:p w14:paraId="1677CB3C" w14:textId="036065F2" w:rsidR="00D50CA5" w:rsidRDefault="00281B38" w:rsidP="001C0EF6">
      <w:pPr>
        <w:jc w:val="both"/>
      </w:pPr>
      <w:r w:rsidRPr="19D758AD">
        <w:t xml:space="preserve">The purpose of the role is to provide </w:t>
      </w:r>
      <w:r w:rsidR="0084645C">
        <w:t>hydro</w:t>
      </w:r>
      <w:r w:rsidR="00607EA0">
        <w:t>-</w:t>
      </w:r>
      <w:r w:rsidR="0084645C">
        <w:t>ecological</w:t>
      </w:r>
      <w:r w:rsidRPr="19D758AD">
        <w:t xml:space="preserve"> consultancy services to clients; dealing with all aspects of the consultancy process</w:t>
      </w:r>
      <w:r w:rsidR="0022575D" w:rsidRPr="19D758AD">
        <w:t xml:space="preserve"> from</w:t>
      </w:r>
      <w:r w:rsidRPr="19D758AD">
        <w:t xml:space="preserve"> bringing in new projects through to production of high-quality scientific report outputs. </w:t>
      </w:r>
      <w:r w:rsidR="00EE4CEA" w:rsidRPr="19D758AD">
        <w:t xml:space="preserve">From working directly with a client, designing </w:t>
      </w:r>
      <w:r w:rsidR="6E62C282" w:rsidRPr="19D758AD">
        <w:t>monitoring and mitigation plans</w:t>
      </w:r>
      <w:r w:rsidR="00EE4CEA" w:rsidRPr="19D758AD">
        <w:t xml:space="preserve">, </w:t>
      </w:r>
      <w:r w:rsidR="00903294" w:rsidRPr="19D758AD">
        <w:t xml:space="preserve">carrying out or directing </w:t>
      </w:r>
      <w:r w:rsidR="0084645C">
        <w:t>survey</w:t>
      </w:r>
      <w:r w:rsidR="00903294" w:rsidRPr="19D758AD">
        <w:t xml:space="preserve"> work</w:t>
      </w:r>
      <w:r w:rsidR="1D1E0F4B" w:rsidRPr="19D758AD">
        <w:t>,</w:t>
      </w:r>
      <w:r w:rsidR="00903294" w:rsidRPr="19D758AD">
        <w:t xml:space="preserve"> completing </w:t>
      </w:r>
      <w:r w:rsidR="20BEAD0E" w:rsidRPr="19D758AD">
        <w:t>data</w:t>
      </w:r>
      <w:r w:rsidR="00903294" w:rsidRPr="19D758AD">
        <w:t xml:space="preserve"> analysis, </w:t>
      </w:r>
      <w:r w:rsidR="00105A07" w:rsidRPr="19D758AD">
        <w:t xml:space="preserve">and authoring the report </w:t>
      </w:r>
      <w:r w:rsidR="00203EDC" w:rsidRPr="19D758AD">
        <w:t>including outcomes and recommendations</w:t>
      </w:r>
      <w:r w:rsidR="28804A85" w:rsidRPr="19D758AD">
        <w:t>, you will have the opportunity to learn about every stage of the work programme</w:t>
      </w:r>
      <w:r w:rsidR="00203EDC" w:rsidRPr="19D758AD">
        <w:t>.</w:t>
      </w:r>
    </w:p>
    <w:p w14:paraId="020A4A64" w14:textId="77777777" w:rsidR="00D50CA5" w:rsidRDefault="00D50CA5" w:rsidP="001C0EF6">
      <w:pPr>
        <w:jc w:val="both"/>
        <w:rPr>
          <w:rFonts w:cstheme="minorHAnsi"/>
        </w:rPr>
      </w:pPr>
    </w:p>
    <w:p w14:paraId="0C74A2F4" w14:textId="14830959" w:rsidR="00B40BBC" w:rsidRPr="00B40BBC" w:rsidRDefault="00B40BBC" w:rsidP="001C0EF6">
      <w:pPr>
        <w:jc w:val="both"/>
        <w:rPr>
          <w:rFonts w:cstheme="minorHAnsi"/>
        </w:rPr>
      </w:pPr>
      <w:r w:rsidRPr="00B40BBC">
        <w:rPr>
          <w:rFonts w:cstheme="minorHAnsi"/>
        </w:rPr>
        <w:t>Typical projects are driven by the requirements of the Water Framework Directive and the Habitats Directive. Typical clients include the UK environment and conservation agencies, the water and energy industries and infrastructure developers.</w:t>
      </w:r>
    </w:p>
    <w:p w14:paraId="6782ADA7" w14:textId="1B89F083" w:rsidR="00480ABC" w:rsidRPr="00456346" w:rsidRDefault="00480ABC" w:rsidP="00B53AB2">
      <w:pPr>
        <w:rPr>
          <w:rFonts w:cstheme="minorHAnsi"/>
        </w:rPr>
      </w:pPr>
    </w:p>
    <w:p w14:paraId="15DC9DCB" w14:textId="4919520F" w:rsidR="00BC7A08" w:rsidRPr="00456346" w:rsidRDefault="00BC7A08" w:rsidP="00B53AB2">
      <w:pPr>
        <w:rPr>
          <w:rFonts w:cstheme="minorHAnsi"/>
          <w:b/>
          <w:bCs/>
        </w:rPr>
      </w:pPr>
      <w:r w:rsidRPr="00456346">
        <w:rPr>
          <w:rFonts w:cstheme="minorHAnsi"/>
          <w:b/>
          <w:bCs/>
        </w:rPr>
        <w:t>What success looks like in this role</w:t>
      </w:r>
    </w:p>
    <w:p w14:paraId="11AA1425" w14:textId="44D37FD8" w:rsidR="00BC7A08" w:rsidRPr="00456346" w:rsidRDefault="00BC7A08" w:rsidP="00795DC7">
      <w:pPr>
        <w:jc w:val="both"/>
        <w:rPr>
          <w:rFonts w:cstheme="minorHAnsi"/>
        </w:rPr>
      </w:pPr>
    </w:p>
    <w:p w14:paraId="60E2C484" w14:textId="6B5F4BDB" w:rsidR="00B40BBC" w:rsidRDefault="00D42DFE" w:rsidP="00795DC7">
      <w:pPr>
        <w:jc w:val="both"/>
        <w:rPr>
          <w:rFonts w:cstheme="minorHAnsi"/>
        </w:rPr>
      </w:pPr>
      <w:r>
        <w:rPr>
          <w:rFonts w:cstheme="minorHAnsi"/>
        </w:rPr>
        <w:t xml:space="preserve">Through mastering this </w:t>
      </w:r>
      <w:r w:rsidR="00CB08D8">
        <w:rPr>
          <w:rFonts w:cstheme="minorHAnsi"/>
        </w:rPr>
        <w:t>role,</w:t>
      </w:r>
      <w:r>
        <w:rPr>
          <w:rFonts w:cstheme="minorHAnsi"/>
        </w:rPr>
        <w:t xml:space="preserve"> you will be able to </w:t>
      </w:r>
      <w:r w:rsidRPr="00962F6F">
        <w:rPr>
          <w:rFonts w:cstheme="minorHAnsi"/>
        </w:rPr>
        <w:t xml:space="preserve">deal confidently and professionally with clients, meeting </w:t>
      </w:r>
      <w:r>
        <w:rPr>
          <w:rFonts w:cstheme="minorHAnsi"/>
        </w:rPr>
        <w:t xml:space="preserve">quality, </w:t>
      </w:r>
      <w:r w:rsidRPr="00962F6F">
        <w:rPr>
          <w:rFonts w:cstheme="minorHAnsi"/>
        </w:rPr>
        <w:t>budgetary and time constraints for project delivery</w:t>
      </w:r>
      <w:r>
        <w:rPr>
          <w:rFonts w:cstheme="minorHAnsi"/>
        </w:rPr>
        <w:t xml:space="preserve">. </w:t>
      </w:r>
      <w:r w:rsidR="00BB7446">
        <w:rPr>
          <w:rFonts w:cstheme="minorHAnsi"/>
        </w:rPr>
        <w:t>Y</w:t>
      </w:r>
      <w:r w:rsidR="00BB7446" w:rsidRPr="00B40BBC">
        <w:rPr>
          <w:rFonts w:cstheme="minorHAnsi"/>
        </w:rPr>
        <w:t>ou will work</w:t>
      </w:r>
      <w:r w:rsidR="00BB7446">
        <w:rPr>
          <w:rFonts w:cstheme="minorHAnsi"/>
        </w:rPr>
        <w:t xml:space="preserve"> collaboratively</w:t>
      </w:r>
      <w:r w:rsidR="00BB7446" w:rsidRPr="00B40BBC">
        <w:rPr>
          <w:rFonts w:cstheme="minorHAnsi"/>
        </w:rPr>
        <w:t xml:space="preserve"> as part of a team of aquatic scientists with cross-cutting expertise in freshwater ecology, hydrology, invasive non-native species, water quality, environmental management, and data analytics.</w:t>
      </w:r>
      <w:r w:rsidR="00BB7446">
        <w:rPr>
          <w:rFonts w:cstheme="minorHAnsi"/>
        </w:rPr>
        <w:t xml:space="preserve"> </w:t>
      </w:r>
    </w:p>
    <w:p w14:paraId="55DC847E" w14:textId="77777777" w:rsidR="00AA3EEE" w:rsidRDefault="00AA3EEE" w:rsidP="00795DC7">
      <w:pPr>
        <w:jc w:val="both"/>
        <w:rPr>
          <w:rFonts w:cstheme="minorHAnsi"/>
        </w:rPr>
      </w:pPr>
    </w:p>
    <w:p w14:paraId="48F447A6" w14:textId="6BA667C1" w:rsidR="00AA3EEE" w:rsidRDefault="00AA3EEE" w:rsidP="00795DC7">
      <w:pPr>
        <w:jc w:val="both"/>
      </w:pPr>
      <w:r w:rsidRPr="19D758AD">
        <w:t xml:space="preserve">Over time you will be able to lead and provide senior level </w:t>
      </w:r>
      <w:r w:rsidR="29CD3FF5" w:rsidRPr="19D758AD">
        <w:t>freshwater ecology</w:t>
      </w:r>
      <w:r w:rsidRPr="19D758AD">
        <w:t xml:space="preserve"> technical input to a wide range of projects, delivering large scale environmental monitoring programmes, data analysis and technical reports.</w:t>
      </w:r>
    </w:p>
    <w:p w14:paraId="605B1352" w14:textId="5E6D9973" w:rsidR="00AA3EEE" w:rsidRPr="00B40BBC" w:rsidRDefault="00AA3EEE" w:rsidP="00795DC7">
      <w:pPr>
        <w:jc w:val="both"/>
        <w:rPr>
          <w:rFonts w:cstheme="minorHAnsi"/>
        </w:rPr>
      </w:pPr>
    </w:p>
    <w:p w14:paraId="0BCD9950" w14:textId="69925990" w:rsidR="00606537" w:rsidRPr="00456346" w:rsidRDefault="00606537" w:rsidP="00795DC7">
      <w:pPr>
        <w:jc w:val="both"/>
        <w:rPr>
          <w:rFonts w:cstheme="minorHAnsi"/>
          <w:b/>
        </w:rPr>
      </w:pPr>
      <w:r w:rsidRPr="00456346">
        <w:rPr>
          <w:rFonts w:cstheme="minorHAnsi"/>
          <w:b/>
        </w:rPr>
        <w:t>Key Responsibilities</w:t>
      </w:r>
    </w:p>
    <w:p w14:paraId="2E82C661" w14:textId="77777777" w:rsidR="00480ABC" w:rsidRPr="00456346" w:rsidRDefault="00480ABC" w:rsidP="00795DC7">
      <w:pPr>
        <w:jc w:val="both"/>
        <w:rPr>
          <w:rFonts w:cstheme="minorHAnsi"/>
          <w:b/>
        </w:rPr>
      </w:pPr>
    </w:p>
    <w:p w14:paraId="56E41E7E" w14:textId="1D88C30F" w:rsidR="0058414F" w:rsidRDefault="0058414F" w:rsidP="00795DC7">
      <w:pPr>
        <w:pStyle w:val="ListParagraph"/>
        <w:widowControl w:val="0"/>
        <w:numPr>
          <w:ilvl w:val="0"/>
          <w:numId w:val="10"/>
        </w:numPr>
        <w:tabs>
          <w:tab w:val="left" w:pos="460"/>
          <w:tab w:val="left" w:pos="461"/>
        </w:tabs>
        <w:autoSpaceDE w:val="0"/>
        <w:autoSpaceDN w:val="0"/>
        <w:spacing w:line="279" w:lineRule="exact"/>
        <w:jc w:val="both"/>
      </w:pPr>
      <w:r>
        <w:t xml:space="preserve">Support and lead on </w:t>
      </w:r>
      <w:r w:rsidR="00230871">
        <w:t xml:space="preserve">environmental assessments </w:t>
      </w:r>
      <w:r w:rsidR="00BD0063">
        <w:t>related</w:t>
      </w:r>
      <w:r w:rsidR="008D0FB8">
        <w:t xml:space="preserve"> to </w:t>
      </w:r>
      <w:r w:rsidR="0F8648F2">
        <w:t>freshwater ecology</w:t>
      </w:r>
      <w:r w:rsidR="008D0FB8">
        <w:t xml:space="preserve">, </w:t>
      </w:r>
      <w:r w:rsidR="00BD0063">
        <w:t xml:space="preserve">such as </w:t>
      </w:r>
      <w:r w:rsidR="09A3E4B0">
        <w:t>assessing the</w:t>
      </w:r>
      <w:r w:rsidR="00BD0063">
        <w:t xml:space="preserve"> environmental</w:t>
      </w:r>
      <w:r w:rsidR="4AA44711">
        <w:t xml:space="preserve"> risks of</w:t>
      </w:r>
      <w:r w:rsidR="00DC0D8F">
        <w:t xml:space="preserve"> water </w:t>
      </w:r>
      <w:r w:rsidR="00755F36">
        <w:t>abstraction</w:t>
      </w:r>
      <w:r w:rsidR="68F65748">
        <w:t>.</w:t>
      </w:r>
    </w:p>
    <w:p w14:paraId="5663DA39" w14:textId="56EDEA63" w:rsidR="00524657" w:rsidRPr="00CB08D8" w:rsidRDefault="00524657" w:rsidP="00795DC7">
      <w:pPr>
        <w:pStyle w:val="ListParagraph"/>
        <w:widowControl w:val="0"/>
        <w:numPr>
          <w:ilvl w:val="0"/>
          <w:numId w:val="10"/>
        </w:numPr>
        <w:tabs>
          <w:tab w:val="left" w:pos="460"/>
          <w:tab w:val="left" w:pos="461"/>
        </w:tabs>
        <w:autoSpaceDE w:val="0"/>
        <w:autoSpaceDN w:val="0"/>
        <w:contextualSpacing w:val="0"/>
        <w:jc w:val="both"/>
      </w:pPr>
      <w:r w:rsidRPr="00CB08D8">
        <w:t xml:space="preserve">Agreement of </w:t>
      </w:r>
      <w:r w:rsidR="450E6222" w:rsidRPr="00CB08D8">
        <w:t>freshwater ecology</w:t>
      </w:r>
      <w:r w:rsidRPr="00CB08D8">
        <w:t xml:space="preserve"> monitoring requirements with regulators such as the Environment Agency, Natural England, SEPA and local authorities.</w:t>
      </w:r>
    </w:p>
    <w:p w14:paraId="4FB7AFB9" w14:textId="0F620D89" w:rsidR="00524657" w:rsidRPr="00CB08D8" w:rsidRDefault="00524657" w:rsidP="00795DC7">
      <w:pPr>
        <w:pStyle w:val="ListParagraph"/>
        <w:widowControl w:val="0"/>
        <w:numPr>
          <w:ilvl w:val="0"/>
          <w:numId w:val="10"/>
        </w:numPr>
        <w:tabs>
          <w:tab w:val="left" w:pos="460"/>
          <w:tab w:val="left" w:pos="461"/>
        </w:tabs>
        <w:autoSpaceDE w:val="0"/>
        <w:autoSpaceDN w:val="0"/>
        <w:contextualSpacing w:val="0"/>
        <w:jc w:val="both"/>
      </w:pPr>
      <w:r w:rsidRPr="00CB08D8">
        <w:t xml:space="preserve">Production of </w:t>
      </w:r>
      <w:r w:rsidR="457D2ACC" w:rsidRPr="00CB08D8">
        <w:t>freshwater ecology</w:t>
      </w:r>
      <w:r w:rsidRPr="00CB08D8">
        <w:t xml:space="preserve"> monitoring </w:t>
      </w:r>
      <w:r w:rsidR="003B676D">
        <w:t>and mitigation plans</w:t>
      </w:r>
      <w:r w:rsidR="25DE5212" w:rsidRPr="00CB08D8">
        <w:t>.</w:t>
      </w:r>
      <w:r w:rsidRPr="00CB08D8">
        <w:t xml:space="preserve"> </w:t>
      </w:r>
    </w:p>
    <w:p w14:paraId="54DD1F14" w14:textId="29289201" w:rsidR="00524657" w:rsidRPr="00CB08D8" w:rsidRDefault="00524657" w:rsidP="00795DC7">
      <w:pPr>
        <w:pStyle w:val="ListParagraph"/>
        <w:widowControl w:val="0"/>
        <w:numPr>
          <w:ilvl w:val="0"/>
          <w:numId w:val="10"/>
        </w:numPr>
        <w:tabs>
          <w:tab w:val="left" w:pos="460"/>
          <w:tab w:val="left" w:pos="461"/>
        </w:tabs>
        <w:autoSpaceDE w:val="0"/>
        <w:autoSpaceDN w:val="0"/>
        <w:contextualSpacing w:val="0"/>
        <w:jc w:val="both"/>
      </w:pPr>
      <w:r w:rsidRPr="00CB08D8">
        <w:t xml:space="preserve">Analysis and interpretation of </w:t>
      </w:r>
      <w:r w:rsidR="36265412" w:rsidRPr="00CB08D8">
        <w:t>freshwater ecology</w:t>
      </w:r>
      <w:r w:rsidRPr="00CB08D8">
        <w:t xml:space="preserve"> data</w:t>
      </w:r>
      <w:r w:rsidR="1E58B5E1" w:rsidRPr="00CB08D8">
        <w:t xml:space="preserve"> including macroinvertebrates, </w:t>
      </w:r>
      <w:r w:rsidR="1E58B5E1" w:rsidRPr="00CB08D8">
        <w:lastRenderedPageBreak/>
        <w:t>macrophytes</w:t>
      </w:r>
      <w:r w:rsidR="005B4161">
        <w:t xml:space="preserve"> and</w:t>
      </w:r>
      <w:r w:rsidR="1E58B5E1" w:rsidRPr="00CB08D8">
        <w:t xml:space="preserve"> diatoms</w:t>
      </w:r>
      <w:r w:rsidRPr="00CB08D8">
        <w:t>.</w:t>
      </w:r>
    </w:p>
    <w:p w14:paraId="41FE180F" w14:textId="0B213939" w:rsidR="00524657" w:rsidRPr="00CB08D8" w:rsidRDefault="00524657" w:rsidP="00795DC7">
      <w:pPr>
        <w:pStyle w:val="ListParagraph"/>
        <w:widowControl w:val="0"/>
        <w:numPr>
          <w:ilvl w:val="0"/>
          <w:numId w:val="10"/>
        </w:numPr>
        <w:tabs>
          <w:tab w:val="left" w:pos="460"/>
          <w:tab w:val="left" w:pos="461"/>
        </w:tabs>
        <w:autoSpaceDE w:val="0"/>
        <w:autoSpaceDN w:val="0"/>
        <w:contextualSpacing w:val="0"/>
        <w:jc w:val="both"/>
      </w:pPr>
      <w:r w:rsidRPr="00CB08D8">
        <w:t>Drafting of interpretive reports with clear recommendations</w:t>
      </w:r>
      <w:r w:rsidR="00D467C0" w:rsidRPr="00CB08D8">
        <w:t xml:space="preserve"> to meet project</w:t>
      </w:r>
      <w:r w:rsidR="00DC08EA" w:rsidRPr="00CB08D8">
        <w:t>/</w:t>
      </w:r>
      <w:r w:rsidR="00D467C0" w:rsidRPr="00CB08D8">
        <w:t>client requirements</w:t>
      </w:r>
      <w:r w:rsidR="00C66A08">
        <w:t>.</w:t>
      </w:r>
    </w:p>
    <w:p w14:paraId="4CBB16E9" w14:textId="74DB9BD5" w:rsidR="00B720D9" w:rsidRDefault="00725608" w:rsidP="00795DC7">
      <w:pPr>
        <w:pStyle w:val="ListParagraph"/>
        <w:widowControl w:val="0"/>
        <w:numPr>
          <w:ilvl w:val="0"/>
          <w:numId w:val="10"/>
        </w:numPr>
        <w:tabs>
          <w:tab w:val="left" w:pos="460"/>
          <w:tab w:val="left" w:pos="461"/>
        </w:tabs>
        <w:autoSpaceDE w:val="0"/>
        <w:autoSpaceDN w:val="0"/>
        <w:contextualSpacing w:val="0"/>
        <w:jc w:val="both"/>
      </w:pPr>
      <w:r>
        <w:t>Survey</w:t>
      </w:r>
      <w:r w:rsidR="00524657">
        <w:t xml:space="preserve"> work </w:t>
      </w:r>
      <w:r w:rsidR="00A13893">
        <w:t>–</w:t>
      </w:r>
      <w:r w:rsidR="00524657">
        <w:t xml:space="preserve"> </w:t>
      </w:r>
      <w:r w:rsidR="00A13893">
        <w:t>carrying ou</w:t>
      </w:r>
      <w:r>
        <w:t>t and/ or coordinating</w:t>
      </w:r>
      <w:r w:rsidR="00A13893">
        <w:t xml:space="preserve"> </w:t>
      </w:r>
      <w:r w:rsidR="1662D85E">
        <w:t>freshwater ecology monitoring</w:t>
      </w:r>
      <w:r>
        <w:t xml:space="preserve"> (e.g. macroinvertebrate</w:t>
      </w:r>
      <w:r w:rsidR="00AC3198">
        <w:t>s</w:t>
      </w:r>
      <w:r>
        <w:t>, macrophyte</w:t>
      </w:r>
      <w:r w:rsidR="00AC3198">
        <w:t>s</w:t>
      </w:r>
      <w:r>
        <w:t xml:space="preserve"> and/or diatom</w:t>
      </w:r>
      <w:r w:rsidR="00AC3198">
        <w:t>s</w:t>
      </w:r>
      <w:r>
        <w:t>)</w:t>
      </w:r>
      <w:r w:rsidR="00A13893">
        <w:t xml:space="preserve"> </w:t>
      </w:r>
      <w:r w:rsidR="00B720D9">
        <w:t>in a range of freshwater habitats (</w:t>
      </w:r>
      <w:r w:rsidR="5EEAA13E">
        <w:t>rivers, reservoirs, lakes, ponds, canals</w:t>
      </w:r>
      <w:r w:rsidR="00B720D9">
        <w:t>)</w:t>
      </w:r>
      <w:r w:rsidR="00D467C0">
        <w:t>.</w:t>
      </w:r>
    </w:p>
    <w:p w14:paraId="32D3E5C8" w14:textId="388D3053" w:rsidR="00281B38" w:rsidRDefault="00281B38" w:rsidP="00795DC7">
      <w:pPr>
        <w:pStyle w:val="ListParagraph"/>
        <w:widowControl w:val="0"/>
        <w:numPr>
          <w:ilvl w:val="0"/>
          <w:numId w:val="10"/>
        </w:numPr>
        <w:tabs>
          <w:tab w:val="left" w:pos="460"/>
          <w:tab w:val="left" w:pos="461"/>
        </w:tabs>
        <w:autoSpaceDE w:val="0"/>
        <w:autoSpaceDN w:val="0"/>
        <w:contextualSpacing w:val="0"/>
        <w:jc w:val="both"/>
      </w:pPr>
      <w:r>
        <w:t>To manage and deliver project work on time, within budget and to high technical quality.</w:t>
      </w:r>
    </w:p>
    <w:p w14:paraId="24A92E1F" w14:textId="27F62B5F" w:rsidR="00281B38" w:rsidRDefault="00281B38" w:rsidP="00795DC7">
      <w:pPr>
        <w:pStyle w:val="ListParagraph"/>
        <w:widowControl w:val="0"/>
        <w:numPr>
          <w:ilvl w:val="0"/>
          <w:numId w:val="10"/>
        </w:numPr>
        <w:tabs>
          <w:tab w:val="left" w:pos="460"/>
          <w:tab w:val="left" w:pos="461"/>
        </w:tabs>
        <w:autoSpaceDE w:val="0"/>
        <w:autoSpaceDN w:val="0"/>
        <w:spacing w:line="279" w:lineRule="exact"/>
        <w:contextualSpacing w:val="0"/>
        <w:jc w:val="both"/>
      </w:pPr>
      <w:r>
        <w:t>Input into aspects of tender/</w:t>
      </w:r>
      <w:r w:rsidR="00AC3198">
        <w:t xml:space="preserve"> </w:t>
      </w:r>
      <w:r>
        <w:t>proposal preparation including costing and writing of technical</w:t>
      </w:r>
      <w:r>
        <w:rPr>
          <w:spacing w:val="-15"/>
        </w:rPr>
        <w:t xml:space="preserve"> </w:t>
      </w:r>
      <w:r>
        <w:t>sections.</w:t>
      </w:r>
    </w:p>
    <w:p w14:paraId="5E635210" w14:textId="3A05AF0E" w:rsidR="00281B38" w:rsidRDefault="00281B38" w:rsidP="00795DC7">
      <w:pPr>
        <w:pStyle w:val="ListParagraph"/>
        <w:widowControl w:val="0"/>
        <w:numPr>
          <w:ilvl w:val="0"/>
          <w:numId w:val="10"/>
        </w:numPr>
        <w:tabs>
          <w:tab w:val="left" w:pos="460"/>
          <w:tab w:val="left" w:pos="461"/>
        </w:tabs>
        <w:autoSpaceDE w:val="0"/>
        <w:autoSpaceDN w:val="0"/>
        <w:spacing w:before="1"/>
        <w:contextualSpacing w:val="0"/>
        <w:jc w:val="both"/>
      </w:pPr>
      <w:r>
        <w:t>Client liaison, including site visits as</w:t>
      </w:r>
      <w:r>
        <w:rPr>
          <w:spacing w:val="-6"/>
        </w:rPr>
        <w:t xml:space="preserve"> </w:t>
      </w:r>
      <w:r>
        <w:t>required</w:t>
      </w:r>
      <w:r w:rsidR="005D57A8">
        <w:t xml:space="preserve">, alongside more </w:t>
      </w:r>
      <w:r w:rsidR="00D46679">
        <w:t>s</w:t>
      </w:r>
      <w:r w:rsidR="005D57A8">
        <w:t>enior staff when required to support your development</w:t>
      </w:r>
      <w:r w:rsidR="00D46679">
        <w:t>.</w:t>
      </w:r>
    </w:p>
    <w:p w14:paraId="533E1E6E" w14:textId="07197C6A" w:rsidR="00281B38" w:rsidRDefault="00281B38" w:rsidP="00795DC7">
      <w:pPr>
        <w:pStyle w:val="ListParagraph"/>
        <w:widowControl w:val="0"/>
        <w:numPr>
          <w:ilvl w:val="0"/>
          <w:numId w:val="10"/>
        </w:numPr>
        <w:tabs>
          <w:tab w:val="left" w:pos="460"/>
          <w:tab w:val="left" w:pos="461"/>
        </w:tabs>
        <w:autoSpaceDE w:val="0"/>
        <w:autoSpaceDN w:val="0"/>
        <w:spacing w:line="279" w:lineRule="exact"/>
        <w:contextualSpacing w:val="0"/>
        <w:jc w:val="both"/>
      </w:pPr>
      <w:r>
        <w:t xml:space="preserve">To provide mentoring, support and guidance to </w:t>
      </w:r>
      <w:r w:rsidR="003F4D88">
        <w:t>other freshwater staff</w:t>
      </w:r>
      <w:r w:rsidR="00D46679">
        <w:t>.</w:t>
      </w:r>
      <w:r w:rsidR="003F4D88">
        <w:t xml:space="preserve"> </w:t>
      </w:r>
    </w:p>
    <w:p w14:paraId="3501BC55" w14:textId="2E92592A" w:rsidR="00312793" w:rsidRDefault="00312793" w:rsidP="00795DC7">
      <w:pPr>
        <w:pStyle w:val="ListParagraph"/>
        <w:numPr>
          <w:ilvl w:val="0"/>
          <w:numId w:val="10"/>
        </w:numPr>
        <w:jc w:val="both"/>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1CB4A76D" w14:textId="77777777" w:rsidR="00567B15" w:rsidRDefault="00567B15" w:rsidP="00567B15">
      <w:pPr>
        <w:pStyle w:val="ListParagraph"/>
        <w:widowControl w:val="0"/>
        <w:numPr>
          <w:ilvl w:val="0"/>
          <w:numId w:val="10"/>
        </w:numPr>
        <w:tabs>
          <w:tab w:val="left" w:pos="460"/>
          <w:tab w:val="left" w:pos="461"/>
        </w:tabs>
        <w:autoSpaceDE w:val="0"/>
        <w:autoSpaceDN w:val="0"/>
        <w:spacing w:line="279" w:lineRule="exact"/>
        <w:contextualSpacing w:val="0"/>
        <w:jc w:val="both"/>
      </w:pPr>
      <w:r>
        <w:t>To carry out any additional activities that may be reasonably required or</w:t>
      </w:r>
      <w:r>
        <w:rPr>
          <w:spacing w:val="-14"/>
        </w:rPr>
        <w:t xml:space="preserve"> </w:t>
      </w:r>
      <w:r>
        <w:t>requested.</w:t>
      </w:r>
    </w:p>
    <w:p w14:paraId="7FE0EAE8" w14:textId="0091BE04" w:rsidR="003B212B" w:rsidRPr="00312793" w:rsidRDefault="003B212B" w:rsidP="00795DC7">
      <w:pPr>
        <w:pStyle w:val="ListParagraph"/>
        <w:ind w:left="360"/>
        <w:jc w:val="both"/>
        <w:rPr>
          <w:rFonts w:cstheme="minorHAnsi"/>
        </w:rPr>
      </w:pPr>
    </w:p>
    <w:p w14:paraId="29FED29A" w14:textId="7B7FE2DC" w:rsidR="00480ABC" w:rsidRPr="00456346" w:rsidRDefault="00480ABC" w:rsidP="00795DC7">
      <w:pPr>
        <w:jc w:val="both"/>
        <w:rPr>
          <w:rFonts w:cstheme="minorHAnsi"/>
          <w:b/>
          <w:bCs/>
        </w:rPr>
      </w:pPr>
      <w:r w:rsidRPr="00456346">
        <w:rPr>
          <w:rFonts w:cstheme="minorHAnsi"/>
          <w:b/>
          <w:bCs/>
        </w:rPr>
        <w:t>Skills/Knowledge/Experience/Qualifications</w:t>
      </w:r>
    </w:p>
    <w:p w14:paraId="10445C94" w14:textId="77777777" w:rsidR="00480ABC" w:rsidRPr="00456346" w:rsidRDefault="00480ABC" w:rsidP="00795DC7">
      <w:pPr>
        <w:jc w:val="both"/>
        <w:rPr>
          <w:rFonts w:cstheme="minorHAnsi"/>
        </w:rPr>
      </w:pPr>
    </w:p>
    <w:p w14:paraId="6BB04C7D" w14:textId="048D3B0C" w:rsidR="00480ABC" w:rsidRPr="00456346" w:rsidRDefault="00480ABC" w:rsidP="00795DC7">
      <w:pPr>
        <w:jc w:val="both"/>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795DC7">
      <w:pPr>
        <w:jc w:val="both"/>
        <w:rPr>
          <w:rFonts w:cstheme="minorHAnsi"/>
        </w:rPr>
      </w:pPr>
    </w:p>
    <w:p w14:paraId="250DE871" w14:textId="23833D9D" w:rsidR="005255F5" w:rsidRDefault="001023D2" w:rsidP="00795DC7">
      <w:pPr>
        <w:pStyle w:val="ListParagraph"/>
        <w:numPr>
          <w:ilvl w:val="0"/>
          <w:numId w:val="10"/>
        </w:numPr>
        <w:jc w:val="both"/>
        <w:rPr>
          <w:rFonts w:cstheme="minorHAnsi"/>
        </w:rPr>
      </w:pPr>
      <w:r w:rsidRPr="001023D2">
        <w:rPr>
          <w:rFonts w:cstheme="minorHAnsi"/>
        </w:rPr>
        <w:t>BSc or MSc degree in a relevant subject</w:t>
      </w:r>
      <w:r w:rsidR="00231FD3">
        <w:rPr>
          <w:rFonts w:cstheme="minorHAnsi"/>
        </w:rPr>
        <w:t>.</w:t>
      </w:r>
    </w:p>
    <w:p w14:paraId="2B006673" w14:textId="035B980D" w:rsidR="00480ABC" w:rsidRDefault="005255F5" w:rsidP="00795DC7">
      <w:pPr>
        <w:pStyle w:val="ListParagraph"/>
        <w:numPr>
          <w:ilvl w:val="0"/>
          <w:numId w:val="10"/>
        </w:numPr>
        <w:jc w:val="both"/>
        <w:rPr>
          <w:rFonts w:cstheme="minorHAnsi"/>
        </w:rPr>
      </w:pPr>
      <w:r>
        <w:rPr>
          <w:rFonts w:cstheme="minorHAnsi"/>
        </w:rPr>
        <w:t xml:space="preserve">Practical </w:t>
      </w:r>
      <w:r w:rsidR="001023D2" w:rsidRPr="001023D2">
        <w:rPr>
          <w:rFonts w:cstheme="minorHAnsi"/>
        </w:rPr>
        <w:t>experience</w:t>
      </w:r>
      <w:r w:rsidR="0082145A">
        <w:rPr>
          <w:rFonts w:cstheme="minorHAnsi"/>
        </w:rPr>
        <w:t xml:space="preserve"> in,</w:t>
      </w:r>
      <w:r w:rsidR="00393D5F">
        <w:rPr>
          <w:rFonts w:cstheme="minorHAnsi"/>
        </w:rPr>
        <w:t xml:space="preserve"> and understanding </w:t>
      </w:r>
      <w:r>
        <w:rPr>
          <w:rFonts w:cstheme="minorHAnsi"/>
        </w:rPr>
        <w:t>of</w:t>
      </w:r>
      <w:r w:rsidR="0082145A">
        <w:rPr>
          <w:rFonts w:cstheme="minorHAnsi"/>
        </w:rPr>
        <w:t>,</w:t>
      </w:r>
      <w:r w:rsidR="00B520A3">
        <w:rPr>
          <w:rFonts w:cstheme="minorHAnsi"/>
        </w:rPr>
        <w:t xml:space="preserve"> freshwater environmental work</w:t>
      </w:r>
      <w:r w:rsidR="001023D2">
        <w:rPr>
          <w:rFonts w:cstheme="minorHAnsi"/>
        </w:rPr>
        <w:t>.</w:t>
      </w:r>
    </w:p>
    <w:p w14:paraId="2B5050E2" w14:textId="440F48FB" w:rsidR="00EF063B" w:rsidRPr="00456346" w:rsidRDefault="00EF063B" w:rsidP="00795DC7">
      <w:pPr>
        <w:pStyle w:val="ListParagraph"/>
        <w:numPr>
          <w:ilvl w:val="0"/>
          <w:numId w:val="10"/>
        </w:numPr>
        <w:jc w:val="both"/>
        <w:rPr>
          <w:rFonts w:cstheme="minorHAnsi"/>
        </w:rPr>
      </w:pPr>
      <w:r>
        <w:rPr>
          <w:rFonts w:cstheme="minorHAnsi"/>
        </w:rPr>
        <w:t xml:space="preserve">3+ </w:t>
      </w:r>
      <w:r w:rsidR="00D13092">
        <w:rPr>
          <w:rFonts w:cstheme="minorHAnsi"/>
        </w:rPr>
        <w:t xml:space="preserve">years relevant work experience. </w:t>
      </w:r>
    </w:p>
    <w:p w14:paraId="17C2894F" w14:textId="77777777" w:rsidR="00320F22" w:rsidRDefault="00320F22" w:rsidP="00795DC7">
      <w:pPr>
        <w:pStyle w:val="ListParagraph"/>
        <w:numPr>
          <w:ilvl w:val="0"/>
          <w:numId w:val="10"/>
        </w:numPr>
        <w:jc w:val="both"/>
        <w:rPr>
          <w:rFonts w:cstheme="minorHAnsi"/>
        </w:rPr>
      </w:pPr>
      <w:r w:rsidRPr="001023D2">
        <w:rPr>
          <w:rFonts w:cstheme="minorHAnsi"/>
        </w:rPr>
        <w:t>Knowledge of policy, legislation and issues relating to freshwater ecosystems or water resources.</w:t>
      </w:r>
    </w:p>
    <w:p w14:paraId="4F6A3D34" w14:textId="0A858162" w:rsidR="00C60AFB" w:rsidRDefault="00C60AFB" w:rsidP="00795DC7">
      <w:pPr>
        <w:pStyle w:val="ListParagraph"/>
        <w:numPr>
          <w:ilvl w:val="0"/>
          <w:numId w:val="10"/>
        </w:numPr>
        <w:jc w:val="both"/>
        <w:rPr>
          <w:rFonts w:cstheme="minorHAnsi"/>
        </w:rPr>
      </w:pPr>
      <w:r w:rsidRPr="001023D2">
        <w:rPr>
          <w:rFonts w:cstheme="minorHAnsi"/>
        </w:rPr>
        <w:t>Excellent communication and report writing skills.</w:t>
      </w:r>
    </w:p>
    <w:p w14:paraId="3EC13BF5" w14:textId="4E92B86D" w:rsidR="00B520A3" w:rsidRPr="001023D2" w:rsidRDefault="00B520A3" w:rsidP="00795DC7">
      <w:pPr>
        <w:pStyle w:val="ListParagraph"/>
        <w:numPr>
          <w:ilvl w:val="0"/>
          <w:numId w:val="10"/>
        </w:numPr>
        <w:jc w:val="both"/>
        <w:rPr>
          <w:rFonts w:cstheme="minorHAnsi"/>
        </w:rPr>
      </w:pPr>
      <w:r>
        <w:rPr>
          <w:rFonts w:cstheme="minorHAnsi"/>
        </w:rPr>
        <w:t>Excellent numerical skills and attention to detail.</w:t>
      </w:r>
    </w:p>
    <w:p w14:paraId="5F9814C6" w14:textId="7DFC7888" w:rsidR="00C60AFB" w:rsidRDefault="00B520A3" w:rsidP="00795DC7">
      <w:pPr>
        <w:pStyle w:val="ListParagraph"/>
        <w:numPr>
          <w:ilvl w:val="0"/>
          <w:numId w:val="10"/>
        </w:numPr>
        <w:jc w:val="both"/>
        <w:rPr>
          <w:rFonts w:cstheme="minorHAnsi"/>
        </w:rPr>
      </w:pPr>
      <w:bookmarkStart w:id="0" w:name="_Hlk130395587"/>
      <w:r>
        <w:t>Proven ability to</w:t>
      </w:r>
      <w:r w:rsidR="00E271C3">
        <w:t xml:space="preserve"> support the </w:t>
      </w:r>
      <w:r>
        <w:t>deliver</w:t>
      </w:r>
      <w:r w:rsidR="00E271C3">
        <w:t>y of</w:t>
      </w:r>
      <w:r>
        <w:t xml:space="preserve"> project</w:t>
      </w:r>
      <w:r w:rsidR="00E271C3">
        <w:t xml:space="preserve"> work</w:t>
      </w:r>
      <w:r>
        <w:t xml:space="preserve"> on time and within budget.</w:t>
      </w:r>
    </w:p>
    <w:p w14:paraId="5FE0CD6B" w14:textId="225907A0" w:rsidR="00B520A3" w:rsidRDefault="00B520A3" w:rsidP="00795DC7">
      <w:pPr>
        <w:pStyle w:val="ListParagraph"/>
        <w:numPr>
          <w:ilvl w:val="0"/>
          <w:numId w:val="10"/>
        </w:numPr>
        <w:jc w:val="both"/>
        <w:rPr>
          <w:rFonts w:cstheme="minorHAnsi"/>
        </w:rPr>
      </w:pPr>
      <w:bookmarkStart w:id="1" w:name="_Hlk130395600"/>
      <w:bookmarkEnd w:id="0"/>
      <w:r w:rsidRPr="00B520A3">
        <w:rPr>
          <w:rFonts w:cstheme="minorHAnsi"/>
        </w:rPr>
        <w:t xml:space="preserve">Experience in delivering projects within commercial consultancy, </w:t>
      </w:r>
      <w:r w:rsidR="00E271C3">
        <w:rPr>
          <w:rFonts w:cstheme="minorHAnsi"/>
        </w:rPr>
        <w:t xml:space="preserve">water </w:t>
      </w:r>
      <w:r w:rsidRPr="00B520A3">
        <w:rPr>
          <w:rFonts w:cstheme="minorHAnsi"/>
        </w:rPr>
        <w:t xml:space="preserve">industry or </w:t>
      </w:r>
      <w:r w:rsidR="00E271C3">
        <w:rPr>
          <w:rFonts w:cstheme="minorHAnsi"/>
        </w:rPr>
        <w:t xml:space="preserve">environmental </w:t>
      </w:r>
      <w:r w:rsidRPr="00B520A3">
        <w:rPr>
          <w:rFonts w:cstheme="minorHAnsi"/>
        </w:rPr>
        <w:t>regulator</w:t>
      </w:r>
      <w:r>
        <w:rPr>
          <w:rFonts w:cstheme="minorHAnsi"/>
        </w:rPr>
        <w:t>y environment.</w:t>
      </w:r>
    </w:p>
    <w:bookmarkEnd w:id="1"/>
    <w:p w14:paraId="5FECAF8C" w14:textId="77777777" w:rsidR="00480ABC" w:rsidRPr="00456346" w:rsidRDefault="00480ABC" w:rsidP="00795DC7">
      <w:pPr>
        <w:jc w:val="both"/>
        <w:rPr>
          <w:rFonts w:cstheme="minorHAnsi"/>
        </w:rPr>
      </w:pPr>
    </w:p>
    <w:p w14:paraId="529F2D86" w14:textId="391EDC1B" w:rsidR="00480ABC" w:rsidRPr="00456346" w:rsidRDefault="00480ABC" w:rsidP="00795DC7">
      <w:pPr>
        <w:jc w:val="both"/>
        <w:rPr>
          <w:rFonts w:cstheme="minorHAnsi"/>
        </w:rPr>
      </w:pPr>
      <w:r w:rsidRPr="00456346">
        <w:rPr>
          <w:rFonts w:cstheme="minorHAnsi"/>
          <w:b/>
          <w:bCs/>
        </w:rPr>
        <w:t>Desirable</w:t>
      </w:r>
      <w:r w:rsidRPr="00456346">
        <w:rPr>
          <w:rFonts w:cstheme="minorHAnsi"/>
        </w:rPr>
        <w:t xml:space="preserve"> - </w:t>
      </w:r>
    </w:p>
    <w:p w14:paraId="4E1A7C72" w14:textId="77777777" w:rsidR="00480ABC" w:rsidRPr="00456346" w:rsidRDefault="00480ABC" w:rsidP="00795DC7">
      <w:pPr>
        <w:jc w:val="both"/>
        <w:rPr>
          <w:rFonts w:cstheme="minorHAnsi"/>
        </w:rPr>
      </w:pPr>
    </w:p>
    <w:p w14:paraId="7B6C9FCE" w14:textId="61826E61" w:rsidR="00E271C3" w:rsidRPr="00456346" w:rsidRDefault="00E271C3" w:rsidP="00795DC7">
      <w:pPr>
        <w:pStyle w:val="ListParagraph"/>
        <w:numPr>
          <w:ilvl w:val="0"/>
          <w:numId w:val="10"/>
        </w:numPr>
        <w:jc w:val="both"/>
        <w:rPr>
          <w:rFonts w:cstheme="minorHAnsi"/>
        </w:rPr>
      </w:pPr>
      <w:r w:rsidRPr="001023D2">
        <w:rPr>
          <w:rFonts w:cstheme="minorHAnsi"/>
        </w:rPr>
        <w:t>A valid driving licence</w:t>
      </w:r>
      <w:r w:rsidR="00FC4167">
        <w:rPr>
          <w:rFonts w:cstheme="minorHAnsi"/>
        </w:rPr>
        <w:t>.</w:t>
      </w:r>
    </w:p>
    <w:p w14:paraId="186525EC" w14:textId="22E90C1D" w:rsidR="00E271C3" w:rsidRDefault="00136A19" w:rsidP="00795DC7">
      <w:pPr>
        <w:pStyle w:val="ListParagraph"/>
        <w:numPr>
          <w:ilvl w:val="0"/>
          <w:numId w:val="10"/>
        </w:numPr>
        <w:jc w:val="both"/>
        <w:rPr>
          <w:rFonts w:cstheme="minorHAnsi"/>
        </w:rPr>
      </w:pPr>
      <w:r>
        <w:rPr>
          <w:rFonts w:cstheme="minorHAnsi"/>
        </w:rPr>
        <w:t>Experience of m</w:t>
      </w:r>
      <w:r w:rsidR="00A0106F">
        <w:rPr>
          <w:rFonts w:cstheme="minorHAnsi"/>
        </w:rPr>
        <w:t>entoring of junior staff</w:t>
      </w:r>
      <w:r w:rsidR="00FC4167">
        <w:rPr>
          <w:rFonts w:cstheme="minorHAnsi"/>
        </w:rPr>
        <w:t>.</w:t>
      </w:r>
    </w:p>
    <w:p w14:paraId="6FFDC76F" w14:textId="17EDDC71" w:rsidR="00B520A3" w:rsidRDefault="00B520A3" w:rsidP="00795DC7">
      <w:pPr>
        <w:pStyle w:val="ListParagraph"/>
        <w:numPr>
          <w:ilvl w:val="0"/>
          <w:numId w:val="10"/>
        </w:numPr>
        <w:jc w:val="both"/>
        <w:rPr>
          <w:rFonts w:cstheme="minorHAnsi"/>
        </w:rPr>
      </w:pPr>
      <w:r>
        <w:rPr>
          <w:rFonts w:cstheme="minorHAnsi"/>
        </w:rPr>
        <w:t>Tender/</w:t>
      </w:r>
      <w:r w:rsidR="009809AB">
        <w:rPr>
          <w:rFonts w:cstheme="minorHAnsi"/>
        </w:rPr>
        <w:t xml:space="preserve"> </w:t>
      </w:r>
      <w:r>
        <w:rPr>
          <w:rFonts w:cstheme="minorHAnsi"/>
        </w:rPr>
        <w:t>proposal writing experience.</w:t>
      </w:r>
    </w:p>
    <w:p w14:paraId="5BFD88B5" w14:textId="5B513CF0" w:rsidR="00B520A3" w:rsidRPr="001023D2" w:rsidRDefault="00B520A3" w:rsidP="00795DC7">
      <w:pPr>
        <w:pStyle w:val="ListParagraph"/>
        <w:numPr>
          <w:ilvl w:val="0"/>
          <w:numId w:val="10"/>
        </w:numPr>
        <w:jc w:val="both"/>
        <w:rPr>
          <w:rFonts w:cstheme="minorHAnsi"/>
        </w:rPr>
      </w:pPr>
      <w:r>
        <w:rPr>
          <w:rFonts w:cstheme="minorHAnsi"/>
        </w:rPr>
        <w:t>Experience of managing subcontractors.</w:t>
      </w:r>
    </w:p>
    <w:p w14:paraId="64F7735F" w14:textId="569BA80A" w:rsidR="002B0711" w:rsidRDefault="002B0711" w:rsidP="00795DC7">
      <w:pPr>
        <w:pStyle w:val="ListParagraph"/>
        <w:numPr>
          <w:ilvl w:val="0"/>
          <w:numId w:val="10"/>
        </w:numPr>
        <w:jc w:val="both"/>
        <w:rPr>
          <w:rFonts w:cstheme="minorHAnsi"/>
        </w:rPr>
      </w:pPr>
      <w:r>
        <w:rPr>
          <w:rFonts w:cstheme="minorHAnsi"/>
        </w:rPr>
        <w:t>Experience with stakeholder engagement</w:t>
      </w:r>
      <w:r w:rsidR="001D05F2">
        <w:rPr>
          <w:rFonts w:cstheme="minorHAnsi"/>
        </w:rPr>
        <w:t>.</w:t>
      </w:r>
    </w:p>
    <w:p w14:paraId="1FD8523C" w14:textId="50056B1F" w:rsidR="00852A1C" w:rsidRDefault="00852A1C" w:rsidP="00795DC7">
      <w:pPr>
        <w:pStyle w:val="ListParagraph"/>
        <w:numPr>
          <w:ilvl w:val="0"/>
          <w:numId w:val="10"/>
        </w:numPr>
        <w:jc w:val="both"/>
        <w:rPr>
          <w:rFonts w:cstheme="minorHAnsi"/>
        </w:rPr>
      </w:pPr>
      <w:r>
        <w:rPr>
          <w:rFonts w:cstheme="minorHAnsi"/>
        </w:rPr>
        <w:t xml:space="preserve">Experience with </w:t>
      </w:r>
      <w:r w:rsidR="001229E0">
        <w:rPr>
          <w:rFonts w:cstheme="minorHAnsi"/>
        </w:rPr>
        <w:t xml:space="preserve">preparing and approving Risk Assessment and Method Statements (RAMS) </w:t>
      </w:r>
    </w:p>
    <w:p w14:paraId="58D951CD" w14:textId="5B44EC2E" w:rsidR="00504123" w:rsidRDefault="00504123" w:rsidP="00795DC7">
      <w:pPr>
        <w:pStyle w:val="ListParagraph"/>
        <w:numPr>
          <w:ilvl w:val="0"/>
          <w:numId w:val="10"/>
        </w:numPr>
        <w:jc w:val="both"/>
        <w:rPr>
          <w:rFonts w:cstheme="minorHAnsi"/>
        </w:rPr>
      </w:pPr>
      <w:r>
        <w:rPr>
          <w:rFonts w:cstheme="minorHAnsi"/>
        </w:rPr>
        <w:t xml:space="preserve">GIS capability - ArcGIS or QGIS </w:t>
      </w:r>
    </w:p>
    <w:p w14:paraId="0AE5A278" w14:textId="1FE739F8" w:rsidR="00480ABC" w:rsidRPr="001023D2" w:rsidRDefault="001023D2" w:rsidP="00795DC7">
      <w:pPr>
        <w:pStyle w:val="ListParagraph"/>
        <w:numPr>
          <w:ilvl w:val="0"/>
          <w:numId w:val="10"/>
        </w:numPr>
        <w:jc w:val="both"/>
        <w:rPr>
          <w:rFonts w:cstheme="minorHAnsi"/>
        </w:rPr>
      </w:pPr>
      <w:r w:rsidRPr="001023D2">
        <w:rPr>
          <w:rFonts w:cstheme="minorHAnsi"/>
        </w:rPr>
        <w:t>Membership of a relevant professional body</w:t>
      </w:r>
      <w:r w:rsidR="00281B38">
        <w:rPr>
          <w:rFonts w:cstheme="minorHAnsi"/>
        </w:rPr>
        <w:t xml:space="preserve"> or working towards this</w:t>
      </w:r>
      <w:r w:rsidRPr="001023D2">
        <w:rPr>
          <w:rFonts w:cstheme="minorHAnsi"/>
        </w:rPr>
        <w:t>.</w:t>
      </w:r>
    </w:p>
    <w:p w14:paraId="42EFF90B" w14:textId="22BC6325" w:rsidR="00456346" w:rsidRDefault="00456346" w:rsidP="00795DC7">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3646C6DD" w14:textId="6F3AEF01" w:rsidR="00456346" w:rsidRPr="00456346" w:rsidRDefault="00456346" w:rsidP="00795DC7">
      <w:pPr>
        <w:pStyle w:val="paragraph"/>
        <w:spacing w:before="0" w:beforeAutospacing="0" w:after="0" w:afterAutospacing="0"/>
        <w:jc w:val="both"/>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795DC7">
      <w:pPr>
        <w:pStyle w:val="paragraph"/>
        <w:spacing w:before="0" w:beforeAutospacing="0" w:after="0" w:afterAutospacing="0"/>
        <w:jc w:val="both"/>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795DC7">
      <w:pPr>
        <w:jc w:val="both"/>
        <w:rPr>
          <w:rFonts w:cstheme="minorHAnsi"/>
        </w:rPr>
      </w:pPr>
    </w:p>
    <w:p w14:paraId="23E8F859" w14:textId="487E350F" w:rsidR="001F6E9F" w:rsidRPr="00A95E4B" w:rsidRDefault="00A95E4B" w:rsidP="00795DC7">
      <w:pPr>
        <w:pStyle w:val="ListParagraph"/>
        <w:numPr>
          <w:ilvl w:val="0"/>
          <w:numId w:val="10"/>
        </w:numPr>
        <w:jc w:val="both"/>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795DC7">
      <w:pPr>
        <w:pStyle w:val="ListParagraph"/>
        <w:numPr>
          <w:ilvl w:val="0"/>
          <w:numId w:val="10"/>
        </w:numPr>
        <w:jc w:val="both"/>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795DC7">
      <w:pPr>
        <w:pStyle w:val="ListParagraph"/>
        <w:numPr>
          <w:ilvl w:val="0"/>
          <w:numId w:val="10"/>
        </w:numPr>
        <w:jc w:val="both"/>
        <w:rPr>
          <w:rFonts w:cstheme="minorHAnsi"/>
        </w:rPr>
      </w:pPr>
      <w:r w:rsidRPr="00A95E4B">
        <w:rPr>
          <w:rFonts w:cstheme="minorHAnsi"/>
        </w:rPr>
        <w:lastRenderedPageBreak/>
        <w:t>People</w:t>
      </w:r>
      <w:r>
        <w:rPr>
          <w:rFonts w:cstheme="minorHAnsi"/>
        </w:rPr>
        <w:t xml:space="preserve"> - We care</w:t>
      </w:r>
    </w:p>
    <w:p w14:paraId="2A583C00" w14:textId="4B6666CD" w:rsidR="00A95E4B" w:rsidRPr="00A95E4B" w:rsidRDefault="00A95E4B" w:rsidP="00795DC7">
      <w:pPr>
        <w:pStyle w:val="ListParagraph"/>
        <w:numPr>
          <w:ilvl w:val="0"/>
          <w:numId w:val="10"/>
        </w:numPr>
        <w:jc w:val="both"/>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795DC7">
      <w:pPr>
        <w:pStyle w:val="ListParagraph"/>
        <w:numPr>
          <w:ilvl w:val="0"/>
          <w:numId w:val="10"/>
        </w:numPr>
        <w:jc w:val="both"/>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795DC7">
      <w:pPr>
        <w:pStyle w:val="ListParagraph"/>
        <w:numPr>
          <w:ilvl w:val="0"/>
          <w:numId w:val="10"/>
        </w:numPr>
        <w:jc w:val="both"/>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795DC7">
      <w:pPr>
        <w:jc w:val="both"/>
        <w:rPr>
          <w:rFonts w:cstheme="minorHAnsi"/>
        </w:rPr>
      </w:pPr>
    </w:p>
    <w:p w14:paraId="134368A7" w14:textId="1EA49EAD" w:rsidR="009455F0" w:rsidRPr="00456346" w:rsidRDefault="009455F0" w:rsidP="00795DC7">
      <w:pPr>
        <w:jc w:val="both"/>
        <w:rPr>
          <w:rFonts w:cstheme="minorHAnsi"/>
          <w:b/>
          <w:bCs/>
        </w:rPr>
      </w:pPr>
      <w:r w:rsidRPr="00456346">
        <w:rPr>
          <w:rFonts w:cstheme="minorHAnsi"/>
          <w:b/>
          <w:bCs/>
        </w:rPr>
        <w:t>Our WOW Factor</w:t>
      </w:r>
    </w:p>
    <w:p w14:paraId="1C127C60" w14:textId="77777777" w:rsidR="009455F0" w:rsidRPr="00456346" w:rsidRDefault="009455F0" w:rsidP="00795DC7">
      <w:pPr>
        <w:jc w:val="both"/>
        <w:rPr>
          <w:rFonts w:cstheme="minorHAnsi"/>
        </w:rPr>
      </w:pPr>
    </w:p>
    <w:p w14:paraId="0C3A4113" w14:textId="77777777" w:rsidR="009455F0" w:rsidRPr="00456346" w:rsidRDefault="009455F0" w:rsidP="00795DC7">
      <w:pPr>
        <w:jc w:val="both"/>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795DC7">
      <w:pPr>
        <w:jc w:val="both"/>
        <w:rPr>
          <w:rFonts w:cstheme="minorHAnsi"/>
        </w:rPr>
      </w:pPr>
    </w:p>
    <w:p w14:paraId="4E8CAA7E" w14:textId="77777777" w:rsidR="009455F0" w:rsidRPr="00456346" w:rsidRDefault="009455F0" w:rsidP="00795DC7">
      <w:pPr>
        <w:jc w:val="both"/>
        <w:rPr>
          <w:rFonts w:cstheme="minorHAnsi"/>
          <w:b/>
          <w:bCs/>
        </w:rPr>
      </w:pPr>
      <w:r w:rsidRPr="00456346">
        <w:rPr>
          <w:rFonts w:cstheme="minorHAnsi"/>
          <w:b/>
          <w:bCs/>
        </w:rPr>
        <w:t>You belong</w:t>
      </w:r>
    </w:p>
    <w:p w14:paraId="05757D77" w14:textId="77777777" w:rsidR="009455F0" w:rsidRPr="00456346" w:rsidRDefault="009455F0" w:rsidP="00795DC7">
      <w:pPr>
        <w:jc w:val="both"/>
        <w:rPr>
          <w:rFonts w:cstheme="minorHAnsi"/>
          <w:b/>
          <w:bCs/>
        </w:rPr>
      </w:pPr>
    </w:p>
    <w:p w14:paraId="075B01F8" w14:textId="77777777" w:rsidR="009455F0" w:rsidRPr="00456346" w:rsidRDefault="009455F0" w:rsidP="00795DC7">
      <w:pPr>
        <w:jc w:val="both"/>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795DC7">
      <w:pPr>
        <w:jc w:val="both"/>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EF42C" w14:textId="77777777" w:rsidR="003C2FE1" w:rsidRDefault="003C2FE1" w:rsidP="009662B0">
      <w:r>
        <w:separator/>
      </w:r>
    </w:p>
  </w:endnote>
  <w:endnote w:type="continuationSeparator" w:id="0">
    <w:p w14:paraId="2A7DB419" w14:textId="77777777" w:rsidR="003C2FE1" w:rsidRDefault="003C2FE1"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7A0C" w14:textId="77777777" w:rsidR="003C2FE1" w:rsidRDefault="003C2FE1" w:rsidP="009662B0">
      <w:r>
        <w:separator/>
      </w:r>
    </w:p>
  </w:footnote>
  <w:footnote w:type="continuationSeparator" w:id="0">
    <w:p w14:paraId="4FC66BE4" w14:textId="77777777" w:rsidR="003C2FE1" w:rsidRDefault="003C2FE1"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2734D"/>
    <w:multiLevelType w:val="multilevel"/>
    <w:tmpl w:val="529A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0A"/>
    <w:multiLevelType w:val="hybridMultilevel"/>
    <w:tmpl w:val="4A760098"/>
    <w:lvl w:ilvl="0" w:tplc="1AE299DE">
      <w:numFmt w:val="bullet"/>
      <w:lvlText w:val=""/>
      <w:lvlJc w:val="left"/>
      <w:pPr>
        <w:ind w:left="460" w:hanging="360"/>
      </w:pPr>
      <w:rPr>
        <w:rFonts w:ascii="Symbol" w:eastAsia="Symbol" w:hAnsi="Symbol" w:cs="Symbol" w:hint="default"/>
        <w:w w:val="100"/>
        <w:sz w:val="22"/>
        <w:szCs w:val="22"/>
        <w:lang w:val="en-US" w:eastAsia="en-US" w:bidi="en-US"/>
      </w:rPr>
    </w:lvl>
    <w:lvl w:ilvl="1" w:tplc="53321A4A">
      <w:numFmt w:val="bullet"/>
      <w:lvlText w:val="•"/>
      <w:lvlJc w:val="left"/>
      <w:pPr>
        <w:ind w:left="1338" w:hanging="360"/>
      </w:pPr>
      <w:rPr>
        <w:rFonts w:hint="default"/>
        <w:lang w:val="en-US" w:eastAsia="en-US" w:bidi="en-US"/>
      </w:rPr>
    </w:lvl>
    <w:lvl w:ilvl="2" w:tplc="EBC4710E">
      <w:numFmt w:val="bullet"/>
      <w:lvlText w:val="•"/>
      <w:lvlJc w:val="left"/>
      <w:pPr>
        <w:ind w:left="2217" w:hanging="360"/>
      </w:pPr>
      <w:rPr>
        <w:rFonts w:hint="default"/>
        <w:lang w:val="en-US" w:eastAsia="en-US" w:bidi="en-US"/>
      </w:rPr>
    </w:lvl>
    <w:lvl w:ilvl="3" w:tplc="B48279A8">
      <w:numFmt w:val="bullet"/>
      <w:lvlText w:val="•"/>
      <w:lvlJc w:val="left"/>
      <w:pPr>
        <w:ind w:left="3095" w:hanging="360"/>
      </w:pPr>
      <w:rPr>
        <w:rFonts w:hint="default"/>
        <w:lang w:val="en-US" w:eastAsia="en-US" w:bidi="en-US"/>
      </w:rPr>
    </w:lvl>
    <w:lvl w:ilvl="4" w:tplc="7CDEBAE2">
      <w:numFmt w:val="bullet"/>
      <w:lvlText w:val="•"/>
      <w:lvlJc w:val="left"/>
      <w:pPr>
        <w:ind w:left="3974" w:hanging="360"/>
      </w:pPr>
      <w:rPr>
        <w:rFonts w:hint="default"/>
        <w:lang w:val="en-US" w:eastAsia="en-US" w:bidi="en-US"/>
      </w:rPr>
    </w:lvl>
    <w:lvl w:ilvl="5" w:tplc="F7865988">
      <w:numFmt w:val="bullet"/>
      <w:lvlText w:val="•"/>
      <w:lvlJc w:val="left"/>
      <w:pPr>
        <w:ind w:left="4853" w:hanging="360"/>
      </w:pPr>
      <w:rPr>
        <w:rFonts w:hint="default"/>
        <w:lang w:val="en-US" w:eastAsia="en-US" w:bidi="en-US"/>
      </w:rPr>
    </w:lvl>
    <w:lvl w:ilvl="6" w:tplc="2D3848D2">
      <w:numFmt w:val="bullet"/>
      <w:lvlText w:val="•"/>
      <w:lvlJc w:val="left"/>
      <w:pPr>
        <w:ind w:left="5731" w:hanging="360"/>
      </w:pPr>
      <w:rPr>
        <w:rFonts w:hint="default"/>
        <w:lang w:val="en-US" w:eastAsia="en-US" w:bidi="en-US"/>
      </w:rPr>
    </w:lvl>
    <w:lvl w:ilvl="7" w:tplc="11B24788">
      <w:numFmt w:val="bullet"/>
      <w:lvlText w:val="•"/>
      <w:lvlJc w:val="left"/>
      <w:pPr>
        <w:ind w:left="6610" w:hanging="360"/>
      </w:pPr>
      <w:rPr>
        <w:rFonts w:hint="default"/>
        <w:lang w:val="en-US" w:eastAsia="en-US" w:bidi="en-US"/>
      </w:rPr>
    </w:lvl>
    <w:lvl w:ilvl="8" w:tplc="8ED64456">
      <w:numFmt w:val="bullet"/>
      <w:lvlText w:val="•"/>
      <w:lvlJc w:val="left"/>
      <w:pPr>
        <w:ind w:left="7489" w:hanging="360"/>
      </w:pPr>
      <w:rPr>
        <w:rFonts w:hint="default"/>
        <w:lang w:val="en-US" w:eastAsia="en-US" w:bidi="en-US"/>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E05EF1"/>
    <w:multiLevelType w:val="hybridMultilevel"/>
    <w:tmpl w:val="FBF0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2369531">
    <w:abstractNumId w:val="8"/>
  </w:num>
  <w:num w:numId="2" w16cid:durableId="992954649">
    <w:abstractNumId w:val="13"/>
  </w:num>
  <w:num w:numId="3" w16cid:durableId="1166284631">
    <w:abstractNumId w:val="5"/>
  </w:num>
  <w:num w:numId="4" w16cid:durableId="1663774972">
    <w:abstractNumId w:val="6"/>
  </w:num>
  <w:num w:numId="5" w16cid:durableId="1354067858">
    <w:abstractNumId w:val="3"/>
  </w:num>
  <w:num w:numId="6" w16cid:durableId="1490057325">
    <w:abstractNumId w:val="10"/>
  </w:num>
  <w:num w:numId="7" w16cid:durableId="2083328672">
    <w:abstractNumId w:val="11"/>
  </w:num>
  <w:num w:numId="8" w16cid:durableId="666053415">
    <w:abstractNumId w:val="4"/>
  </w:num>
  <w:num w:numId="9" w16cid:durableId="3434683">
    <w:abstractNumId w:val="0"/>
  </w:num>
  <w:num w:numId="10" w16cid:durableId="307368848">
    <w:abstractNumId w:val="7"/>
  </w:num>
  <w:num w:numId="11" w16cid:durableId="1769931034">
    <w:abstractNumId w:val="1"/>
  </w:num>
  <w:num w:numId="12" w16cid:durableId="255090808">
    <w:abstractNumId w:val="12"/>
  </w:num>
  <w:num w:numId="13" w16cid:durableId="432017353">
    <w:abstractNumId w:val="9"/>
  </w:num>
  <w:num w:numId="14" w16cid:durableId="196630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350CA"/>
    <w:rsid w:val="000722C7"/>
    <w:rsid w:val="00072792"/>
    <w:rsid w:val="000B15EF"/>
    <w:rsid w:val="000B4DB6"/>
    <w:rsid w:val="000C2075"/>
    <w:rsid w:val="000C7164"/>
    <w:rsid w:val="000F38EE"/>
    <w:rsid w:val="001023D2"/>
    <w:rsid w:val="00105A07"/>
    <w:rsid w:val="00113CAA"/>
    <w:rsid w:val="001229E0"/>
    <w:rsid w:val="00123458"/>
    <w:rsid w:val="001304E5"/>
    <w:rsid w:val="00136A19"/>
    <w:rsid w:val="00141D17"/>
    <w:rsid w:val="001621BF"/>
    <w:rsid w:val="00195411"/>
    <w:rsid w:val="001B1353"/>
    <w:rsid w:val="001C0EF6"/>
    <w:rsid w:val="001D05F2"/>
    <w:rsid w:val="001D7A21"/>
    <w:rsid w:val="001F396B"/>
    <w:rsid w:val="001F6E9F"/>
    <w:rsid w:val="001F7EFE"/>
    <w:rsid w:val="00203EDC"/>
    <w:rsid w:val="0022575D"/>
    <w:rsid w:val="00230871"/>
    <w:rsid w:val="00231FD3"/>
    <w:rsid w:val="00237343"/>
    <w:rsid w:val="0024760D"/>
    <w:rsid w:val="002640B2"/>
    <w:rsid w:val="00266B91"/>
    <w:rsid w:val="00270038"/>
    <w:rsid w:val="00276582"/>
    <w:rsid w:val="00281B38"/>
    <w:rsid w:val="002B0711"/>
    <w:rsid w:val="002B5D0B"/>
    <w:rsid w:val="002B71F8"/>
    <w:rsid w:val="002D4063"/>
    <w:rsid w:val="002E015E"/>
    <w:rsid w:val="002F2DBE"/>
    <w:rsid w:val="002F32EF"/>
    <w:rsid w:val="002F4002"/>
    <w:rsid w:val="0031097E"/>
    <w:rsid w:val="00312793"/>
    <w:rsid w:val="00320F22"/>
    <w:rsid w:val="00393D5F"/>
    <w:rsid w:val="003A25B8"/>
    <w:rsid w:val="003B212B"/>
    <w:rsid w:val="003B676D"/>
    <w:rsid w:val="003C2FE1"/>
    <w:rsid w:val="003D584A"/>
    <w:rsid w:val="003F079A"/>
    <w:rsid w:val="003F4D88"/>
    <w:rsid w:val="004058B3"/>
    <w:rsid w:val="00434E65"/>
    <w:rsid w:val="004417EB"/>
    <w:rsid w:val="004537A1"/>
    <w:rsid w:val="00456346"/>
    <w:rsid w:val="004625ED"/>
    <w:rsid w:val="00480ABC"/>
    <w:rsid w:val="004B463A"/>
    <w:rsid w:val="004C7F4D"/>
    <w:rsid w:val="004D043B"/>
    <w:rsid w:val="004F71B0"/>
    <w:rsid w:val="00502DC0"/>
    <w:rsid w:val="00504123"/>
    <w:rsid w:val="005163B8"/>
    <w:rsid w:val="005174C8"/>
    <w:rsid w:val="005174FB"/>
    <w:rsid w:val="00524657"/>
    <w:rsid w:val="005255F5"/>
    <w:rsid w:val="00567B15"/>
    <w:rsid w:val="005756F2"/>
    <w:rsid w:val="00576288"/>
    <w:rsid w:val="00577B58"/>
    <w:rsid w:val="0058414F"/>
    <w:rsid w:val="005A0BDA"/>
    <w:rsid w:val="005A3DE8"/>
    <w:rsid w:val="005B4161"/>
    <w:rsid w:val="005D57A8"/>
    <w:rsid w:val="005E0D83"/>
    <w:rsid w:val="005E5F25"/>
    <w:rsid w:val="00601DAD"/>
    <w:rsid w:val="00606537"/>
    <w:rsid w:val="00607EA0"/>
    <w:rsid w:val="00665BD5"/>
    <w:rsid w:val="00671168"/>
    <w:rsid w:val="006C219A"/>
    <w:rsid w:val="006D7A66"/>
    <w:rsid w:val="006D7B2D"/>
    <w:rsid w:val="007173A2"/>
    <w:rsid w:val="00725608"/>
    <w:rsid w:val="0073587A"/>
    <w:rsid w:val="00755F36"/>
    <w:rsid w:val="00760911"/>
    <w:rsid w:val="0076110E"/>
    <w:rsid w:val="007862F3"/>
    <w:rsid w:val="0078654D"/>
    <w:rsid w:val="00795DC7"/>
    <w:rsid w:val="007C3C0E"/>
    <w:rsid w:val="0082145A"/>
    <w:rsid w:val="0083105C"/>
    <w:rsid w:val="00836743"/>
    <w:rsid w:val="0084645C"/>
    <w:rsid w:val="00852A1C"/>
    <w:rsid w:val="008602A0"/>
    <w:rsid w:val="00877A51"/>
    <w:rsid w:val="00891113"/>
    <w:rsid w:val="008963A9"/>
    <w:rsid w:val="008B1F11"/>
    <w:rsid w:val="008D0FB8"/>
    <w:rsid w:val="008F3871"/>
    <w:rsid w:val="00903294"/>
    <w:rsid w:val="0092509C"/>
    <w:rsid w:val="009455F0"/>
    <w:rsid w:val="00947611"/>
    <w:rsid w:val="00962F6F"/>
    <w:rsid w:val="009662B0"/>
    <w:rsid w:val="009809AB"/>
    <w:rsid w:val="00996F9F"/>
    <w:rsid w:val="009A0214"/>
    <w:rsid w:val="00A0106F"/>
    <w:rsid w:val="00A13893"/>
    <w:rsid w:val="00A14CE7"/>
    <w:rsid w:val="00A43431"/>
    <w:rsid w:val="00A4560C"/>
    <w:rsid w:val="00A46C39"/>
    <w:rsid w:val="00A95E4B"/>
    <w:rsid w:val="00AA3EEE"/>
    <w:rsid w:val="00AA5570"/>
    <w:rsid w:val="00AC3198"/>
    <w:rsid w:val="00AD1073"/>
    <w:rsid w:val="00AE5D79"/>
    <w:rsid w:val="00B1721C"/>
    <w:rsid w:val="00B3022A"/>
    <w:rsid w:val="00B40BBC"/>
    <w:rsid w:val="00B520A3"/>
    <w:rsid w:val="00B5347F"/>
    <w:rsid w:val="00B53AB2"/>
    <w:rsid w:val="00B720D9"/>
    <w:rsid w:val="00B76037"/>
    <w:rsid w:val="00B83669"/>
    <w:rsid w:val="00B849E5"/>
    <w:rsid w:val="00B924E0"/>
    <w:rsid w:val="00BA1231"/>
    <w:rsid w:val="00BB7446"/>
    <w:rsid w:val="00BC7A08"/>
    <w:rsid w:val="00BD0063"/>
    <w:rsid w:val="00BE0763"/>
    <w:rsid w:val="00C562C1"/>
    <w:rsid w:val="00C60AFB"/>
    <w:rsid w:val="00C66A08"/>
    <w:rsid w:val="00C97456"/>
    <w:rsid w:val="00CA63C6"/>
    <w:rsid w:val="00CA7AD4"/>
    <w:rsid w:val="00CB08D8"/>
    <w:rsid w:val="00CC5FC1"/>
    <w:rsid w:val="00CC6850"/>
    <w:rsid w:val="00CD6BDE"/>
    <w:rsid w:val="00D01F92"/>
    <w:rsid w:val="00D13092"/>
    <w:rsid w:val="00D23FEC"/>
    <w:rsid w:val="00D33AAD"/>
    <w:rsid w:val="00D341E8"/>
    <w:rsid w:val="00D347C3"/>
    <w:rsid w:val="00D42DFE"/>
    <w:rsid w:val="00D46679"/>
    <w:rsid w:val="00D467C0"/>
    <w:rsid w:val="00D50CA5"/>
    <w:rsid w:val="00D63DA9"/>
    <w:rsid w:val="00D75E63"/>
    <w:rsid w:val="00DB4533"/>
    <w:rsid w:val="00DB6768"/>
    <w:rsid w:val="00DC08EA"/>
    <w:rsid w:val="00DC0D8F"/>
    <w:rsid w:val="00DD40E2"/>
    <w:rsid w:val="00E006D6"/>
    <w:rsid w:val="00E271C3"/>
    <w:rsid w:val="00E3412A"/>
    <w:rsid w:val="00E5047A"/>
    <w:rsid w:val="00E802FC"/>
    <w:rsid w:val="00E83446"/>
    <w:rsid w:val="00ED1140"/>
    <w:rsid w:val="00EE4CEA"/>
    <w:rsid w:val="00EF063B"/>
    <w:rsid w:val="00F01F39"/>
    <w:rsid w:val="00F5002F"/>
    <w:rsid w:val="00F543D5"/>
    <w:rsid w:val="00F80EF9"/>
    <w:rsid w:val="00FB2E91"/>
    <w:rsid w:val="00FC4167"/>
    <w:rsid w:val="00FF5EDF"/>
    <w:rsid w:val="09A3E4B0"/>
    <w:rsid w:val="0D272809"/>
    <w:rsid w:val="0F8648F2"/>
    <w:rsid w:val="14554E57"/>
    <w:rsid w:val="14EC20EE"/>
    <w:rsid w:val="1549114A"/>
    <w:rsid w:val="1662D85E"/>
    <w:rsid w:val="190F971D"/>
    <w:rsid w:val="19D758AD"/>
    <w:rsid w:val="1D1E0F4B"/>
    <w:rsid w:val="1E58B5E1"/>
    <w:rsid w:val="20BEAD0E"/>
    <w:rsid w:val="211AA902"/>
    <w:rsid w:val="25DE5212"/>
    <w:rsid w:val="25F607AB"/>
    <w:rsid w:val="28804A85"/>
    <w:rsid w:val="29CD3FF5"/>
    <w:rsid w:val="2AB05071"/>
    <w:rsid w:val="3138BA52"/>
    <w:rsid w:val="35F30318"/>
    <w:rsid w:val="36265412"/>
    <w:rsid w:val="378ED379"/>
    <w:rsid w:val="38F48631"/>
    <w:rsid w:val="39C69B62"/>
    <w:rsid w:val="450E6222"/>
    <w:rsid w:val="457D2ACC"/>
    <w:rsid w:val="4762F8C2"/>
    <w:rsid w:val="4AA44711"/>
    <w:rsid w:val="4D1EC7C8"/>
    <w:rsid w:val="4EA1272B"/>
    <w:rsid w:val="50A3CC1B"/>
    <w:rsid w:val="52B0D267"/>
    <w:rsid w:val="5EEAA13E"/>
    <w:rsid w:val="61948A7B"/>
    <w:rsid w:val="6774E6EE"/>
    <w:rsid w:val="68F65748"/>
    <w:rsid w:val="6E62C282"/>
    <w:rsid w:val="71F663CA"/>
    <w:rsid w:val="75059996"/>
    <w:rsid w:val="78FD0F5D"/>
    <w:rsid w:val="7B4055B4"/>
    <w:rsid w:val="7D4A9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0B4DB6"/>
    <w:pPr>
      <w:jc w:val="left"/>
    </w:pPr>
    <w:rPr>
      <w:rFonts w:asciiTheme="minorHAnsi" w:hAnsiTheme="minorHAnsi" w:cstheme="minorBidi"/>
    </w:rPr>
  </w:style>
  <w:style w:type="paragraph" w:styleId="BodyText">
    <w:name w:val="Body Text"/>
    <w:basedOn w:val="Normal"/>
    <w:link w:val="BodyTextChar"/>
    <w:uiPriority w:val="1"/>
    <w:qFormat/>
    <w:rsid w:val="00C562C1"/>
    <w:pPr>
      <w:widowControl w:val="0"/>
      <w:autoSpaceDE w:val="0"/>
      <w:autoSpaceDN w:val="0"/>
      <w:ind w:left="460" w:hanging="361"/>
    </w:pPr>
    <w:rPr>
      <w:rFonts w:ascii="Calibri" w:eastAsia="Calibri" w:hAnsi="Calibri" w:cs="Calibri"/>
      <w:lang w:val="en-US" w:bidi="en-US"/>
    </w:rPr>
  </w:style>
  <w:style w:type="character" w:customStyle="1" w:styleId="BodyTextChar">
    <w:name w:val="Body Text Char"/>
    <w:basedOn w:val="DefaultParagraphFont"/>
    <w:link w:val="BodyText"/>
    <w:uiPriority w:val="1"/>
    <w:rsid w:val="00C562C1"/>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27708">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892</Words>
  <Characters>5090</Characters>
  <Application>Microsoft Office Word</Application>
  <DocSecurity>0</DocSecurity>
  <Lines>42</Lines>
  <Paragraphs>11</Paragraphs>
  <ScaleCrop>false</ScaleCrop>
  <Company>Microsoft</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Elisa Phillips</cp:lastModifiedBy>
  <cp:revision>73</cp:revision>
  <cp:lastPrinted>2015-05-19T13:49:00Z</cp:lastPrinted>
  <dcterms:created xsi:type="dcterms:W3CDTF">2023-10-31T12:06:00Z</dcterms:created>
  <dcterms:modified xsi:type="dcterms:W3CDTF">2025-06-05T15:52:00Z</dcterms:modified>
</cp:coreProperties>
</file>