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5650" w14:textId="77777777" w:rsidR="007B136A" w:rsidRDefault="007868B6"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z w:val="28"/>
          <w:szCs w:val="28"/>
        </w:rPr>
      </w:pPr>
      <w:r>
        <w:rPr>
          <w:b/>
          <w:bCs/>
          <w:sz w:val="28"/>
          <w:szCs w:val="28"/>
        </w:rPr>
        <w:t>Job Description</w:t>
      </w:r>
    </w:p>
    <w:p w14:paraId="60A25651" w14:textId="77777777" w:rsidR="007B136A" w:rsidRDefault="007B136A"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F52F7E8" w14:textId="411E0008" w:rsidR="003B1AD6" w:rsidRDefault="003B1AD6"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Role title:</w:t>
      </w:r>
      <w:r>
        <w:rPr>
          <w:b/>
          <w:bCs/>
        </w:rPr>
        <w:tab/>
      </w:r>
      <w:r w:rsidR="00C647EE">
        <w:rPr>
          <w:b/>
          <w:bCs/>
        </w:rPr>
        <w:t>E</w:t>
      </w:r>
      <w:r w:rsidR="009F2156">
        <w:rPr>
          <w:b/>
          <w:bCs/>
        </w:rPr>
        <w:t>nvironmental Su</w:t>
      </w:r>
      <w:r w:rsidR="00C647EE">
        <w:rPr>
          <w:b/>
          <w:bCs/>
        </w:rPr>
        <w:t>rvey Operations Lead</w:t>
      </w:r>
    </w:p>
    <w:p w14:paraId="60A25653" w14:textId="472079B0" w:rsidR="007B136A" w:rsidRDefault="007868B6"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 xml:space="preserve">Reports to: </w:t>
      </w:r>
      <w:r>
        <w:rPr>
          <w:b/>
          <w:bCs/>
        </w:rPr>
        <w:tab/>
      </w:r>
      <w:r w:rsidR="00C647EE">
        <w:rPr>
          <w:b/>
          <w:bCs/>
        </w:rPr>
        <w:t>EEM Operations Director</w:t>
      </w:r>
    </w:p>
    <w:p w14:paraId="60A25654" w14:textId="1522AEB1" w:rsidR="007B136A" w:rsidRDefault="007868B6"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1477AFB8">
        <w:rPr>
          <w:b/>
          <w:bCs/>
        </w:rPr>
        <w:t>Grade:</w:t>
      </w:r>
      <w:r>
        <w:tab/>
      </w:r>
      <w:r>
        <w:tab/>
      </w:r>
      <w:r w:rsidR="00C647EE">
        <w:rPr>
          <w:b/>
          <w:bCs/>
        </w:rPr>
        <w:t>Associate</w:t>
      </w:r>
      <w:r w:rsidR="4097679A" w:rsidRPr="1477AFB8">
        <w:rPr>
          <w:b/>
          <w:bCs/>
        </w:rPr>
        <w:t xml:space="preserve"> Director</w:t>
      </w:r>
    </w:p>
    <w:p w14:paraId="60A25655" w14:textId="420B3300" w:rsidR="007B136A" w:rsidRDefault="007A381C"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Business Unit</w:t>
      </w:r>
      <w:r w:rsidR="007868B6">
        <w:rPr>
          <w:b/>
          <w:bCs/>
        </w:rPr>
        <w:t>:</w:t>
      </w:r>
      <w:r w:rsidR="007868B6">
        <w:rPr>
          <w:b/>
          <w:bCs/>
        </w:rPr>
        <w:tab/>
      </w:r>
      <w:r>
        <w:rPr>
          <w:b/>
          <w:bCs/>
        </w:rPr>
        <w:t>EEM BU</w:t>
      </w:r>
    </w:p>
    <w:p w14:paraId="60A25658" w14:textId="77777777" w:rsidR="007B136A" w:rsidRDefault="007B136A"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EBB7C6A" w14:textId="77777777" w:rsidR="4DABF8E1" w:rsidRDefault="4DABF8E1"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1477AFB8">
        <w:rPr>
          <w:b/>
          <w:bCs/>
        </w:rPr>
        <w:t>Purpose / Scope of role</w:t>
      </w:r>
    </w:p>
    <w:p w14:paraId="6CA37993" w14:textId="77777777" w:rsidR="009B4CEC" w:rsidRDefault="009B4CEC" w:rsidP="009B4CEC">
      <w:pPr>
        <w:pStyle w:val="paragraph"/>
        <w:textAlignment w:val="baseline"/>
        <w:rPr>
          <w:rStyle w:val="normaltextrun"/>
          <w:rFonts w:ascii="Calibri" w:eastAsia="Calibri" w:hAnsi="Calibri" w:cs="Calibri"/>
          <w:sz w:val="22"/>
          <w:szCs w:val="22"/>
        </w:rPr>
      </w:pPr>
    </w:p>
    <w:p w14:paraId="79593924" w14:textId="1AF964FA" w:rsidR="009B4CEC" w:rsidRPr="00DE434E" w:rsidRDefault="009B4CEC" w:rsidP="00DE434E">
      <w:pPr>
        <w:pStyle w:val="Normal0"/>
        <w:rPr>
          <w:rStyle w:val="normaltextrun"/>
          <w:rFonts w:ascii="Calibri" w:hAnsi="Calibri" w:cs="Calibri"/>
          <w:sz w:val="22"/>
          <w:szCs w:val="22"/>
        </w:rPr>
      </w:pPr>
      <w:r w:rsidRPr="3E3BA0B0">
        <w:rPr>
          <w:rStyle w:val="normaltextrun"/>
          <w:rFonts w:ascii="Calibri" w:hAnsi="Calibri" w:cs="Calibri"/>
          <w:sz w:val="22"/>
          <w:szCs w:val="22"/>
        </w:rPr>
        <w:t>The APEM Group, a world class environmental consultancy, possesses a unique blend of capabilities that allow the business to operate alongside large multidisciplinary consultants and for international corporations and governments; by maintaining trusted relationships with our clients and offering agile technology and software solutions to solve complex challenges.</w:t>
      </w:r>
    </w:p>
    <w:p w14:paraId="69D0C382" w14:textId="77777777" w:rsidR="009B4CEC" w:rsidRPr="00DE434E" w:rsidRDefault="009B4CEC" w:rsidP="00DE434E">
      <w:pPr>
        <w:pStyle w:val="Normal0"/>
        <w:rPr>
          <w:rStyle w:val="normaltextrun"/>
          <w:rFonts w:ascii="Calibri" w:hAnsi="Calibri" w:cs="Calibri"/>
          <w:sz w:val="22"/>
          <w:szCs w:val="22"/>
        </w:rPr>
      </w:pPr>
    </w:p>
    <w:p w14:paraId="6EF20D8A" w14:textId="13F51C72" w:rsidR="009B4CEC" w:rsidRPr="00DE434E" w:rsidRDefault="009B4CEC" w:rsidP="00DE434E">
      <w:pPr>
        <w:pStyle w:val="Normal0"/>
        <w:rPr>
          <w:rStyle w:val="eop"/>
          <w:rFonts w:ascii="Calibri" w:hAnsi="Calibri" w:cs="Calibri"/>
          <w:sz w:val="22"/>
          <w:szCs w:val="22"/>
        </w:rPr>
      </w:pPr>
      <w:r w:rsidRPr="00DE434E">
        <w:rPr>
          <w:rStyle w:val="normaltextrun"/>
          <w:rFonts w:ascii="Calibri" w:hAnsi="Calibri" w:cs="Calibri"/>
          <w:sz w:val="22"/>
          <w:szCs w:val="22"/>
        </w:rPr>
        <w:t xml:space="preserve">We are a high growth business, fuelled both organically and through acquisition. This role is part of the </w:t>
      </w:r>
      <w:r w:rsidR="006B1D5F">
        <w:rPr>
          <w:rStyle w:val="normaltextrun"/>
          <w:rFonts w:ascii="Calibri" w:hAnsi="Calibri" w:cs="Calibri"/>
          <w:sz w:val="22"/>
          <w:szCs w:val="22"/>
        </w:rPr>
        <w:t>Ecosystems and Environmental Management Business Unit</w:t>
      </w:r>
      <w:r w:rsidRPr="00DE434E">
        <w:rPr>
          <w:rStyle w:val="normaltextrun"/>
          <w:rFonts w:ascii="Calibri" w:hAnsi="Calibri" w:cs="Calibri"/>
          <w:sz w:val="22"/>
          <w:szCs w:val="22"/>
        </w:rPr>
        <w:t xml:space="preserve"> team, building sustainable success through a high-performance culture, robust operations</w:t>
      </w:r>
      <w:r w:rsidR="00550115">
        <w:rPr>
          <w:rStyle w:val="normaltextrun"/>
          <w:rFonts w:ascii="Calibri" w:hAnsi="Calibri" w:cs="Calibri"/>
          <w:sz w:val="22"/>
          <w:szCs w:val="22"/>
        </w:rPr>
        <w:t xml:space="preserve"> </w:t>
      </w:r>
      <w:r w:rsidRPr="00DE434E">
        <w:rPr>
          <w:rStyle w:val="normaltextrun"/>
          <w:rFonts w:ascii="Calibri" w:hAnsi="Calibri" w:cs="Calibri"/>
          <w:sz w:val="22"/>
          <w:szCs w:val="22"/>
        </w:rPr>
        <w:t>and progressive excellence.</w:t>
      </w:r>
      <w:r w:rsidRPr="00DE434E">
        <w:rPr>
          <w:rStyle w:val="eop"/>
          <w:rFonts w:ascii="Calibri" w:hAnsi="Calibri" w:cs="Calibri"/>
          <w:sz w:val="22"/>
          <w:szCs w:val="22"/>
        </w:rPr>
        <w:t> </w:t>
      </w:r>
      <w:r w:rsidR="0001171D">
        <w:rPr>
          <w:rStyle w:val="eop"/>
          <w:rFonts w:ascii="Calibri" w:hAnsi="Calibri" w:cs="Calibri"/>
          <w:sz w:val="22"/>
          <w:szCs w:val="22"/>
        </w:rPr>
        <w:t>As climate change impacts the world around us there is a</w:t>
      </w:r>
      <w:r w:rsidR="000D0907">
        <w:rPr>
          <w:rStyle w:val="eop"/>
          <w:rFonts w:ascii="Calibri" w:hAnsi="Calibri" w:cs="Calibri"/>
          <w:sz w:val="22"/>
          <w:szCs w:val="22"/>
        </w:rPr>
        <w:t xml:space="preserve"> heightened focus on our precious water resources and ecosystems. Investment in water resilience, climate adaptation</w:t>
      </w:r>
      <w:r w:rsidR="00EC493C">
        <w:rPr>
          <w:rStyle w:val="eop"/>
          <w:rFonts w:ascii="Calibri" w:hAnsi="Calibri" w:cs="Calibri"/>
          <w:sz w:val="22"/>
          <w:szCs w:val="22"/>
        </w:rPr>
        <w:t xml:space="preserve">, energy transition and sustainable infrastructure </w:t>
      </w:r>
      <w:r w:rsidR="00C3281E">
        <w:rPr>
          <w:rStyle w:val="eop"/>
          <w:rFonts w:ascii="Calibri" w:hAnsi="Calibri" w:cs="Calibri"/>
          <w:sz w:val="22"/>
          <w:szCs w:val="22"/>
        </w:rPr>
        <w:t xml:space="preserve">is currently at an unprecedented level. </w:t>
      </w:r>
      <w:r w:rsidR="00B82887">
        <w:rPr>
          <w:rStyle w:val="eop"/>
          <w:rFonts w:ascii="Calibri" w:hAnsi="Calibri" w:cs="Calibri"/>
          <w:sz w:val="22"/>
          <w:szCs w:val="22"/>
        </w:rPr>
        <w:t>T</w:t>
      </w:r>
      <w:r w:rsidR="00F9010E">
        <w:rPr>
          <w:rStyle w:val="eop"/>
          <w:rFonts w:ascii="Calibri" w:hAnsi="Calibri" w:cs="Calibri"/>
          <w:sz w:val="22"/>
          <w:szCs w:val="22"/>
        </w:rPr>
        <w:t xml:space="preserve">he APEM Group </w:t>
      </w:r>
      <w:r w:rsidR="00963AF9">
        <w:rPr>
          <w:rStyle w:val="eop"/>
          <w:rFonts w:ascii="Calibri" w:hAnsi="Calibri" w:cs="Calibri"/>
          <w:sz w:val="22"/>
          <w:szCs w:val="22"/>
        </w:rPr>
        <w:t>is excellently placed</w:t>
      </w:r>
      <w:r w:rsidR="00B82887">
        <w:rPr>
          <w:rStyle w:val="eop"/>
          <w:rFonts w:ascii="Calibri" w:hAnsi="Calibri" w:cs="Calibri"/>
          <w:sz w:val="22"/>
          <w:szCs w:val="22"/>
        </w:rPr>
        <w:t xml:space="preserve"> to support environmental challenges</w:t>
      </w:r>
      <w:r w:rsidR="00963AF9">
        <w:rPr>
          <w:rStyle w:val="eop"/>
          <w:rFonts w:ascii="Calibri" w:hAnsi="Calibri" w:cs="Calibri"/>
          <w:sz w:val="22"/>
          <w:szCs w:val="22"/>
        </w:rPr>
        <w:t xml:space="preserve"> </w:t>
      </w:r>
      <w:r w:rsidR="00FF616F">
        <w:rPr>
          <w:rStyle w:val="eop"/>
          <w:rFonts w:ascii="Calibri" w:hAnsi="Calibri" w:cs="Calibri"/>
          <w:sz w:val="22"/>
          <w:szCs w:val="22"/>
        </w:rPr>
        <w:t xml:space="preserve">through our mission </w:t>
      </w:r>
      <w:r w:rsidR="00E54CC9">
        <w:rPr>
          <w:rStyle w:val="eop"/>
          <w:rFonts w:ascii="Calibri" w:hAnsi="Calibri" w:cs="Calibri"/>
          <w:sz w:val="22"/>
          <w:szCs w:val="22"/>
        </w:rPr>
        <w:t>‘to provide progressive ecological and technological solutions to decision makers around the glo</w:t>
      </w:r>
      <w:r w:rsidR="00AA7E72">
        <w:rPr>
          <w:rStyle w:val="eop"/>
          <w:rFonts w:ascii="Calibri" w:hAnsi="Calibri" w:cs="Calibri"/>
          <w:sz w:val="22"/>
          <w:szCs w:val="22"/>
        </w:rPr>
        <w:t>be, partnering to achieve environmental and social outcomes that matter’.</w:t>
      </w:r>
    </w:p>
    <w:p w14:paraId="75D06863" w14:textId="77777777" w:rsidR="009B4CEC" w:rsidRPr="00DE434E" w:rsidRDefault="009B4CEC" w:rsidP="00DE434E">
      <w:pPr>
        <w:pStyle w:val="Normal0"/>
        <w:rPr>
          <w:rStyle w:val="eop"/>
          <w:rFonts w:ascii="Calibri" w:hAnsi="Calibri" w:cs="Calibri"/>
          <w:sz w:val="22"/>
          <w:szCs w:val="22"/>
        </w:rPr>
      </w:pPr>
    </w:p>
    <w:p w14:paraId="784AE5EF" w14:textId="7B63BCF1" w:rsidR="009B4CEC" w:rsidRPr="00DE434E" w:rsidRDefault="00FD3C9A" w:rsidP="00DE434E">
      <w:pPr>
        <w:pStyle w:val="Normal0"/>
        <w:rPr>
          <w:rStyle w:val="normaltextrun"/>
          <w:rFonts w:ascii="Calibri" w:hAnsi="Calibri" w:cs="Calibri"/>
          <w:sz w:val="22"/>
          <w:szCs w:val="22"/>
        </w:rPr>
      </w:pPr>
      <w:r>
        <w:rPr>
          <w:rStyle w:val="normaltextrun"/>
          <w:rFonts w:ascii="Calibri" w:hAnsi="Calibri" w:cs="Calibri"/>
          <w:sz w:val="22"/>
          <w:szCs w:val="22"/>
        </w:rPr>
        <w:t xml:space="preserve">As part of the </w:t>
      </w:r>
      <w:r w:rsidR="00550115">
        <w:rPr>
          <w:rStyle w:val="normaltextrun"/>
          <w:rFonts w:ascii="Calibri" w:hAnsi="Calibri" w:cs="Calibri"/>
          <w:sz w:val="22"/>
          <w:szCs w:val="22"/>
        </w:rPr>
        <w:t>Ecosystems and Environmental Management Business Unit</w:t>
      </w:r>
      <w:r>
        <w:rPr>
          <w:rStyle w:val="normaltextrun"/>
          <w:rFonts w:ascii="Calibri" w:hAnsi="Calibri" w:cs="Calibri"/>
          <w:sz w:val="22"/>
          <w:szCs w:val="22"/>
        </w:rPr>
        <w:t xml:space="preserve"> team</w:t>
      </w:r>
      <w:r w:rsidR="009B4CEC" w:rsidRPr="00DE434E">
        <w:rPr>
          <w:rStyle w:val="normaltextrun"/>
          <w:rFonts w:ascii="Calibri" w:hAnsi="Calibri" w:cs="Calibri"/>
          <w:sz w:val="22"/>
          <w:szCs w:val="22"/>
        </w:rPr>
        <w:t xml:space="preserve"> the successful candidate will have a technical background in a</w:t>
      </w:r>
      <w:r w:rsidR="00B82887">
        <w:rPr>
          <w:rStyle w:val="normaltextrun"/>
          <w:rFonts w:ascii="Calibri" w:hAnsi="Calibri" w:cs="Calibri"/>
          <w:sz w:val="22"/>
          <w:szCs w:val="22"/>
        </w:rPr>
        <w:t xml:space="preserve">n ecosystems (freshwater, marine or terrestrial) </w:t>
      </w:r>
      <w:r w:rsidR="009B4CEC" w:rsidRPr="00DE434E">
        <w:rPr>
          <w:rStyle w:val="normaltextrun"/>
          <w:rFonts w:ascii="Calibri" w:hAnsi="Calibri" w:cs="Calibri"/>
          <w:sz w:val="22"/>
          <w:szCs w:val="22"/>
        </w:rPr>
        <w:t xml:space="preserve">discipline aligned to the services of the </w:t>
      </w:r>
      <w:r w:rsidR="00B82887">
        <w:rPr>
          <w:rStyle w:val="normaltextrun"/>
          <w:rFonts w:ascii="Calibri" w:hAnsi="Calibri" w:cs="Calibri"/>
          <w:sz w:val="22"/>
          <w:szCs w:val="22"/>
        </w:rPr>
        <w:t>Business Unit.</w:t>
      </w:r>
      <w:r w:rsidR="0001171D">
        <w:rPr>
          <w:rStyle w:val="normaltextrun"/>
          <w:rFonts w:ascii="Calibri" w:hAnsi="Calibri" w:cs="Calibri"/>
          <w:sz w:val="22"/>
          <w:szCs w:val="22"/>
        </w:rPr>
        <w:t xml:space="preserve"> You will c</w:t>
      </w:r>
      <w:r w:rsidR="009B4CEC" w:rsidRPr="00DE434E">
        <w:rPr>
          <w:rStyle w:val="normaltextrun"/>
          <w:rFonts w:ascii="Calibri" w:hAnsi="Calibri" w:cs="Calibri"/>
          <w:sz w:val="22"/>
          <w:szCs w:val="22"/>
        </w:rPr>
        <w:t>ollaborat</w:t>
      </w:r>
      <w:r w:rsidR="0001171D">
        <w:rPr>
          <w:rStyle w:val="normaltextrun"/>
          <w:rFonts w:ascii="Calibri" w:hAnsi="Calibri" w:cs="Calibri"/>
          <w:sz w:val="22"/>
          <w:szCs w:val="22"/>
        </w:rPr>
        <w:t>e</w:t>
      </w:r>
      <w:r w:rsidR="009B4CEC" w:rsidRPr="00DE434E">
        <w:rPr>
          <w:rStyle w:val="normaltextrun"/>
          <w:rFonts w:ascii="Calibri" w:hAnsi="Calibri" w:cs="Calibri"/>
          <w:sz w:val="22"/>
          <w:szCs w:val="22"/>
        </w:rPr>
        <w:t xml:space="preserve"> across the </w:t>
      </w:r>
      <w:r w:rsidR="00E95407">
        <w:rPr>
          <w:rStyle w:val="normaltextrun"/>
          <w:rFonts w:ascii="Calibri" w:hAnsi="Calibri" w:cs="Calibri"/>
          <w:sz w:val="22"/>
          <w:szCs w:val="22"/>
        </w:rPr>
        <w:t>EEM Business Unit</w:t>
      </w:r>
      <w:r w:rsidR="00B7221F">
        <w:rPr>
          <w:rStyle w:val="normaltextrun"/>
          <w:rFonts w:ascii="Calibri" w:hAnsi="Calibri" w:cs="Calibri"/>
          <w:sz w:val="22"/>
          <w:szCs w:val="22"/>
        </w:rPr>
        <w:t xml:space="preserve"> and Region</w:t>
      </w:r>
      <w:r w:rsidR="009B4CEC" w:rsidRPr="00DE434E">
        <w:rPr>
          <w:rStyle w:val="normaltextrun"/>
          <w:rFonts w:ascii="Calibri" w:hAnsi="Calibri" w:cs="Calibri"/>
          <w:sz w:val="22"/>
          <w:szCs w:val="22"/>
        </w:rPr>
        <w:t xml:space="preserve"> to support our clients and teams, unlock opportunities and bring to life our vision, mission and strategic plan through </w:t>
      </w:r>
      <w:r w:rsidR="00B7221F">
        <w:rPr>
          <w:rStyle w:val="normaltextrun"/>
          <w:rFonts w:ascii="Calibri" w:hAnsi="Calibri" w:cs="Calibri"/>
          <w:sz w:val="22"/>
          <w:szCs w:val="22"/>
        </w:rPr>
        <w:t>delivery collaboration and</w:t>
      </w:r>
      <w:r w:rsidR="009B4CEC" w:rsidRPr="00DE434E">
        <w:rPr>
          <w:rStyle w:val="normaltextrun"/>
          <w:rFonts w:ascii="Calibri" w:hAnsi="Calibri" w:cs="Calibri"/>
          <w:sz w:val="22"/>
          <w:szCs w:val="22"/>
        </w:rPr>
        <w:t xml:space="preserve"> cohesion.</w:t>
      </w:r>
    </w:p>
    <w:p w14:paraId="3128006B" w14:textId="77777777" w:rsidR="009B4CEC" w:rsidRPr="00DE434E" w:rsidRDefault="009B4CEC" w:rsidP="00DE434E">
      <w:pPr>
        <w:pStyle w:val="Normal0"/>
        <w:rPr>
          <w:rStyle w:val="normaltextrun"/>
          <w:rFonts w:ascii="Calibri" w:hAnsi="Calibri" w:cs="Calibri"/>
          <w:sz w:val="22"/>
          <w:szCs w:val="22"/>
        </w:rPr>
      </w:pPr>
    </w:p>
    <w:p w14:paraId="6C64064C" w14:textId="7C3EE5FD" w:rsidR="009B4CEC" w:rsidRPr="00DE434E" w:rsidRDefault="009B4CEC" w:rsidP="00DE434E">
      <w:pPr>
        <w:pStyle w:val="Normal0"/>
        <w:rPr>
          <w:rFonts w:ascii="Calibri" w:hAnsi="Calibri" w:cs="Calibri"/>
          <w:sz w:val="22"/>
          <w:szCs w:val="22"/>
        </w:rPr>
      </w:pPr>
      <w:r w:rsidRPr="00DE434E">
        <w:rPr>
          <w:rFonts w:ascii="Calibri" w:hAnsi="Calibri" w:cs="Calibri"/>
          <w:sz w:val="22"/>
          <w:szCs w:val="22"/>
        </w:rPr>
        <w:t xml:space="preserve">The primary accountabilities for this role pertain to supporting the efficient and effective operational delivery of </w:t>
      </w:r>
      <w:r w:rsidR="00F56D16">
        <w:rPr>
          <w:rFonts w:ascii="Calibri" w:hAnsi="Calibri" w:cs="Calibri"/>
          <w:sz w:val="22"/>
          <w:szCs w:val="22"/>
        </w:rPr>
        <w:t>surveys across the Business Unit</w:t>
      </w:r>
      <w:r w:rsidRPr="00DE434E">
        <w:rPr>
          <w:rFonts w:ascii="Calibri" w:hAnsi="Calibri" w:cs="Calibri"/>
          <w:sz w:val="22"/>
          <w:szCs w:val="22"/>
        </w:rPr>
        <w:t>:</w:t>
      </w:r>
    </w:p>
    <w:p w14:paraId="52F71550" w14:textId="77777777" w:rsidR="00DE434E" w:rsidRPr="00DE434E" w:rsidRDefault="00DE434E" w:rsidP="00DE1AE8">
      <w:pPr>
        <w:pStyle w:val="Normal0"/>
        <w:rPr>
          <w:rFonts w:ascii="Calibri" w:hAnsi="Calibri" w:cs="Calibri"/>
          <w:sz w:val="22"/>
          <w:szCs w:val="22"/>
        </w:rPr>
      </w:pPr>
    </w:p>
    <w:p w14:paraId="545270D8" w14:textId="1B6CA6EE" w:rsidR="009B4CEC" w:rsidRPr="00DE434E" w:rsidRDefault="009B4CEC" w:rsidP="00DE434E">
      <w:pPr>
        <w:pStyle w:val="Normal0"/>
        <w:numPr>
          <w:ilvl w:val="0"/>
          <w:numId w:val="10"/>
        </w:numPr>
        <w:rPr>
          <w:rFonts w:ascii="Calibri" w:hAnsi="Calibri" w:cs="Calibri"/>
          <w:sz w:val="22"/>
          <w:szCs w:val="22"/>
        </w:rPr>
      </w:pPr>
      <w:r w:rsidRPr="3E3BA0B0">
        <w:rPr>
          <w:rFonts w:ascii="Calibri" w:hAnsi="Calibri" w:cs="Calibri"/>
          <w:sz w:val="22"/>
          <w:szCs w:val="22"/>
        </w:rPr>
        <w:t xml:space="preserve">Developing and mobilising people </w:t>
      </w:r>
      <w:r w:rsidR="00AF160A">
        <w:rPr>
          <w:rFonts w:ascii="Calibri" w:hAnsi="Calibri" w:cs="Calibri"/>
          <w:sz w:val="22"/>
          <w:szCs w:val="22"/>
        </w:rPr>
        <w:t>on</w:t>
      </w:r>
      <w:r w:rsidRPr="3E3BA0B0">
        <w:rPr>
          <w:rFonts w:ascii="Calibri" w:hAnsi="Calibri" w:cs="Calibri"/>
          <w:sz w:val="22"/>
          <w:szCs w:val="22"/>
        </w:rPr>
        <w:t xml:space="preserve"> </w:t>
      </w:r>
      <w:r w:rsidR="00363437">
        <w:rPr>
          <w:rFonts w:ascii="Calibri" w:hAnsi="Calibri" w:cs="Calibri"/>
          <w:sz w:val="22"/>
          <w:szCs w:val="22"/>
        </w:rPr>
        <w:t>surveys</w:t>
      </w:r>
      <w:r w:rsidR="00167C42">
        <w:rPr>
          <w:rFonts w:ascii="Calibri" w:hAnsi="Calibri" w:cs="Calibri"/>
          <w:sz w:val="22"/>
          <w:szCs w:val="22"/>
        </w:rPr>
        <w:t xml:space="preserve"> to deliver on our commitments to clients</w:t>
      </w:r>
      <w:r w:rsidRPr="3E3BA0B0">
        <w:rPr>
          <w:rFonts w:ascii="Calibri" w:hAnsi="Calibri" w:cs="Calibri"/>
          <w:sz w:val="22"/>
          <w:szCs w:val="22"/>
        </w:rPr>
        <w:t xml:space="preserve"> underpinned by operational KPIs</w:t>
      </w:r>
    </w:p>
    <w:p w14:paraId="79BFE336" w14:textId="513B1D05" w:rsidR="009B4CEC" w:rsidRPr="00DE1AE8" w:rsidRDefault="009B4CEC" w:rsidP="00DE434E">
      <w:pPr>
        <w:pStyle w:val="Normal0"/>
        <w:numPr>
          <w:ilvl w:val="0"/>
          <w:numId w:val="10"/>
        </w:numPr>
        <w:rPr>
          <w:rFonts w:ascii="Calibri" w:hAnsi="Calibri" w:cs="Calibri"/>
          <w:sz w:val="22"/>
          <w:szCs w:val="22"/>
        </w:rPr>
      </w:pPr>
      <w:r w:rsidRPr="00DE434E">
        <w:rPr>
          <w:rFonts w:ascii="Calibri" w:hAnsi="Calibri" w:cs="Calibri"/>
          <w:sz w:val="22"/>
          <w:szCs w:val="22"/>
        </w:rPr>
        <w:t xml:space="preserve">Responsible for operational </w:t>
      </w:r>
      <w:r w:rsidR="00AF160A">
        <w:rPr>
          <w:rFonts w:ascii="Calibri" w:hAnsi="Calibri" w:cs="Calibri"/>
          <w:sz w:val="22"/>
          <w:szCs w:val="22"/>
        </w:rPr>
        <w:t xml:space="preserve">survey </w:t>
      </w:r>
      <w:r w:rsidRPr="00DE434E">
        <w:rPr>
          <w:rFonts w:ascii="Calibri" w:hAnsi="Calibri" w:cs="Calibri"/>
          <w:sz w:val="22"/>
          <w:szCs w:val="22"/>
        </w:rPr>
        <w:t>delivery</w:t>
      </w:r>
      <w:r w:rsidRPr="00DE1AE8">
        <w:rPr>
          <w:rFonts w:ascii="Calibri" w:hAnsi="Calibri" w:cs="Calibri"/>
          <w:sz w:val="22"/>
          <w:szCs w:val="22"/>
        </w:rPr>
        <w:t xml:space="preserve"> </w:t>
      </w:r>
      <w:r w:rsidR="00AF160A">
        <w:rPr>
          <w:rFonts w:ascii="Calibri" w:hAnsi="Calibri" w:cs="Calibri"/>
          <w:sz w:val="22"/>
          <w:szCs w:val="22"/>
        </w:rPr>
        <w:t xml:space="preserve">across the Business Unit </w:t>
      </w:r>
      <w:r w:rsidRPr="00DE1AE8">
        <w:rPr>
          <w:rFonts w:ascii="Calibri" w:hAnsi="Calibri" w:cs="Calibri"/>
          <w:sz w:val="22"/>
          <w:szCs w:val="22"/>
        </w:rPr>
        <w:t>whilst maintaining compliance with safety, technical and quality requirements</w:t>
      </w:r>
      <w:r w:rsidR="00955FAA">
        <w:rPr>
          <w:rFonts w:ascii="Calibri" w:hAnsi="Calibri" w:cs="Calibri"/>
          <w:sz w:val="22"/>
          <w:szCs w:val="22"/>
        </w:rPr>
        <w:t xml:space="preserve"> to drive change in how we meet our client needs</w:t>
      </w:r>
    </w:p>
    <w:p w14:paraId="517C792A" w14:textId="4D44CB01" w:rsidR="009B4CEC" w:rsidRDefault="00321921" w:rsidP="00DE434E">
      <w:pPr>
        <w:pStyle w:val="Normal0"/>
        <w:numPr>
          <w:ilvl w:val="0"/>
          <w:numId w:val="10"/>
        </w:numPr>
        <w:rPr>
          <w:rFonts w:ascii="Calibri" w:hAnsi="Calibri" w:cs="Calibri"/>
          <w:sz w:val="22"/>
          <w:szCs w:val="22"/>
        </w:rPr>
      </w:pPr>
      <w:r>
        <w:rPr>
          <w:rFonts w:ascii="Calibri" w:hAnsi="Calibri" w:cs="Calibri"/>
          <w:sz w:val="22"/>
          <w:szCs w:val="22"/>
        </w:rPr>
        <w:t xml:space="preserve">Ensure effective </w:t>
      </w:r>
      <w:r w:rsidR="00744BA9">
        <w:rPr>
          <w:rFonts w:ascii="Calibri" w:hAnsi="Calibri" w:cs="Calibri"/>
          <w:sz w:val="22"/>
          <w:szCs w:val="22"/>
        </w:rPr>
        <w:t xml:space="preserve">and collaborative </w:t>
      </w:r>
      <w:r>
        <w:rPr>
          <w:rFonts w:ascii="Calibri" w:hAnsi="Calibri" w:cs="Calibri"/>
          <w:sz w:val="22"/>
          <w:szCs w:val="22"/>
        </w:rPr>
        <w:t xml:space="preserve">resource and equipment management </w:t>
      </w:r>
      <w:r w:rsidR="00744BA9">
        <w:rPr>
          <w:rFonts w:ascii="Calibri" w:hAnsi="Calibri" w:cs="Calibri"/>
          <w:sz w:val="22"/>
          <w:szCs w:val="22"/>
        </w:rPr>
        <w:t>across the Business Unit</w:t>
      </w:r>
    </w:p>
    <w:p w14:paraId="53FF6A44" w14:textId="41F07064" w:rsidR="005F1AB7" w:rsidRPr="00DE1AE8" w:rsidRDefault="005F1AB7" w:rsidP="00DE434E">
      <w:pPr>
        <w:pStyle w:val="Normal0"/>
        <w:numPr>
          <w:ilvl w:val="0"/>
          <w:numId w:val="10"/>
        </w:numPr>
        <w:rPr>
          <w:rFonts w:ascii="Calibri" w:hAnsi="Calibri" w:cs="Calibri"/>
          <w:sz w:val="22"/>
          <w:szCs w:val="22"/>
        </w:rPr>
      </w:pPr>
      <w:r>
        <w:rPr>
          <w:rFonts w:ascii="Calibri" w:hAnsi="Calibri" w:cs="Calibri"/>
          <w:sz w:val="22"/>
          <w:szCs w:val="22"/>
        </w:rPr>
        <w:t xml:space="preserve">Manage survey delivery </w:t>
      </w:r>
      <w:r w:rsidR="00A87FE9">
        <w:rPr>
          <w:rFonts w:ascii="Calibri" w:hAnsi="Calibri" w:cs="Calibri"/>
          <w:sz w:val="22"/>
          <w:szCs w:val="22"/>
        </w:rPr>
        <w:t xml:space="preserve">KPI’s </w:t>
      </w:r>
      <w:r w:rsidR="00D3090D">
        <w:rPr>
          <w:rFonts w:ascii="Calibri" w:hAnsi="Calibri" w:cs="Calibri"/>
          <w:sz w:val="22"/>
          <w:szCs w:val="22"/>
        </w:rPr>
        <w:t xml:space="preserve">around </w:t>
      </w:r>
      <w:r w:rsidR="009F3BCF">
        <w:rPr>
          <w:rFonts w:ascii="Calibri" w:hAnsi="Calibri" w:cs="Calibri"/>
          <w:sz w:val="22"/>
          <w:szCs w:val="22"/>
        </w:rPr>
        <w:t xml:space="preserve">safety performance, </w:t>
      </w:r>
      <w:r w:rsidR="005529AA">
        <w:rPr>
          <w:rFonts w:ascii="Calibri" w:hAnsi="Calibri" w:cs="Calibri"/>
          <w:sz w:val="22"/>
          <w:szCs w:val="22"/>
        </w:rPr>
        <w:t xml:space="preserve">competence compliance, resource collaboration, </w:t>
      </w:r>
      <w:r w:rsidR="0045569A">
        <w:rPr>
          <w:rFonts w:ascii="Calibri" w:hAnsi="Calibri" w:cs="Calibri"/>
          <w:sz w:val="22"/>
          <w:szCs w:val="22"/>
        </w:rPr>
        <w:t xml:space="preserve">utilisation, subcontractor </w:t>
      </w:r>
      <w:r w:rsidR="003B7AE8">
        <w:rPr>
          <w:rFonts w:ascii="Calibri" w:hAnsi="Calibri" w:cs="Calibri"/>
          <w:sz w:val="22"/>
          <w:szCs w:val="22"/>
        </w:rPr>
        <w:t xml:space="preserve">and equipment </w:t>
      </w:r>
      <w:r w:rsidR="0045569A">
        <w:rPr>
          <w:rFonts w:ascii="Calibri" w:hAnsi="Calibri" w:cs="Calibri"/>
          <w:sz w:val="22"/>
          <w:szCs w:val="22"/>
        </w:rPr>
        <w:t>management</w:t>
      </w:r>
      <w:r w:rsidR="003B7AE8">
        <w:rPr>
          <w:rFonts w:ascii="Calibri" w:hAnsi="Calibri" w:cs="Calibri"/>
          <w:sz w:val="22"/>
          <w:szCs w:val="22"/>
        </w:rPr>
        <w:t xml:space="preserve"> and corrective action close out.</w:t>
      </w:r>
    </w:p>
    <w:p w14:paraId="55B9D3C5" w14:textId="77777777" w:rsidR="0060396D" w:rsidRPr="00DE1AE8" w:rsidRDefault="0060396D" w:rsidP="00DE1AE8">
      <w:pPr>
        <w:pStyle w:val="Normal0"/>
        <w:rPr>
          <w:rFonts w:ascii="Calibri" w:hAnsi="Calibri" w:cs="Calibri"/>
          <w:sz w:val="22"/>
          <w:szCs w:val="22"/>
        </w:rPr>
      </w:pPr>
    </w:p>
    <w:p w14:paraId="65B6236A" w14:textId="4F8E2C5A" w:rsidR="68791885" w:rsidRDefault="68791885" w:rsidP="00DE1AE8">
      <w:pPr>
        <w:pStyle w:val="Normal0"/>
        <w:rPr>
          <w:rFonts w:ascii="Calibri" w:hAnsi="Calibri" w:cs="Calibri"/>
          <w:b/>
          <w:sz w:val="22"/>
          <w:szCs w:val="22"/>
        </w:rPr>
      </w:pPr>
      <w:r w:rsidRPr="00DE1AE8">
        <w:rPr>
          <w:rFonts w:ascii="Calibri" w:hAnsi="Calibri" w:cs="Calibri"/>
          <w:b/>
          <w:sz w:val="22"/>
          <w:szCs w:val="22"/>
        </w:rPr>
        <w:t>What success looks like in this role</w:t>
      </w:r>
    </w:p>
    <w:p w14:paraId="0C78D28C" w14:textId="77777777" w:rsidR="00DE1AE8" w:rsidRPr="00DE1AE8" w:rsidRDefault="00DE1AE8" w:rsidP="00DE1AE8">
      <w:pPr>
        <w:pStyle w:val="Normal0"/>
        <w:rPr>
          <w:rFonts w:ascii="Calibri" w:hAnsi="Calibri" w:cs="Calibri"/>
          <w:sz w:val="22"/>
          <w:szCs w:val="22"/>
        </w:rPr>
      </w:pPr>
    </w:p>
    <w:p w14:paraId="328D5367" w14:textId="75B87AD2" w:rsidR="00454095" w:rsidRDefault="00454095" w:rsidP="00DE1AE8">
      <w:pPr>
        <w:pStyle w:val="Normal0"/>
        <w:rPr>
          <w:rFonts w:ascii="Calibri" w:hAnsi="Calibri" w:cs="Calibri"/>
          <w:sz w:val="22"/>
          <w:szCs w:val="22"/>
        </w:rPr>
      </w:pPr>
      <w:r w:rsidRPr="00DE1AE8">
        <w:rPr>
          <w:rFonts w:ascii="Calibri" w:hAnsi="Calibri" w:cs="Calibri"/>
          <w:sz w:val="22"/>
          <w:szCs w:val="22"/>
        </w:rPr>
        <w:t xml:space="preserve">Within </w:t>
      </w:r>
      <w:r w:rsidR="00744BA9">
        <w:rPr>
          <w:rFonts w:ascii="Calibri" w:hAnsi="Calibri" w:cs="Calibri"/>
          <w:sz w:val="22"/>
          <w:szCs w:val="22"/>
        </w:rPr>
        <w:t>6</w:t>
      </w:r>
      <w:r w:rsidRPr="00DE1AE8">
        <w:rPr>
          <w:rFonts w:ascii="Calibri" w:hAnsi="Calibri" w:cs="Calibri"/>
          <w:sz w:val="22"/>
          <w:szCs w:val="22"/>
        </w:rPr>
        <w:t xml:space="preserve"> months, you have established the frameworks, </w:t>
      </w:r>
      <w:r w:rsidR="00C01564">
        <w:rPr>
          <w:rFonts w:ascii="Calibri" w:hAnsi="Calibri" w:cs="Calibri"/>
          <w:sz w:val="22"/>
          <w:szCs w:val="22"/>
        </w:rPr>
        <w:t>processes</w:t>
      </w:r>
      <w:r w:rsidRPr="00DE1AE8">
        <w:rPr>
          <w:rFonts w:ascii="Calibri" w:hAnsi="Calibri" w:cs="Calibri"/>
          <w:sz w:val="22"/>
          <w:szCs w:val="22"/>
        </w:rPr>
        <w:t xml:space="preserve"> and </w:t>
      </w:r>
      <w:r w:rsidR="00C01564">
        <w:rPr>
          <w:rFonts w:ascii="Calibri" w:hAnsi="Calibri" w:cs="Calibri"/>
          <w:sz w:val="22"/>
          <w:szCs w:val="22"/>
        </w:rPr>
        <w:t>relationship</w:t>
      </w:r>
      <w:r w:rsidRPr="00DE1AE8">
        <w:rPr>
          <w:rFonts w:ascii="Calibri" w:hAnsi="Calibri" w:cs="Calibri"/>
          <w:sz w:val="22"/>
          <w:szCs w:val="22"/>
        </w:rPr>
        <w:t>s that give you real oversight and influence</w:t>
      </w:r>
      <w:r w:rsidR="00014995">
        <w:rPr>
          <w:rFonts w:ascii="Calibri" w:hAnsi="Calibri" w:cs="Calibri"/>
          <w:sz w:val="22"/>
          <w:szCs w:val="22"/>
        </w:rPr>
        <w:t xml:space="preserve"> over survey operations across the Business Unit</w:t>
      </w:r>
      <w:r w:rsidRPr="00DE1AE8">
        <w:rPr>
          <w:rFonts w:ascii="Calibri" w:hAnsi="Calibri" w:cs="Calibri"/>
          <w:sz w:val="22"/>
          <w:szCs w:val="22"/>
        </w:rPr>
        <w:t>, while keeping day-to-</w:t>
      </w:r>
      <w:r w:rsidRPr="00DE1AE8">
        <w:rPr>
          <w:rFonts w:ascii="Calibri" w:hAnsi="Calibri" w:cs="Calibri"/>
          <w:sz w:val="22"/>
          <w:szCs w:val="22"/>
        </w:rPr>
        <w:lastRenderedPageBreak/>
        <w:t xml:space="preserve">day delivery firmly with the </w:t>
      </w:r>
      <w:r w:rsidR="00BA7D4A">
        <w:rPr>
          <w:rFonts w:ascii="Calibri" w:hAnsi="Calibri" w:cs="Calibri"/>
          <w:sz w:val="22"/>
          <w:szCs w:val="22"/>
        </w:rPr>
        <w:t>Practices</w:t>
      </w:r>
      <w:r w:rsidR="00EA6879">
        <w:rPr>
          <w:rFonts w:ascii="Calibri" w:hAnsi="Calibri" w:cs="Calibri"/>
          <w:sz w:val="22"/>
          <w:szCs w:val="22"/>
        </w:rPr>
        <w:t xml:space="preserve"> and </w:t>
      </w:r>
      <w:r w:rsidR="00BA7D4A">
        <w:rPr>
          <w:rFonts w:ascii="Calibri" w:hAnsi="Calibri" w:cs="Calibri"/>
          <w:sz w:val="22"/>
          <w:szCs w:val="22"/>
        </w:rPr>
        <w:t>Disciplines</w:t>
      </w:r>
      <w:r w:rsidRPr="00DE1AE8">
        <w:rPr>
          <w:rFonts w:ascii="Calibri" w:hAnsi="Calibri" w:cs="Calibri"/>
          <w:sz w:val="22"/>
          <w:szCs w:val="22"/>
        </w:rPr>
        <w:t>.</w:t>
      </w:r>
    </w:p>
    <w:p w14:paraId="1FEEA57D" w14:textId="77777777" w:rsidR="00DE1AE8" w:rsidRPr="00DE1AE8" w:rsidRDefault="00DE1AE8" w:rsidP="00DE1AE8">
      <w:pPr>
        <w:pStyle w:val="Normal0"/>
        <w:rPr>
          <w:rFonts w:ascii="Calibri" w:hAnsi="Calibri" w:cs="Calibri"/>
          <w:sz w:val="22"/>
          <w:szCs w:val="22"/>
        </w:rPr>
      </w:pPr>
    </w:p>
    <w:p w14:paraId="5F599379" w14:textId="2E214950" w:rsidR="00454095" w:rsidRDefault="00454095" w:rsidP="00DE1AE8">
      <w:pPr>
        <w:pStyle w:val="Normal0"/>
        <w:rPr>
          <w:rFonts w:ascii="Calibri" w:hAnsi="Calibri" w:cs="Calibri"/>
          <w:sz w:val="22"/>
          <w:szCs w:val="22"/>
        </w:rPr>
      </w:pPr>
      <w:r w:rsidRPr="00DE1AE8">
        <w:rPr>
          <w:rFonts w:ascii="Calibri" w:hAnsi="Calibri" w:cs="Calibri"/>
          <w:sz w:val="22"/>
          <w:szCs w:val="22"/>
        </w:rPr>
        <w:t xml:space="preserve">Operational </w:t>
      </w:r>
      <w:r w:rsidR="00C01564">
        <w:rPr>
          <w:rFonts w:ascii="Calibri" w:hAnsi="Calibri" w:cs="Calibri"/>
          <w:sz w:val="22"/>
          <w:szCs w:val="22"/>
        </w:rPr>
        <w:t xml:space="preserve">survey </w:t>
      </w:r>
      <w:r w:rsidR="00395CA9">
        <w:rPr>
          <w:rFonts w:ascii="Calibri" w:hAnsi="Calibri" w:cs="Calibri"/>
          <w:sz w:val="22"/>
          <w:szCs w:val="22"/>
        </w:rPr>
        <w:t xml:space="preserve">delivery </w:t>
      </w:r>
      <w:r w:rsidRPr="00DE1AE8">
        <w:rPr>
          <w:rFonts w:ascii="Calibri" w:hAnsi="Calibri" w:cs="Calibri"/>
          <w:sz w:val="22"/>
          <w:szCs w:val="22"/>
        </w:rPr>
        <w:t xml:space="preserve">governance is consistent and predictable, with clear assurance processes that </w:t>
      </w:r>
      <w:r w:rsidR="00395CA9">
        <w:rPr>
          <w:rFonts w:ascii="Calibri" w:hAnsi="Calibri" w:cs="Calibri"/>
          <w:sz w:val="22"/>
          <w:szCs w:val="22"/>
        </w:rPr>
        <w:t>staff</w:t>
      </w:r>
      <w:r w:rsidRPr="00DE1AE8">
        <w:rPr>
          <w:rFonts w:ascii="Calibri" w:hAnsi="Calibri" w:cs="Calibri"/>
          <w:sz w:val="22"/>
          <w:szCs w:val="22"/>
        </w:rPr>
        <w:t xml:space="preserve"> understand and actively use. </w:t>
      </w:r>
      <w:r w:rsidR="00395CA9">
        <w:rPr>
          <w:rFonts w:ascii="Calibri" w:hAnsi="Calibri" w:cs="Calibri"/>
          <w:sz w:val="22"/>
          <w:szCs w:val="22"/>
        </w:rPr>
        <w:t xml:space="preserve">Survey </w:t>
      </w:r>
      <w:r w:rsidRPr="00DE1AE8">
        <w:rPr>
          <w:rFonts w:ascii="Calibri" w:hAnsi="Calibri" w:cs="Calibri"/>
          <w:sz w:val="22"/>
          <w:szCs w:val="22"/>
        </w:rPr>
        <w:t xml:space="preserve">HSE performance is strong, with the </w:t>
      </w:r>
      <w:r w:rsidR="00EA6879">
        <w:rPr>
          <w:rFonts w:ascii="Calibri" w:hAnsi="Calibri" w:cs="Calibri"/>
          <w:sz w:val="22"/>
          <w:szCs w:val="22"/>
        </w:rPr>
        <w:t>Business Unit</w:t>
      </w:r>
      <w:r w:rsidRPr="00DE1AE8">
        <w:rPr>
          <w:rFonts w:ascii="Calibri" w:hAnsi="Calibri" w:cs="Calibri"/>
          <w:sz w:val="22"/>
          <w:szCs w:val="22"/>
        </w:rPr>
        <w:t xml:space="preserve"> recognised across APEM as having mature, embedded systems and a proactive approach to risk and compliance.</w:t>
      </w:r>
      <w:r w:rsidR="0001171D">
        <w:rPr>
          <w:rFonts w:ascii="Calibri" w:hAnsi="Calibri" w:cs="Calibri"/>
          <w:sz w:val="22"/>
          <w:szCs w:val="22"/>
        </w:rPr>
        <w:t xml:space="preserve"> </w:t>
      </w:r>
      <w:r w:rsidR="00894537" w:rsidRPr="3E3BA0B0">
        <w:rPr>
          <w:rFonts w:ascii="Calibri" w:hAnsi="Calibri" w:cs="Calibri"/>
          <w:sz w:val="22"/>
          <w:szCs w:val="22"/>
        </w:rPr>
        <w:t>You will have built on t</w:t>
      </w:r>
      <w:r w:rsidRPr="3E3BA0B0">
        <w:rPr>
          <w:rFonts w:ascii="Calibri" w:hAnsi="Calibri" w:cs="Calibri"/>
          <w:sz w:val="22"/>
          <w:szCs w:val="22"/>
        </w:rPr>
        <w:t xml:space="preserve">he </w:t>
      </w:r>
      <w:r w:rsidR="00284700">
        <w:rPr>
          <w:rFonts w:ascii="Calibri" w:hAnsi="Calibri" w:cs="Calibri"/>
          <w:sz w:val="22"/>
          <w:szCs w:val="22"/>
        </w:rPr>
        <w:t>Business Unit</w:t>
      </w:r>
      <w:r w:rsidRPr="3E3BA0B0">
        <w:rPr>
          <w:rFonts w:ascii="Calibri" w:hAnsi="Calibri" w:cs="Calibri"/>
          <w:sz w:val="22"/>
          <w:szCs w:val="22"/>
        </w:rPr>
        <w:t xml:space="preserve"> </w:t>
      </w:r>
      <w:r w:rsidR="00DB5D91">
        <w:rPr>
          <w:rFonts w:ascii="Calibri" w:hAnsi="Calibri" w:cs="Calibri"/>
          <w:sz w:val="22"/>
          <w:szCs w:val="22"/>
        </w:rPr>
        <w:t>survey delivery</w:t>
      </w:r>
      <w:r w:rsidRPr="3E3BA0B0">
        <w:rPr>
          <w:rFonts w:ascii="Calibri" w:hAnsi="Calibri" w:cs="Calibri"/>
          <w:sz w:val="22"/>
          <w:szCs w:val="22"/>
        </w:rPr>
        <w:t xml:space="preserve"> strategy</w:t>
      </w:r>
      <w:r w:rsidR="00905EB3">
        <w:rPr>
          <w:rFonts w:ascii="Calibri" w:hAnsi="Calibri" w:cs="Calibri"/>
          <w:sz w:val="22"/>
          <w:szCs w:val="22"/>
        </w:rPr>
        <w:t xml:space="preserve"> </w:t>
      </w:r>
      <w:r w:rsidR="00630F0C">
        <w:rPr>
          <w:rFonts w:ascii="Calibri" w:hAnsi="Calibri" w:cs="Calibri"/>
          <w:sz w:val="22"/>
          <w:szCs w:val="22"/>
        </w:rPr>
        <w:t>fostering and leading a collaborative culture</w:t>
      </w:r>
      <w:r w:rsidRPr="3E3BA0B0">
        <w:rPr>
          <w:rFonts w:ascii="Calibri" w:hAnsi="Calibri" w:cs="Calibri"/>
          <w:sz w:val="22"/>
          <w:szCs w:val="22"/>
        </w:rPr>
        <w:t xml:space="preserve">. Resourcing </w:t>
      </w:r>
      <w:r w:rsidR="0077207E">
        <w:rPr>
          <w:rFonts w:ascii="Calibri" w:hAnsi="Calibri" w:cs="Calibri"/>
          <w:sz w:val="22"/>
          <w:szCs w:val="22"/>
        </w:rPr>
        <w:t xml:space="preserve">and equipment </w:t>
      </w:r>
      <w:r w:rsidRPr="3E3BA0B0">
        <w:rPr>
          <w:rFonts w:ascii="Calibri" w:hAnsi="Calibri" w:cs="Calibri"/>
          <w:sz w:val="22"/>
          <w:szCs w:val="22"/>
        </w:rPr>
        <w:t>decisions are smarter, subcontractor</w:t>
      </w:r>
      <w:r w:rsidR="0077207E">
        <w:rPr>
          <w:rFonts w:ascii="Calibri" w:hAnsi="Calibri" w:cs="Calibri"/>
          <w:sz w:val="22"/>
          <w:szCs w:val="22"/>
        </w:rPr>
        <w:t>/hire</w:t>
      </w:r>
      <w:r w:rsidRPr="3E3BA0B0">
        <w:rPr>
          <w:rFonts w:ascii="Calibri" w:hAnsi="Calibri" w:cs="Calibri"/>
          <w:sz w:val="22"/>
          <w:szCs w:val="22"/>
        </w:rPr>
        <w:t xml:space="preserve"> use is </w:t>
      </w:r>
      <w:r w:rsidR="00F333A0" w:rsidRPr="3E3BA0B0">
        <w:rPr>
          <w:rFonts w:ascii="Calibri" w:hAnsi="Calibri" w:cs="Calibri"/>
          <w:sz w:val="22"/>
          <w:szCs w:val="22"/>
        </w:rPr>
        <w:t>pragmatic</w:t>
      </w:r>
      <w:r w:rsidRPr="3E3BA0B0">
        <w:rPr>
          <w:rFonts w:ascii="Calibri" w:hAnsi="Calibri" w:cs="Calibri"/>
          <w:sz w:val="22"/>
          <w:szCs w:val="22"/>
        </w:rPr>
        <w:t xml:space="preserve">, and critical skills are being built internally. </w:t>
      </w:r>
      <w:r w:rsidR="00CA39D7">
        <w:rPr>
          <w:rFonts w:ascii="Calibri" w:hAnsi="Calibri" w:cs="Calibri"/>
          <w:sz w:val="22"/>
          <w:szCs w:val="22"/>
        </w:rPr>
        <w:t>Survey staff</w:t>
      </w:r>
      <w:r w:rsidRPr="3E3BA0B0">
        <w:rPr>
          <w:rFonts w:ascii="Calibri" w:hAnsi="Calibri" w:cs="Calibri"/>
          <w:sz w:val="22"/>
          <w:szCs w:val="22"/>
        </w:rPr>
        <w:t xml:space="preserve"> are more productive, engaged and supported, with clearer pathways for development.</w:t>
      </w:r>
    </w:p>
    <w:p w14:paraId="4C8C5C79" w14:textId="77777777" w:rsidR="00DE1AE8" w:rsidRPr="00DE1AE8" w:rsidRDefault="00DE1AE8" w:rsidP="00DE1AE8">
      <w:pPr>
        <w:pStyle w:val="Normal0"/>
        <w:rPr>
          <w:rFonts w:ascii="Calibri" w:hAnsi="Calibri" w:cs="Calibri"/>
          <w:sz w:val="22"/>
          <w:szCs w:val="22"/>
        </w:rPr>
      </w:pPr>
    </w:p>
    <w:p w14:paraId="0A7B7E00" w14:textId="2A6A6A2C" w:rsidR="00454095" w:rsidRPr="00DE1AE8" w:rsidRDefault="00454095" w:rsidP="00DE1AE8">
      <w:pPr>
        <w:pStyle w:val="Normal0"/>
        <w:rPr>
          <w:rFonts w:ascii="Calibri" w:hAnsi="Calibri" w:cs="Calibri"/>
          <w:sz w:val="22"/>
          <w:szCs w:val="22"/>
        </w:rPr>
      </w:pPr>
      <w:r w:rsidRPr="00DE1AE8">
        <w:rPr>
          <w:rFonts w:ascii="Calibri" w:hAnsi="Calibri" w:cs="Calibri"/>
          <w:sz w:val="22"/>
          <w:szCs w:val="22"/>
        </w:rPr>
        <w:t xml:space="preserve">Above all, </w:t>
      </w:r>
      <w:r w:rsidR="006E2638">
        <w:rPr>
          <w:rFonts w:ascii="Calibri" w:hAnsi="Calibri" w:cs="Calibri"/>
          <w:sz w:val="22"/>
          <w:szCs w:val="22"/>
        </w:rPr>
        <w:t>the Business Unit</w:t>
      </w:r>
      <w:r w:rsidRPr="00DE1AE8">
        <w:rPr>
          <w:rFonts w:ascii="Calibri" w:hAnsi="Calibri" w:cs="Calibri"/>
          <w:sz w:val="22"/>
          <w:szCs w:val="22"/>
        </w:rPr>
        <w:t xml:space="preserve"> is regarded within the APEM Group as the model of how strong </w:t>
      </w:r>
      <w:r w:rsidR="00861B90">
        <w:rPr>
          <w:rFonts w:ascii="Calibri" w:hAnsi="Calibri" w:cs="Calibri"/>
          <w:sz w:val="22"/>
          <w:szCs w:val="22"/>
        </w:rPr>
        <w:t>survey planning, competency development</w:t>
      </w:r>
      <w:r w:rsidR="00DC471B">
        <w:rPr>
          <w:rFonts w:ascii="Calibri" w:hAnsi="Calibri" w:cs="Calibri"/>
          <w:sz w:val="22"/>
          <w:szCs w:val="22"/>
        </w:rPr>
        <w:t>,</w:t>
      </w:r>
      <w:r w:rsidR="0043578F">
        <w:rPr>
          <w:rFonts w:ascii="Calibri" w:hAnsi="Calibri" w:cs="Calibri"/>
          <w:sz w:val="22"/>
          <w:szCs w:val="22"/>
        </w:rPr>
        <w:t xml:space="preserve"> resource management</w:t>
      </w:r>
      <w:r w:rsidR="00DC471B">
        <w:rPr>
          <w:rFonts w:ascii="Calibri" w:hAnsi="Calibri" w:cs="Calibri"/>
          <w:sz w:val="22"/>
          <w:szCs w:val="22"/>
        </w:rPr>
        <w:t xml:space="preserve"> and </w:t>
      </w:r>
      <w:r w:rsidRPr="00DE1AE8">
        <w:rPr>
          <w:rFonts w:ascii="Calibri" w:hAnsi="Calibri" w:cs="Calibri"/>
          <w:sz w:val="22"/>
          <w:szCs w:val="22"/>
        </w:rPr>
        <w:t>operational</w:t>
      </w:r>
      <w:r w:rsidR="00DC471B">
        <w:rPr>
          <w:rFonts w:ascii="Calibri" w:hAnsi="Calibri" w:cs="Calibri"/>
          <w:sz w:val="22"/>
          <w:szCs w:val="22"/>
        </w:rPr>
        <w:t xml:space="preserve"> governance </w:t>
      </w:r>
      <w:r w:rsidRPr="00DE1AE8">
        <w:rPr>
          <w:rFonts w:ascii="Calibri" w:hAnsi="Calibri" w:cs="Calibri"/>
          <w:sz w:val="22"/>
          <w:szCs w:val="22"/>
        </w:rPr>
        <w:t xml:space="preserve">can combine to create a high-performing, </w:t>
      </w:r>
      <w:r w:rsidR="00A63A08">
        <w:rPr>
          <w:rFonts w:ascii="Calibri" w:hAnsi="Calibri" w:cs="Calibri"/>
          <w:sz w:val="22"/>
          <w:szCs w:val="22"/>
        </w:rPr>
        <w:t xml:space="preserve">sustainable, collaborative and </w:t>
      </w:r>
      <w:r w:rsidRPr="00DE1AE8">
        <w:rPr>
          <w:rFonts w:ascii="Calibri" w:hAnsi="Calibri" w:cs="Calibri"/>
          <w:sz w:val="22"/>
          <w:szCs w:val="22"/>
        </w:rPr>
        <w:t xml:space="preserve">profitable </w:t>
      </w:r>
      <w:r w:rsidR="00711C2D">
        <w:rPr>
          <w:rFonts w:ascii="Calibri" w:hAnsi="Calibri" w:cs="Calibri"/>
          <w:sz w:val="22"/>
          <w:szCs w:val="22"/>
        </w:rPr>
        <w:t>Unit</w:t>
      </w:r>
      <w:r w:rsidRPr="00DE1AE8">
        <w:rPr>
          <w:rFonts w:ascii="Calibri" w:hAnsi="Calibri" w:cs="Calibri"/>
          <w:sz w:val="22"/>
          <w:szCs w:val="22"/>
        </w:rPr>
        <w:t>. You have the levers, the buy-in and the credibility to keep it moving forward.</w:t>
      </w:r>
    </w:p>
    <w:p w14:paraId="60A25666" w14:textId="77777777" w:rsidR="007B136A" w:rsidRPr="00A06A5F" w:rsidRDefault="007B136A"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0A25667" w14:textId="77777777" w:rsidR="007B136A" w:rsidRPr="00A06A5F" w:rsidRDefault="007868B6"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A06A5F">
        <w:rPr>
          <w:b/>
          <w:bCs/>
        </w:rPr>
        <w:t>Key Responsibilities</w:t>
      </w:r>
    </w:p>
    <w:p w14:paraId="60A25668" w14:textId="77777777" w:rsidR="007B136A" w:rsidRPr="00A06A5F" w:rsidRDefault="007B136A"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p>
    <w:p w14:paraId="608C5DDE" w14:textId="1C97CAF1" w:rsidR="00353F67" w:rsidRPr="00FA38F5" w:rsidRDefault="00353F67" w:rsidP="003F463D">
      <w:pPr>
        <w:pStyle w:val="Normal0"/>
        <w:rPr>
          <w:rFonts w:ascii="Calibri" w:hAnsi="Calibri" w:cs="Calibri"/>
          <w:b/>
          <w:sz w:val="22"/>
          <w:szCs w:val="22"/>
        </w:rPr>
      </w:pPr>
      <w:r w:rsidRPr="00FA38F5">
        <w:rPr>
          <w:rFonts w:ascii="Calibri" w:hAnsi="Calibri" w:cs="Calibri"/>
          <w:b/>
          <w:sz w:val="22"/>
          <w:szCs w:val="22"/>
        </w:rPr>
        <w:t>Operational Governance &amp; Assurance</w:t>
      </w:r>
    </w:p>
    <w:p w14:paraId="040F0A27" w14:textId="77777777" w:rsidR="00FA38F5" w:rsidRPr="003F463D" w:rsidRDefault="00FA38F5" w:rsidP="003F463D">
      <w:pPr>
        <w:pStyle w:val="Normal0"/>
        <w:rPr>
          <w:rFonts w:ascii="Calibri" w:hAnsi="Calibri" w:cs="Calibri"/>
          <w:sz w:val="22"/>
          <w:szCs w:val="22"/>
        </w:rPr>
      </w:pPr>
    </w:p>
    <w:p w14:paraId="03F9EBB0" w14:textId="36E0D0BB" w:rsidR="00353F67" w:rsidRPr="003F463D" w:rsidRDefault="00353F67" w:rsidP="00FA38F5">
      <w:pPr>
        <w:pStyle w:val="Normal0"/>
        <w:numPr>
          <w:ilvl w:val="0"/>
          <w:numId w:val="3"/>
        </w:numPr>
        <w:rPr>
          <w:rFonts w:ascii="Calibri" w:hAnsi="Calibri" w:cs="Calibri"/>
          <w:sz w:val="22"/>
          <w:szCs w:val="22"/>
        </w:rPr>
      </w:pPr>
      <w:r w:rsidRPr="003F463D">
        <w:rPr>
          <w:rFonts w:ascii="Calibri" w:hAnsi="Calibri" w:cs="Calibri"/>
          <w:sz w:val="22"/>
          <w:szCs w:val="22"/>
        </w:rPr>
        <w:t xml:space="preserve">Lead management of </w:t>
      </w:r>
      <w:r w:rsidR="00DE2635">
        <w:rPr>
          <w:rFonts w:ascii="Calibri" w:hAnsi="Calibri" w:cs="Calibri"/>
          <w:sz w:val="22"/>
          <w:szCs w:val="22"/>
        </w:rPr>
        <w:t>survey operations</w:t>
      </w:r>
      <w:r w:rsidRPr="003F463D">
        <w:rPr>
          <w:rFonts w:ascii="Calibri" w:hAnsi="Calibri" w:cs="Calibri"/>
          <w:sz w:val="22"/>
          <w:szCs w:val="22"/>
        </w:rPr>
        <w:t xml:space="preserve"> </w:t>
      </w:r>
      <w:r w:rsidR="00711C2D">
        <w:rPr>
          <w:rFonts w:ascii="Calibri" w:hAnsi="Calibri" w:cs="Calibri"/>
          <w:sz w:val="22"/>
          <w:szCs w:val="22"/>
        </w:rPr>
        <w:t xml:space="preserve">within the Business Unit </w:t>
      </w:r>
      <w:r w:rsidRPr="003F463D">
        <w:rPr>
          <w:rFonts w:ascii="Calibri" w:hAnsi="Calibri" w:cs="Calibri"/>
          <w:sz w:val="22"/>
          <w:szCs w:val="22"/>
        </w:rPr>
        <w:t xml:space="preserve">alongside the leadership team in the most efficient manner possible in line with client contract requirements and </w:t>
      </w:r>
      <w:r w:rsidR="00DE2635">
        <w:rPr>
          <w:rFonts w:ascii="Calibri" w:hAnsi="Calibri" w:cs="Calibri"/>
          <w:sz w:val="22"/>
          <w:szCs w:val="22"/>
        </w:rPr>
        <w:t>BU</w:t>
      </w:r>
      <w:r w:rsidRPr="003F463D">
        <w:rPr>
          <w:rFonts w:ascii="Calibri" w:hAnsi="Calibri" w:cs="Calibri"/>
          <w:sz w:val="22"/>
          <w:szCs w:val="22"/>
        </w:rPr>
        <w:t xml:space="preserve"> budgets.</w:t>
      </w:r>
    </w:p>
    <w:p w14:paraId="25D370D7" w14:textId="03A2C88E" w:rsidR="00353F67" w:rsidRPr="003F463D" w:rsidRDefault="003E4319" w:rsidP="00FA38F5">
      <w:pPr>
        <w:pStyle w:val="Normal0"/>
        <w:numPr>
          <w:ilvl w:val="0"/>
          <w:numId w:val="3"/>
        </w:numPr>
        <w:rPr>
          <w:rFonts w:ascii="Calibri" w:hAnsi="Calibri" w:cs="Calibri"/>
          <w:sz w:val="22"/>
          <w:szCs w:val="22"/>
        </w:rPr>
      </w:pPr>
      <w:r>
        <w:rPr>
          <w:rFonts w:ascii="Calibri" w:hAnsi="Calibri" w:cs="Calibri"/>
          <w:sz w:val="22"/>
          <w:szCs w:val="22"/>
        </w:rPr>
        <w:t>W</w:t>
      </w:r>
      <w:r w:rsidR="001B3B5B" w:rsidRPr="003F463D">
        <w:rPr>
          <w:rFonts w:ascii="Calibri" w:hAnsi="Calibri" w:cs="Calibri"/>
          <w:sz w:val="22"/>
          <w:szCs w:val="22"/>
        </w:rPr>
        <w:t xml:space="preserve">ork with </w:t>
      </w:r>
      <w:r>
        <w:rPr>
          <w:rFonts w:ascii="Calibri" w:hAnsi="Calibri" w:cs="Calibri"/>
          <w:sz w:val="22"/>
          <w:szCs w:val="22"/>
        </w:rPr>
        <w:t>central</w:t>
      </w:r>
      <w:r w:rsidR="001B3B5B" w:rsidRPr="003F463D">
        <w:rPr>
          <w:rFonts w:ascii="Calibri" w:hAnsi="Calibri" w:cs="Calibri"/>
          <w:sz w:val="22"/>
          <w:szCs w:val="22"/>
        </w:rPr>
        <w:t xml:space="preserve"> services </w:t>
      </w:r>
      <w:r>
        <w:rPr>
          <w:rFonts w:ascii="Calibri" w:hAnsi="Calibri" w:cs="Calibri"/>
          <w:sz w:val="22"/>
          <w:szCs w:val="22"/>
        </w:rPr>
        <w:t xml:space="preserve">and Practice/Discipline survey </w:t>
      </w:r>
      <w:r w:rsidR="001B3B5B" w:rsidRPr="003F463D">
        <w:rPr>
          <w:rFonts w:ascii="Calibri" w:hAnsi="Calibri" w:cs="Calibri"/>
          <w:sz w:val="22"/>
          <w:szCs w:val="22"/>
        </w:rPr>
        <w:t xml:space="preserve">leads to </w:t>
      </w:r>
      <w:r w:rsidR="00353F67" w:rsidRPr="003F463D">
        <w:rPr>
          <w:rFonts w:ascii="Calibri" w:hAnsi="Calibri" w:cs="Calibri"/>
          <w:sz w:val="22"/>
          <w:szCs w:val="22"/>
        </w:rPr>
        <w:t xml:space="preserve">define and maintain the governance, policies, assurance checks and escalation routes that confirm </w:t>
      </w:r>
      <w:r>
        <w:rPr>
          <w:rFonts w:ascii="Calibri" w:hAnsi="Calibri" w:cs="Calibri"/>
          <w:sz w:val="22"/>
          <w:szCs w:val="22"/>
        </w:rPr>
        <w:t>surveys</w:t>
      </w:r>
      <w:r w:rsidR="00353F67" w:rsidRPr="003F463D">
        <w:rPr>
          <w:rFonts w:ascii="Calibri" w:hAnsi="Calibri" w:cs="Calibri"/>
          <w:sz w:val="22"/>
          <w:szCs w:val="22"/>
        </w:rPr>
        <w:t xml:space="preserve"> are delivered safely, compliantly and to required quality standards.</w:t>
      </w:r>
    </w:p>
    <w:p w14:paraId="3B9CC0E5" w14:textId="08E4A841" w:rsidR="00353F67" w:rsidRPr="003F463D" w:rsidRDefault="00353F67" w:rsidP="00FA38F5">
      <w:pPr>
        <w:pStyle w:val="Normal0"/>
        <w:numPr>
          <w:ilvl w:val="0"/>
          <w:numId w:val="3"/>
        </w:numPr>
        <w:rPr>
          <w:rFonts w:ascii="Calibri" w:hAnsi="Calibri" w:cs="Calibri"/>
          <w:sz w:val="22"/>
          <w:szCs w:val="22"/>
        </w:rPr>
      </w:pPr>
      <w:r w:rsidRPr="003F463D">
        <w:rPr>
          <w:rFonts w:ascii="Calibri" w:hAnsi="Calibri" w:cs="Calibri"/>
          <w:sz w:val="22"/>
          <w:szCs w:val="22"/>
        </w:rPr>
        <w:t xml:space="preserve">Establish and maintain </w:t>
      </w:r>
      <w:r w:rsidR="00767D05">
        <w:rPr>
          <w:rFonts w:ascii="Calibri" w:hAnsi="Calibri" w:cs="Calibri"/>
          <w:sz w:val="22"/>
          <w:szCs w:val="22"/>
        </w:rPr>
        <w:t>survey operation</w:t>
      </w:r>
      <w:r w:rsidRPr="003F463D">
        <w:rPr>
          <w:rFonts w:ascii="Calibri" w:hAnsi="Calibri" w:cs="Calibri"/>
          <w:sz w:val="22"/>
          <w:szCs w:val="22"/>
        </w:rPr>
        <w:t xml:space="preserve"> assurance framework (audits, competence matrices, accreditation oversight, contractor assurance) and report </w:t>
      </w:r>
      <w:r w:rsidR="00F32048">
        <w:rPr>
          <w:rFonts w:ascii="Calibri" w:hAnsi="Calibri" w:cs="Calibri"/>
          <w:sz w:val="22"/>
          <w:szCs w:val="22"/>
        </w:rPr>
        <w:t>business unit</w:t>
      </w:r>
      <w:r w:rsidRPr="003F463D">
        <w:rPr>
          <w:rFonts w:ascii="Calibri" w:hAnsi="Calibri" w:cs="Calibri"/>
          <w:sz w:val="22"/>
          <w:szCs w:val="22"/>
        </w:rPr>
        <w:t xml:space="preserve"> </w:t>
      </w:r>
      <w:r w:rsidR="00767D05">
        <w:rPr>
          <w:rFonts w:ascii="Calibri" w:hAnsi="Calibri" w:cs="Calibri"/>
          <w:sz w:val="22"/>
          <w:szCs w:val="22"/>
        </w:rPr>
        <w:t xml:space="preserve">survey operation </w:t>
      </w:r>
      <w:r w:rsidRPr="003F463D">
        <w:rPr>
          <w:rFonts w:ascii="Calibri" w:hAnsi="Calibri" w:cs="Calibri"/>
          <w:sz w:val="22"/>
          <w:szCs w:val="22"/>
        </w:rPr>
        <w:t xml:space="preserve">risk and compliance status to </w:t>
      </w:r>
      <w:r w:rsidR="00F32048">
        <w:rPr>
          <w:rFonts w:ascii="Calibri" w:hAnsi="Calibri" w:cs="Calibri"/>
          <w:sz w:val="22"/>
          <w:szCs w:val="22"/>
        </w:rPr>
        <w:t>Business Unit</w:t>
      </w:r>
      <w:r w:rsidRPr="003F463D">
        <w:rPr>
          <w:rFonts w:ascii="Calibri" w:hAnsi="Calibri" w:cs="Calibri"/>
          <w:sz w:val="22"/>
          <w:szCs w:val="22"/>
        </w:rPr>
        <w:t xml:space="preserve"> </w:t>
      </w:r>
      <w:r w:rsidR="00767D05">
        <w:rPr>
          <w:rFonts w:ascii="Calibri" w:hAnsi="Calibri" w:cs="Calibri"/>
          <w:sz w:val="22"/>
          <w:szCs w:val="22"/>
        </w:rPr>
        <w:t xml:space="preserve">Operations </w:t>
      </w:r>
      <w:r w:rsidRPr="003F463D">
        <w:rPr>
          <w:rFonts w:ascii="Calibri" w:hAnsi="Calibri" w:cs="Calibri"/>
          <w:sz w:val="22"/>
          <w:szCs w:val="22"/>
        </w:rPr>
        <w:t>Director.</w:t>
      </w:r>
    </w:p>
    <w:p w14:paraId="07A0F466" w14:textId="2411AE8A" w:rsidR="00353F67" w:rsidRPr="003F463D" w:rsidRDefault="00353F67" w:rsidP="00FA38F5">
      <w:pPr>
        <w:pStyle w:val="Normal0"/>
        <w:numPr>
          <w:ilvl w:val="0"/>
          <w:numId w:val="3"/>
        </w:numPr>
        <w:rPr>
          <w:rFonts w:ascii="Calibri" w:hAnsi="Calibri" w:cs="Calibri"/>
          <w:sz w:val="22"/>
          <w:szCs w:val="22"/>
        </w:rPr>
      </w:pPr>
      <w:r w:rsidRPr="5E94E5CC">
        <w:rPr>
          <w:rFonts w:ascii="Calibri" w:hAnsi="Calibri" w:cs="Calibri"/>
          <w:sz w:val="22"/>
          <w:szCs w:val="22"/>
        </w:rPr>
        <w:t>Work with HSE</w:t>
      </w:r>
      <w:r w:rsidR="5FABE469" w:rsidRPr="5E94E5CC">
        <w:rPr>
          <w:rFonts w:ascii="Calibri" w:hAnsi="Calibri" w:cs="Calibri"/>
          <w:sz w:val="22"/>
          <w:szCs w:val="22"/>
        </w:rPr>
        <w:t>Q</w:t>
      </w:r>
      <w:r w:rsidRPr="5E94E5CC">
        <w:rPr>
          <w:rFonts w:ascii="Calibri" w:hAnsi="Calibri" w:cs="Calibri"/>
          <w:sz w:val="22"/>
          <w:szCs w:val="22"/>
        </w:rPr>
        <w:t xml:space="preserve"> lead</w:t>
      </w:r>
      <w:r w:rsidR="006A4DA7">
        <w:rPr>
          <w:rFonts w:ascii="Calibri" w:hAnsi="Calibri" w:cs="Calibri"/>
          <w:sz w:val="22"/>
          <w:szCs w:val="22"/>
        </w:rPr>
        <w:t>s</w:t>
      </w:r>
      <w:r w:rsidRPr="5E94E5CC">
        <w:rPr>
          <w:rFonts w:ascii="Calibri" w:hAnsi="Calibri" w:cs="Calibri"/>
          <w:sz w:val="22"/>
          <w:szCs w:val="22"/>
        </w:rPr>
        <w:t xml:space="preserve"> to provide assurance of </w:t>
      </w:r>
      <w:r w:rsidR="0066588F">
        <w:rPr>
          <w:rFonts w:ascii="Calibri" w:hAnsi="Calibri" w:cs="Calibri"/>
          <w:sz w:val="22"/>
          <w:szCs w:val="22"/>
        </w:rPr>
        <w:t>survey delivery c</w:t>
      </w:r>
      <w:r w:rsidRPr="5E94E5CC">
        <w:rPr>
          <w:rFonts w:ascii="Calibri" w:hAnsi="Calibri" w:cs="Calibri"/>
          <w:sz w:val="22"/>
          <w:szCs w:val="22"/>
        </w:rPr>
        <w:t xml:space="preserve">ompliance (policy, audit, risk appetite, improvement plans). Ensure </w:t>
      </w:r>
      <w:r w:rsidR="003871F7">
        <w:rPr>
          <w:rFonts w:ascii="Calibri" w:hAnsi="Calibri" w:cs="Calibri"/>
          <w:sz w:val="22"/>
          <w:szCs w:val="22"/>
        </w:rPr>
        <w:t>that the Business Unit has</w:t>
      </w:r>
      <w:r w:rsidRPr="5E94E5CC">
        <w:rPr>
          <w:rFonts w:ascii="Calibri" w:hAnsi="Calibri" w:cs="Calibri"/>
          <w:sz w:val="22"/>
          <w:szCs w:val="22"/>
        </w:rPr>
        <w:t xml:space="preserve"> robust systems, training frameworks, licences, and competence regimes in place and these are consistently applied for all staff and subcontractors</w:t>
      </w:r>
      <w:r w:rsidR="123B6379" w:rsidRPr="5E94E5CC">
        <w:rPr>
          <w:rFonts w:ascii="Calibri" w:hAnsi="Calibri" w:cs="Calibri"/>
          <w:sz w:val="22"/>
          <w:szCs w:val="22"/>
        </w:rPr>
        <w:t xml:space="preserve"> to ensure compliance with relevant legislation and other compliance requirements</w:t>
      </w:r>
      <w:r w:rsidRPr="5E94E5CC">
        <w:rPr>
          <w:rFonts w:ascii="Calibri" w:hAnsi="Calibri" w:cs="Calibri"/>
          <w:sz w:val="22"/>
          <w:szCs w:val="22"/>
        </w:rPr>
        <w:t>.</w:t>
      </w:r>
    </w:p>
    <w:p w14:paraId="44CCB36A" w14:textId="424DB75B" w:rsidR="00353F67" w:rsidRPr="003F463D" w:rsidRDefault="00353F67" w:rsidP="00FA38F5">
      <w:pPr>
        <w:pStyle w:val="Normal0"/>
        <w:numPr>
          <w:ilvl w:val="0"/>
          <w:numId w:val="3"/>
        </w:numPr>
        <w:rPr>
          <w:rFonts w:ascii="Calibri" w:hAnsi="Calibri" w:cs="Calibri"/>
          <w:sz w:val="22"/>
          <w:szCs w:val="22"/>
        </w:rPr>
      </w:pPr>
      <w:r w:rsidRPr="003F463D">
        <w:rPr>
          <w:rFonts w:ascii="Calibri" w:hAnsi="Calibri" w:cs="Calibri"/>
          <w:sz w:val="22"/>
          <w:szCs w:val="22"/>
        </w:rPr>
        <w:t xml:space="preserve">Responsible </w:t>
      </w:r>
      <w:r w:rsidR="00855A88" w:rsidRPr="003F463D">
        <w:rPr>
          <w:rFonts w:ascii="Calibri" w:hAnsi="Calibri" w:cs="Calibri"/>
          <w:sz w:val="22"/>
          <w:szCs w:val="22"/>
        </w:rPr>
        <w:t xml:space="preserve">for ensuring </w:t>
      </w:r>
      <w:r w:rsidRPr="003F463D">
        <w:rPr>
          <w:rFonts w:ascii="Calibri" w:hAnsi="Calibri" w:cs="Calibri"/>
          <w:sz w:val="22"/>
          <w:szCs w:val="22"/>
        </w:rPr>
        <w:t>that all equipment and PPE</w:t>
      </w:r>
      <w:r w:rsidRPr="003F463D" w:rsidDel="00855A88">
        <w:rPr>
          <w:rFonts w:ascii="Calibri" w:hAnsi="Calibri" w:cs="Calibri"/>
          <w:sz w:val="22"/>
          <w:szCs w:val="22"/>
        </w:rPr>
        <w:t xml:space="preserve"> </w:t>
      </w:r>
      <w:proofErr w:type="gramStart"/>
      <w:r w:rsidRPr="003F463D">
        <w:rPr>
          <w:rFonts w:ascii="Calibri" w:hAnsi="Calibri" w:cs="Calibri"/>
          <w:sz w:val="22"/>
          <w:szCs w:val="22"/>
        </w:rPr>
        <w:t>is</w:t>
      </w:r>
      <w:proofErr w:type="gramEnd"/>
      <w:r w:rsidRPr="003F463D">
        <w:rPr>
          <w:rFonts w:ascii="Calibri" w:hAnsi="Calibri" w:cs="Calibri"/>
          <w:sz w:val="22"/>
          <w:szCs w:val="22"/>
        </w:rPr>
        <w:t xml:space="preserve"> </w:t>
      </w:r>
      <w:r w:rsidR="00855A88" w:rsidRPr="003F463D">
        <w:rPr>
          <w:rFonts w:ascii="Calibri" w:hAnsi="Calibri" w:cs="Calibri"/>
          <w:sz w:val="22"/>
          <w:szCs w:val="22"/>
        </w:rPr>
        <w:t>being managed to</w:t>
      </w:r>
      <w:r w:rsidRPr="003F463D">
        <w:rPr>
          <w:rFonts w:ascii="Calibri" w:hAnsi="Calibri" w:cs="Calibri"/>
          <w:sz w:val="22"/>
          <w:szCs w:val="22"/>
        </w:rPr>
        <w:t xml:space="preserve"> the appropriate standard, calibrat</w:t>
      </w:r>
      <w:r w:rsidR="00855A88" w:rsidRPr="003F463D">
        <w:rPr>
          <w:rFonts w:ascii="Calibri" w:hAnsi="Calibri" w:cs="Calibri"/>
          <w:sz w:val="22"/>
          <w:szCs w:val="22"/>
        </w:rPr>
        <w:t>ion</w:t>
      </w:r>
      <w:r w:rsidRPr="003F463D">
        <w:rPr>
          <w:rFonts w:ascii="Calibri" w:hAnsi="Calibri" w:cs="Calibri"/>
          <w:sz w:val="22"/>
          <w:szCs w:val="22"/>
        </w:rPr>
        <w:t xml:space="preserve"> and </w:t>
      </w:r>
      <w:r w:rsidR="00855A88" w:rsidRPr="003F463D">
        <w:rPr>
          <w:rFonts w:ascii="Calibri" w:hAnsi="Calibri" w:cs="Calibri"/>
          <w:sz w:val="22"/>
          <w:szCs w:val="22"/>
        </w:rPr>
        <w:t xml:space="preserve">is </w:t>
      </w:r>
      <w:r w:rsidRPr="003F463D">
        <w:rPr>
          <w:rFonts w:ascii="Calibri" w:hAnsi="Calibri" w:cs="Calibri"/>
          <w:sz w:val="22"/>
          <w:szCs w:val="22"/>
        </w:rPr>
        <w:t>in-service.</w:t>
      </w:r>
    </w:p>
    <w:p w14:paraId="7C0BB27C" w14:textId="674EBDDE" w:rsidR="00353F67" w:rsidRPr="003F463D" w:rsidRDefault="00353F67" w:rsidP="00FA38F5">
      <w:pPr>
        <w:pStyle w:val="Normal0"/>
        <w:numPr>
          <w:ilvl w:val="0"/>
          <w:numId w:val="3"/>
        </w:numPr>
        <w:rPr>
          <w:rFonts w:ascii="Calibri" w:hAnsi="Calibri" w:cs="Calibri"/>
          <w:sz w:val="22"/>
          <w:szCs w:val="22"/>
        </w:rPr>
      </w:pPr>
      <w:r w:rsidRPr="003F463D">
        <w:rPr>
          <w:rFonts w:ascii="Calibri" w:hAnsi="Calibri" w:cs="Calibri"/>
          <w:sz w:val="22"/>
          <w:szCs w:val="22"/>
        </w:rPr>
        <w:t xml:space="preserve">Work with the People </w:t>
      </w:r>
      <w:r w:rsidR="00CA7102">
        <w:rPr>
          <w:rFonts w:ascii="Calibri" w:hAnsi="Calibri" w:cs="Calibri"/>
          <w:sz w:val="22"/>
          <w:szCs w:val="22"/>
        </w:rPr>
        <w:t xml:space="preserve">and Culture </w:t>
      </w:r>
      <w:r w:rsidRPr="003F463D">
        <w:rPr>
          <w:rFonts w:ascii="Calibri" w:hAnsi="Calibri" w:cs="Calibri"/>
          <w:sz w:val="22"/>
          <w:szCs w:val="22"/>
        </w:rPr>
        <w:t xml:space="preserve">Team and </w:t>
      </w:r>
      <w:r w:rsidR="00943A91">
        <w:rPr>
          <w:rFonts w:ascii="Calibri" w:hAnsi="Calibri" w:cs="Calibri"/>
          <w:sz w:val="22"/>
          <w:szCs w:val="22"/>
        </w:rPr>
        <w:t>Business Unit</w:t>
      </w:r>
      <w:r w:rsidRPr="003F463D">
        <w:rPr>
          <w:rFonts w:ascii="Calibri" w:hAnsi="Calibri" w:cs="Calibri"/>
          <w:sz w:val="22"/>
          <w:szCs w:val="22"/>
        </w:rPr>
        <w:t xml:space="preserve"> leadership team to ensure </w:t>
      </w:r>
      <w:r w:rsidR="00CA7102">
        <w:rPr>
          <w:rFonts w:ascii="Calibri" w:hAnsi="Calibri" w:cs="Calibri"/>
          <w:sz w:val="22"/>
          <w:szCs w:val="22"/>
        </w:rPr>
        <w:t xml:space="preserve">survey </w:t>
      </w:r>
      <w:r w:rsidRPr="003F463D">
        <w:rPr>
          <w:rFonts w:ascii="Calibri" w:hAnsi="Calibri" w:cs="Calibri"/>
          <w:sz w:val="22"/>
          <w:szCs w:val="22"/>
        </w:rPr>
        <w:t>staff training and process needs support continuous improvement and deliver high quality and safe project completion.</w:t>
      </w:r>
    </w:p>
    <w:p w14:paraId="67CB3C1A" w14:textId="1326E545" w:rsidR="00353F67" w:rsidRDefault="00353F67" w:rsidP="00FA38F5">
      <w:pPr>
        <w:pStyle w:val="Normal0"/>
        <w:numPr>
          <w:ilvl w:val="0"/>
          <w:numId w:val="3"/>
        </w:numPr>
        <w:rPr>
          <w:rFonts w:ascii="Calibri" w:hAnsi="Calibri" w:cs="Calibri"/>
          <w:sz w:val="22"/>
          <w:szCs w:val="22"/>
        </w:rPr>
      </w:pPr>
      <w:r w:rsidRPr="003F463D">
        <w:rPr>
          <w:rFonts w:ascii="Calibri" w:hAnsi="Calibri" w:cs="Calibri"/>
          <w:sz w:val="22"/>
          <w:szCs w:val="22"/>
        </w:rPr>
        <w:t xml:space="preserve">Act as the </w:t>
      </w:r>
      <w:r w:rsidR="007B2AA9">
        <w:rPr>
          <w:rFonts w:ascii="Calibri" w:hAnsi="Calibri" w:cs="Calibri"/>
          <w:sz w:val="22"/>
          <w:szCs w:val="22"/>
        </w:rPr>
        <w:t>Business Unit</w:t>
      </w:r>
      <w:r w:rsidRPr="003F463D">
        <w:rPr>
          <w:rFonts w:ascii="Calibri" w:hAnsi="Calibri" w:cs="Calibri"/>
          <w:sz w:val="22"/>
          <w:szCs w:val="22"/>
        </w:rPr>
        <w:t xml:space="preserve"> escalation lead for </w:t>
      </w:r>
      <w:r w:rsidR="007B2AA9">
        <w:rPr>
          <w:rFonts w:ascii="Calibri" w:hAnsi="Calibri" w:cs="Calibri"/>
          <w:sz w:val="22"/>
          <w:szCs w:val="22"/>
        </w:rPr>
        <w:t xml:space="preserve">survey </w:t>
      </w:r>
      <w:r w:rsidRPr="003F463D">
        <w:rPr>
          <w:rFonts w:ascii="Calibri" w:hAnsi="Calibri" w:cs="Calibri"/>
          <w:sz w:val="22"/>
          <w:szCs w:val="22"/>
        </w:rPr>
        <w:t>operation risk and compliance incidents; ensure corrective actions, lessons learned and controls are implemented and tracked</w:t>
      </w:r>
      <w:r w:rsidR="00E134EA">
        <w:rPr>
          <w:rFonts w:ascii="Calibri" w:hAnsi="Calibri" w:cs="Calibri"/>
          <w:sz w:val="22"/>
          <w:szCs w:val="22"/>
        </w:rPr>
        <w:t xml:space="preserve"> in collaboration with the HSEQ leads</w:t>
      </w:r>
      <w:r w:rsidRPr="003F463D">
        <w:rPr>
          <w:rFonts w:ascii="Calibri" w:hAnsi="Calibri" w:cs="Calibri"/>
          <w:sz w:val="22"/>
          <w:szCs w:val="22"/>
        </w:rPr>
        <w:t>.</w:t>
      </w:r>
    </w:p>
    <w:p w14:paraId="7613E1F7" w14:textId="60D79C92" w:rsidR="00A35417" w:rsidRDefault="00A35417" w:rsidP="00FA38F5">
      <w:pPr>
        <w:pStyle w:val="Normal0"/>
        <w:numPr>
          <w:ilvl w:val="0"/>
          <w:numId w:val="3"/>
        </w:numPr>
        <w:rPr>
          <w:rFonts w:ascii="Calibri" w:hAnsi="Calibri" w:cs="Calibri"/>
          <w:sz w:val="22"/>
          <w:szCs w:val="22"/>
        </w:rPr>
      </w:pPr>
      <w:r>
        <w:rPr>
          <w:rFonts w:ascii="Calibri" w:hAnsi="Calibri" w:cs="Calibri"/>
          <w:sz w:val="22"/>
          <w:szCs w:val="22"/>
        </w:rPr>
        <w:t>Work with the Facilities teams and Business Unit leadership team to provide oversight of stores facilities</w:t>
      </w:r>
      <w:r w:rsidR="00D21266">
        <w:rPr>
          <w:rFonts w:ascii="Calibri" w:hAnsi="Calibri" w:cs="Calibri"/>
          <w:sz w:val="22"/>
          <w:szCs w:val="22"/>
        </w:rPr>
        <w:t xml:space="preserve"> use by survey operations staff</w:t>
      </w:r>
      <w:r>
        <w:rPr>
          <w:rFonts w:ascii="Calibri" w:hAnsi="Calibri" w:cs="Calibri"/>
          <w:sz w:val="22"/>
          <w:szCs w:val="22"/>
        </w:rPr>
        <w:t>.</w:t>
      </w:r>
    </w:p>
    <w:p w14:paraId="5FB5113E" w14:textId="0F7221EB" w:rsidR="00287356" w:rsidRPr="003F463D" w:rsidRDefault="00287356" w:rsidP="00287356">
      <w:pPr>
        <w:pStyle w:val="Normal0"/>
        <w:numPr>
          <w:ilvl w:val="0"/>
          <w:numId w:val="3"/>
        </w:numPr>
        <w:rPr>
          <w:rFonts w:ascii="Calibri" w:hAnsi="Calibri" w:cs="Calibri"/>
          <w:sz w:val="22"/>
          <w:szCs w:val="22"/>
        </w:rPr>
      </w:pPr>
      <w:r w:rsidRPr="003F463D">
        <w:rPr>
          <w:rFonts w:ascii="Calibri" w:hAnsi="Calibri" w:cs="Calibri"/>
          <w:sz w:val="22"/>
          <w:szCs w:val="22"/>
        </w:rPr>
        <w:t xml:space="preserve">Support the </w:t>
      </w:r>
      <w:r>
        <w:rPr>
          <w:rFonts w:ascii="Calibri" w:hAnsi="Calibri" w:cs="Calibri"/>
          <w:sz w:val="22"/>
          <w:szCs w:val="22"/>
        </w:rPr>
        <w:t>Business Unit</w:t>
      </w:r>
      <w:r w:rsidRPr="003F463D">
        <w:rPr>
          <w:rFonts w:ascii="Calibri" w:hAnsi="Calibri" w:cs="Calibri"/>
          <w:sz w:val="22"/>
          <w:szCs w:val="22"/>
        </w:rPr>
        <w:t xml:space="preserve"> leadership team with annual</w:t>
      </w:r>
      <w:r>
        <w:rPr>
          <w:rFonts w:ascii="Calibri" w:hAnsi="Calibri" w:cs="Calibri"/>
          <w:sz w:val="22"/>
          <w:szCs w:val="22"/>
        </w:rPr>
        <w:t xml:space="preserve"> CAPEX and training</w:t>
      </w:r>
      <w:r w:rsidRPr="003F463D">
        <w:rPr>
          <w:rFonts w:ascii="Calibri" w:hAnsi="Calibri" w:cs="Calibri"/>
          <w:sz w:val="22"/>
          <w:szCs w:val="22"/>
        </w:rPr>
        <w:t xml:space="preserve"> budget planning</w:t>
      </w:r>
      <w:r>
        <w:rPr>
          <w:rFonts w:ascii="Calibri" w:hAnsi="Calibri" w:cs="Calibri"/>
          <w:sz w:val="22"/>
          <w:szCs w:val="22"/>
        </w:rPr>
        <w:t xml:space="preserve"> </w:t>
      </w:r>
      <w:r w:rsidRPr="003F463D">
        <w:rPr>
          <w:rFonts w:ascii="Calibri" w:hAnsi="Calibri" w:cs="Calibri"/>
          <w:sz w:val="22"/>
          <w:szCs w:val="22"/>
        </w:rPr>
        <w:t xml:space="preserve">and </w:t>
      </w:r>
      <w:r w:rsidR="00E50CA5">
        <w:rPr>
          <w:rFonts w:ascii="Calibri" w:hAnsi="Calibri" w:cs="Calibri"/>
          <w:sz w:val="22"/>
          <w:szCs w:val="22"/>
        </w:rPr>
        <w:t xml:space="preserve">development of </w:t>
      </w:r>
      <w:r w:rsidRPr="003F463D">
        <w:rPr>
          <w:rFonts w:ascii="Calibri" w:hAnsi="Calibri" w:cs="Calibri"/>
          <w:sz w:val="22"/>
          <w:szCs w:val="22"/>
        </w:rPr>
        <w:t xml:space="preserve">well-informed </w:t>
      </w:r>
      <w:r w:rsidR="00E50CA5">
        <w:rPr>
          <w:rFonts w:ascii="Calibri" w:hAnsi="Calibri" w:cs="Calibri"/>
          <w:sz w:val="22"/>
          <w:szCs w:val="22"/>
        </w:rPr>
        <w:t xml:space="preserve">survey operations </w:t>
      </w:r>
      <w:r w:rsidRPr="003F463D">
        <w:rPr>
          <w:rFonts w:ascii="Calibri" w:hAnsi="Calibri" w:cs="Calibri"/>
          <w:sz w:val="22"/>
          <w:szCs w:val="22"/>
        </w:rPr>
        <w:t>investment cases.</w:t>
      </w:r>
    </w:p>
    <w:p w14:paraId="480AC1AE" w14:textId="3DBCA4C0" w:rsidR="00287356" w:rsidRPr="002D7C05" w:rsidRDefault="00110FCA" w:rsidP="002D7C05">
      <w:pPr>
        <w:pStyle w:val="Normal0"/>
        <w:numPr>
          <w:ilvl w:val="0"/>
          <w:numId w:val="3"/>
        </w:numPr>
        <w:rPr>
          <w:rFonts w:ascii="Calibri" w:hAnsi="Calibri" w:cs="Calibri"/>
          <w:sz w:val="22"/>
          <w:szCs w:val="22"/>
        </w:rPr>
      </w:pPr>
      <w:r w:rsidRPr="003F463D">
        <w:rPr>
          <w:rFonts w:ascii="Calibri" w:hAnsi="Calibri" w:cs="Calibri"/>
          <w:sz w:val="22"/>
          <w:szCs w:val="22"/>
        </w:rPr>
        <w:t xml:space="preserve">Support month-end commercial controls </w:t>
      </w:r>
      <w:r>
        <w:rPr>
          <w:rFonts w:ascii="Calibri" w:hAnsi="Calibri" w:cs="Calibri"/>
          <w:sz w:val="22"/>
          <w:szCs w:val="22"/>
        </w:rPr>
        <w:t xml:space="preserve">with regards to </w:t>
      </w:r>
      <w:r w:rsidR="00501276">
        <w:rPr>
          <w:rFonts w:ascii="Calibri" w:hAnsi="Calibri" w:cs="Calibri"/>
          <w:sz w:val="22"/>
          <w:szCs w:val="22"/>
        </w:rPr>
        <w:t xml:space="preserve">survey operations including </w:t>
      </w:r>
      <w:r>
        <w:rPr>
          <w:rFonts w:ascii="Calibri" w:hAnsi="Calibri" w:cs="Calibri"/>
          <w:sz w:val="22"/>
          <w:szCs w:val="22"/>
        </w:rPr>
        <w:t>Cost of Sale</w:t>
      </w:r>
      <w:r w:rsidR="00501276">
        <w:rPr>
          <w:rFonts w:ascii="Calibri" w:hAnsi="Calibri" w:cs="Calibri"/>
          <w:sz w:val="22"/>
          <w:szCs w:val="22"/>
        </w:rPr>
        <w:t xml:space="preserve">, </w:t>
      </w:r>
      <w:r w:rsidRPr="003F463D">
        <w:rPr>
          <w:rFonts w:ascii="Calibri" w:hAnsi="Calibri" w:cs="Calibri"/>
          <w:sz w:val="22"/>
          <w:szCs w:val="22"/>
        </w:rPr>
        <w:t xml:space="preserve">capital expenditure </w:t>
      </w:r>
      <w:r w:rsidR="00501276">
        <w:rPr>
          <w:rFonts w:ascii="Calibri" w:hAnsi="Calibri" w:cs="Calibri"/>
          <w:sz w:val="22"/>
          <w:szCs w:val="22"/>
        </w:rPr>
        <w:t xml:space="preserve">and overhead </w:t>
      </w:r>
      <w:r w:rsidRPr="003F463D">
        <w:rPr>
          <w:rFonts w:ascii="Calibri" w:hAnsi="Calibri" w:cs="Calibri"/>
          <w:sz w:val="22"/>
          <w:szCs w:val="22"/>
        </w:rPr>
        <w:t>governance.</w:t>
      </w:r>
    </w:p>
    <w:p w14:paraId="7E8636F0" w14:textId="77777777" w:rsidR="00353F67" w:rsidRPr="003F463D" w:rsidRDefault="00353F67" w:rsidP="003F463D">
      <w:pPr>
        <w:pStyle w:val="Normal0"/>
        <w:rPr>
          <w:rFonts w:ascii="Calibri" w:hAnsi="Calibri" w:cs="Calibri"/>
          <w:sz w:val="22"/>
          <w:szCs w:val="22"/>
        </w:rPr>
      </w:pPr>
    </w:p>
    <w:p w14:paraId="04AF1B45" w14:textId="18ADA66B" w:rsidR="00353F67" w:rsidRDefault="00353F67" w:rsidP="00FA38F5">
      <w:pPr>
        <w:pStyle w:val="Normal0"/>
        <w:numPr>
          <w:ilvl w:val="0"/>
          <w:numId w:val="11"/>
        </w:numPr>
        <w:rPr>
          <w:rFonts w:ascii="Calibri" w:hAnsi="Calibri" w:cs="Calibri"/>
          <w:sz w:val="22"/>
          <w:szCs w:val="22"/>
        </w:rPr>
      </w:pPr>
      <w:r w:rsidRPr="003F463D">
        <w:rPr>
          <w:rFonts w:ascii="Calibri" w:hAnsi="Calibri" w:cs="Calibri"/>
          <w:sz w:val="22"/>
          <w:szCs w:val="22"/>
        </w:rPr>
        <w:t xml:space="preserve">Support the </w:t>
      </w:r>
      <w:r w:rsidR="008A423D">
        <w:rPr>
          <w:rFonts w:ascii="Calibri" w:hAnsi="Calibri" w:cs="Calibri"/>
          <w:sz w:val="22"/>
          <w:szCs w:val="22"/>
        </w:rPr>
        <w:t>Business Unit</w:t>
      </w:r>
      <w:r w:rsidRPr="003F463D">
        <w:rPr>
          <w:rFonts w:ascii="Calibri" w:hAnsi="Calibri" w:cs="Calibri"/>
          <w:sz w:val="22"/>
          <w:szCs w:val="22"/>
        </w:rPr>
        <w:t xml:space="preserve"> leadership team to comply with the APEM Group </w:t>
      </w:r>
      <w:proofErr w:type="spellStart"/>
      <w:r w:rsidRPr="003F463D">
        <w:rPr>
          <w:rFonts w:ascii="Calibri" w:hAnsi="Calibri" w:cs="Calibri"/>
          <w:sz w:val="22"/>
          <w:szCs w:val="22"/>
        </w:rPr>
        <w:t>DoA</w:t>
      </w:r>
      <w:proofErr w:type="spellEnd"/>
      <w:r w:rsidRPr="003F463D">
        <w:rPr>
          <w:rFonts w:ascii="Calibri" w:hAnsi="Calibri" w:cs="Calibri"/>
          <w:sz w:val="22"/>
          <w:szCs w:val="22"/>
        </w:rPr>
        <w:t xml:space="preserve"> process for </w:t>
      </w:r>
      <w:r w:rsidRPr="003F463D">
        <w:rPr>
          <w:rFonts w:ascii="Calibri" w:hAnsi="Calibri" w:cs="Calibri"/>
          <w:sz w:val="22"/>
          <w:szCs w:val="22"/>
        </w:rPr>
        <w:lastRenderedPageBreak/>
        <w:t>proposals, projects and expenditure</w:t>
      </w:r>
      <w:r w:rsidR="008C19C6">
        <w:rPr>
          <w:rFonts w:ascii="Calibri" w:hAnsi="Calibri" w:cs="Calibri"/>
          <w:sz w:val="22"/>
          <w:szCs w:val="22"/>
        </w:rPr>
        <w:t xml:space="preserve"> with regards to survey operational risks.</w:t>
      </w:r>
    </w:p>
    <w:p w14:paraId="25FC562F" w14:textId="77777777" w:rsidR="00FA38F5" w:rsidRPr="003F463D" w:rsidRDefault="00FA38F5" w:rsidP="003F463D">
      <w:pPr>
        <w:pStyle w:val="Normal0"/>
        <w:rPr>
          <w:rFonts w:ascii="Calibri" w:hAnsi="Calibri" w:cs="Calibri"/>
          <w:sz w:val="22"/>
          <w:szCs w:val="22"/>
        </w:rPr>
      </w:pPr>
    </w:p>
    <w:p w14:paraId="763F687C" w14:textId="77777777" w:rsidR="00353F67" w:rsidRPr="00FA38F5" w:rsidRDefault="00353F67" w:rsidP="003F463D">
      <w:pPr>
        <w:pStyle w:val="Normal0"/>
        <w:rPr>
          <w:rFonts w:ascii="Calibri" w:hAnsi="Calibri" w:cs="Calibri"/>
          <w:b/>
          <w:sz w:val="22"/>
          <w:szCs w:val="22"/>
        </w:rPr>
      </w:pPr>
      <w:r w:rsidRPr="00FA38F5">
        <w:rPr>
          <w:rFonts w:ascii="Calibri" w:hAnsi="Calibri" w:cs="Calibri"/>
          <w:b/>
          <w:sz w:val="22"/>
          <w:szCs w:val="22"/>
        </w:rPr>
        <w:t>Resource &amp; Talent Strategy and building a high performing culture</w:t>
      </w:r>
    </w:p>
    <w:p w14:paraId="79985F45" w14:textId="77777777" w:rsidR="00353F67" w:rsidRPr="003F463D" w:rsidRDefault="00353F67" w:rsidP="003F463D">
      <w:pPr>
        <w:pStyle w:val="Normal0"/>
        <w:rPr>
          <w:rFonts w:ascii="Calibri" w:hAnsi="Calibri" w:cs="Calibri"/>
          <w:sz w:val="22"/>
          <w:szCs w:val="22"/>
        </w:rPr>
      </w:pPr>
    </w:p>
    <w:p w14:paraId="658BCE94" w14:textId="0DB2175C" w:rsidR="00353F67" w:rsidRPr="003F463D" w:rsidRDefault="00353F67" w:rsidP="00FA38F5">
      <w:pPr>
        <w:pStyle w:val="Normal0"/>
        <w:numPr>
          <w:ilvl w:val="0"/>
          <w:numId w:val="8"/>
        </w:numPr>
        <w:rPr>
          <w:rFonts w:ascii="Calibri" w:hAnsi="Calibri" w:cs="Calibri"/>
          <w:sz w:val="22"/>
          <w:szCs w:val="22"/>
        </w:rPr>
      </w:pPr>
      <w:r w:rsidRPr="003F463D">
        <w:rPr>
          <w:rFonts w:ascii="Calibri" w:hAnsi="Calibri" w:cs="Calibri"/>
          <w:sz w:val="22"/>
          <w:szCs w:val="22"/>
        </w:rPr>
        <w:t xml:space="preserve">Alongside the </w:t>
      </w:r>
      <w:r w:rsidR="00FF6E99">
        <w:rPr>
          <w:rFonts w:ascii="Calibri" w:hAnsi="Calibri" w:cs="Calibri"/>
          <w:sz w:val="22"/>
          <w:szCs w:val="22"/>
        </w:rPr>
        <w:t xml:space="preserve">Operations Director, </w:t>
      </w:r>
      <w:r w:rsidRPr="003F463D">
        <w:rPr>
          <w:rFonts w:ascii="Calibri" w:hAnsi="Calibri" w:cs="Calibri"/>
          <w:sz w:val="22"/>
          <w:szCs w:val="22"/>
        </w:rPr>
        <w:t xml:space="preserve">People BP </w:t>
      </w:r>
      <w:r w:rsidR="00FF6E99">
        <w:rPr>
          <w:rFonts w:ascii="Calibri" w:hAnsi="Calibri" w:cs="Calibri"/>
          <w:sz w:val="22"/>
          <w:szCs w:val="22"/>
        </w:rPr>
        <w:t xml:space="preserve">and BU leadership team </w:t>
      </w:r>
      <w:r w:rsidRPr="003F463D">
        <w:rPr>
          <w:rFonts w:ascii="Calibri" w:hAnsi="Calibri" w:cs="Calibri"/>
          <w:sz w:val="22"/>
          <w:szCs w:val="22"/>
        </w:rPr>
        <w:t xml:space="preserve">own </w:t>
      </w:r>
      <w:r w:rsidR="00FF6E99">
        <w:rPr>
          <w:rFonts w:ascii="Calibri" w:hAnsi="Calibri" w:cs="Calibri"/>
          <w:sz w:val="22"/>
          <w:szCs w:val="22"/>
        </w:rPr>
        <w:t>survey operations</w:t>
      </w:r>
      <w:r w:rsidRPr="003F463D">
        <w:rPr>
          <w:rFonts w:ascii="Calibri" w:hAnsi="Calibri" w:cs="Calibri"/>
          <w:sz w:val="22"/>
          <w:szCs w:val="22"/>
        </w:rPr>
        <w:t xml:space="preserve"> workforce planning, resource-allocation strategy and talent delivery to meet demand, budget and quality needs.</w:t>
      </w:r>
    </w:p>
    <w:p w14:paraId="3F80EEFD" w14:textId="68F59D74" w:rsidR="00353F67" w:rsidRPr="003F463D" w:rsidRDefault="00353F67" w:rsidP="00FA38F5">
      <w:pPr>
        <w:pStyle w:val="Normal0"/>
        <w:numPr>
          <w:ilvl w:val="0"/>
          <w:numId w:val="8"/>
        </w:numPr>
        <w:rPr>
          <w:rFonts w:ascii="Calibri" w:hAnsi="Calibri" w:cs="Calibri"/>
          <w:sz w:val="22"/>
          <w:szCs w:val="22"/>
        </w:rPr>
      </w:pPr>
      <w:r w:rsidRPr="003F463D">
        <w:rPr>
          <w:rFonts w:ascii="Calibri" w:hAnsi="Calibri" w:cs="Calibri"/>
          <w:sz w:val="22"/>
          <w:szCs w:val="22"/>
        </w:rPr>
        <w:t>Work with TA partner</w:t>
      </w:r>
      <w:r w:rsidR="006966F9">
        <w:rPr>
          <w:rFonts w:ascii="Calibri" w:hAnsi="Calibri" w:cs="Calibri"/>
          <w:sz w:val="22"/>
          <w:szCs w:val="22"/>
        </w:rPr>
        <w:t>, Operations Director</w:t>
      </w:r>
      <w:r w:rsidRPr="003F463D">
        <w:rPr>
          <w:rFonts w:ascii="Calibri" w:hAnsi="Calibri" w:cs="Calibri"/>
          <w:sz w:val="22"/>
          <w:szCs w:val="22"/>
        </w:rPr>
        <w:t xml:space="preserve"> and </w:t>
      </w:r>
      <w:r w:rsidR="006966F9">
        <w:rPr>
          <w:rFonts w:ascii="Calibri" w:hAnsi="Calibri" w:cs="Calibri"/>
          <w:sz w:val="22"/>
          <w:szCs w:val="22"/>
        </w:rPr>
        <w:t>BU leadership team</w:t>
      </w:r>
      <w:r w:rsidRPr="003F463D">
        <w:rPr>
          <w:rFonts w:ascii="Calibri" w:hAnsi="Calibri" w:cs="Calibri"/>
          <w:sz w:val="22"/>
          <w:szCs w:val="22"/>
        </w:rPr>
        <w:t xml:space="preserve"> to ensure the timely delivery of hires to support </w:t>
      </w:r>
      <w:r w:rsidR="006966F9">
        <w:rPr>
          <w:rFonts w:ascii="Calibri" w:hAnsi="Calibri" w:cs="Calibri"/>
          <w:sz w:val="22"/>
          <w:szCs w:val="22"/>
        </w:rPr>
        <w:t xml:space="preserve">survey operations </w:t>
      </w:r>
      <w:r w:rsidRPr="003F463D">
        <w:rPr>
          <w:rFonts w:ascii="Calibri" w:hAnsi="Calibri" w:cs="Calibri"/>
          <w:sz w:val="22"/>
          <w:szCs w:val="22"/>
        </w:rPr>
        <w:t xml:space="preserve">contract wins and deliver the resourcing </w:t>
      </w:r>
      <w:r w:rsidR="006966F9">
        <w:rPr>
          <w:rFonts w:ascii="Calibri" w:hAnsi="Calibri" w:cs="Calibri"/>
          <w:sz w:val="22"/>
          <w:szCs w:val="22"/>
        </w:rPr>
        <w:t xml:space="preserve">and equipment </w:t>
      </w:r>
      <w:r w:rsidRPr="003F463D">
        <w:rPr>
          <w:rFonts w:ascii="Calibri" w:hAnsi="Calibri" w:cs="Calibri"/>
          <w:sz w:val="22"/>
          <w:szCs w:val="22"/>
        </w:rPr>
        <w:t xml:space="preserve">plan </w:t>
      </w:r>
    </w:p>
    <w:p w14:paraId="505D36FA" w14:textId="5074EA03" w:rsidR="00353F67" w:rsidRPr="003F463D" w:rsidRDefault="002645FC" w:rsidP="00FA38F5">
      <w:pPr>
        <w:pStyle w:val="Normal0"/>
        <w:numPr>
          <w:ilvl w:val="0"/>
          <w:numId w:val="8"/>
        </w:numPr>
        <w:rPr>
          <w:rFonts w:ascii="Calibri" w:hAnsi="Calibri" w:cs="Calibri"/>
          <w:sz w:val="22"/>
          <w:szCs w:val="22"/>
        </w:rPr>
      </w:pPr>
      <w:r>
        <w:rPr>
          <w:rFonts w:ascii="Calibri" w:hAnsi="Calibri" w:cs="Calibri"/>
          <w:sz w:val="22"/>
          <w:szCs w:val="22"/>
        </w:rPr>
        <w:t>Work alongside the Operations Director and BU leadership team to d</w:t>
      </w:r>
      <w:r w:rsidR="00353F67" w:rsidRPr="003F463D">
        <w:rPr>
          <w:rFonts w:ascii="Calibri" w:hAnsi="Calibri" w:cs="Calibri"/>
          <w:sz w:val="22"/>
          <w:szCs w:val="22"/>
        </w:rPr>
        <w:t xml:space="preserve">esign and maintain the </w:t>
      </w:r>
      <w:r w:rsidR="000E44FA">
        <w:rPr>
          <w:rFonts w:ascii="Calibri" w:hAnsi="Calibri" w:cs="Calibri"/>
          <w:sz w:val="22"/>
          <w:szCs w:val="22"/>
        </w:rPr>
        <w:t>business unit</w:t>
      </w:r>
      <w:r w:rsidR="00353F67" w:rsidRPr="003F463D">
        <w:rPr>
          <w:rFonts w:ascii="Calibri" w:hAnsi="Calibri" w:cs="Calibri"/>
          <w:sz w:val="22"/>
          <w:szCs w:val="22"/>
        </w:rPr>
        <w:t xml:space="preserve"> </w:t>
      </w:r>
      <w:r>
        <w:rPr>
          <w:rFonts w:ascii="Calibri" w:hAnsi="Calibri" w:cs="Calibri"/>
          <w:sz w:val="22"/>
          <w:szCs w:val="22"/>
        </w:rPr>
        <w:t xml:space="preserve">survey operations </w:t>
      </w:r>
      <w:r w:rsidR="00353F67" w:rsidRPr="003F463D">
        <w:rPr>
          <w:rFonts w:ascii="Calibri" w:hAnsi="Calibri" w:cs="Calibri"/>
          <w:sz w:val="22"/>
          <w:szCs w:val="22"/>
        </w:rPr>
        <w:t xml:space="preserve">resourcing model (mix of permanent, fixed-term and subcontractor capacity), including decision criteria for direct hire vs subcontractor use, flexibility vs cost </w:t>
      </w:r>
      <w:r w:rsidR="00DE1AE8" w:rsidRPr="003F463D">
        <w:rPr>
          <w:rFonts w:ascii="Calibri" w:hAnsi="Calibri" w:cs="Calibri"/>
          <w:sz w:val="22"/>
          <w:szCs w:val="22"/>
        </w:rPr>
        <w:t>trade-offs</w:t>
      </w:r>
      <w:r w:rsidR="00353F67" w:rsidRPr="003F463D">
        <w:rPr>
          <w:rFonts w:ascii="Calibri" w:hAnsi="Calibri" w:cs="Calibri"/>
          <w:sz w:val="22"/>
          <w:szCs w:val="22"/>
        </w:rPr>
        <w:t xml:space="preserve"> and governance of supplier pools.</w:t>
      </w:r>
    </w:p>
    <w:p w14:paraId="2312F136" w14:textId="352EF2B4" w:rsidR="00353F67" w:rsidRPr="003F463D" w:rsidRDefault="00353F67" w:rsidP="00FA38F5">
      <w:pPr>
        <w:pStyle w:val="Normal0"/>
        <w:numPr>
          <w:ilvl w:val="0"/>
          <w:numId w:val="8"/>
        </w:numPr>
        <w:rPr>
          <w:rFonts w:ascii="Calibri" w:hAnsi="Calibri" w:cs="Calibri"/>
          <w:sz w:val="22"/>
          <w:szCs w:val="22"/>
        </w:rPr>
      </w:pPr>
      <w:r w:rsidRPr="003F463D">
        <w:rPr>
          <w:rFonts w:ascii="Calibri" w:hAnsi="Calibri" w:cs="Calibri"/>
          <w:sz w:val="22"/>
          <w:szCs w:val="22"/>
        </w:rPr>
        <w:t xml:space="preserve">Drive utilisation, productivity and cross-functional </w:t>
      </w:r>
      <w:r w:rsidR="00192EDD">
        <w:rPr>
          <w:rFonts w:ascii="Calibri" w:hAnsi="Calibri" w:cs="Calibri"/>
          <w:sz w:val="22"/>
          <w:szCs w:val="22"/>
        </w:rPr>
        <w:t xml:space="preserve">survey operation </w:t>
      </w:r>
      <w:r w:rsidRPr="003F463D">
        <w:rPr>
          <w:rFonts w:ascii="Calibri" w:hAnsi="Calibri" w:cs="Calibri"/>
          <w:sz w:val="22"/>
          <w:szCs w:val="22"/>
        </w:rPr>
        <w:t>capacity planning (billable days, utilisation targets, bench management, cross-skilling) and partner with Talent Acquisition to deliver timely, cost-effective resourcing.</w:t>
      </w:r>
    </w:p>
    <w:p w14:paraId="5C55C4D9" w14:textId="40E13131" w:rsidR="00353F67" w:rsidRPr="003F463D" w:rsidRDefault="00C6354D" w:rsidP="00FA38F5">
      <w:pPr>
        <w:pStyle w:val="Normal0"/>
        <w:numPr>
          <w:ilvl w:val="0"/>
          <w:numId w:val="8"/>
        </w:numPr>
        <w:rPr>
          <w:rFonts w:ascii="Calibri" w:hAnsi="Calibri" w:cs="Calibri"/>
          <w:sz w:val="22"/>
          <w:szCs w:val="22"/>
        </w:rPr>
      </w:pPr>
      <w:r w:rsidRPr="003F463D">
        <w:rPr>
          <w:rFonts w:ascii="Calibri" w:hAnsi="Calibri" w:cs="Calibri"/>
          <w:sz w:val="22"/>
          <w:szCs w:val="22"/>
        </w:rPr>
        <w:t>Continue to develop and maintain</w:t>
      </w:r>
      <w:r w:rsidR="00353F67" w:rsidRPr="003F463D">
        <w:rPr>
          <w:rFonts w:ascii="Calibri" w:hAnsi="Calibri" w:cs="Calibri"/>
          <w:sz w:val="22"/>
          <w:szCs w:val="22"/>
        </w:rPr>
        <w:t xml:space="preserve"> </w:t>
      </w:r>
      <w:r w:rsidR="000A3569">
        <w:rPr>
          <w:rFonts w:ascii="Calibri" w:hAnsi="Calibri" w:cs="Calibri"/>
          <w:sz w:val="22"/>
          <w:szCs w:val="22"/>
        </w:rPr>
        <w:t>business unit</w:t>
      </w:r>
      <w:r w:rsidR="00353F67" w:rsidRPr="003F463D">
        <w:rPr>
          <w:rFonts w:ascii="Calibri" w:hAnsi="Calibri" w:cs="Calibri"/>
          <w:sz w:val="22"/>
          <w:szCs w:val="22"/>
        </w:rPr>
        <w:t xml:space="preserve">-level </w:t>
      </w:r>
      <w:r w:rsidR="00424E0F">
        <w:rPr>
          <w:rFonts w:ascii="Calibri" w:hAnsi="Calibri" w:cs="Calibri"/>
          <w:sz w:val="22"/>
          <w:szCs w:val="22"/>
        </w:rPr>
        <w:t xml:space="preserve">survey operation </w:t>
      </w:r>
      <w:r w:rsidR="00353F67" w:rsidRPr="003F463D">
        <w:rPr>
          <w:rFonts w:ascii="Calibri" w:hAnsi="Calibri" w:cs="Calibri"/>
          <w:sz w:val="22"/>
          <w:szCs w:val="22"/>
        </w:rPr>
        <w:t>competency frameworks and learning pathways; enable cross-functional learning and knowledge transfer to improve capability and reduce reliance on external contractors.</w:t>
      </w:r>
    </w:p>
    <w:p w14:paraId="43CBC037" w14:textId="16130367" w:rsidR="00353F67" w:rsidRPr="003F463D" w:rsidRDefault="00353F67" w:rsidP="00FA38F5">
      <w:pPr>
        <w:pStyle w:val="Normal0"/>
        <w:numPr>
          <w:ilvl w:val="0"/>
          <w:numId w:val="8"/>
        </w:numPr>
        <w:rPr>
          <w:rFonts w:ascii="Calibri" w:hAnsi="Calibri" w:cs="Calibri"/>
          <w:sz w:val="22"/>
          <w:szCs w:val="22"/>
        </w:rPr>
      </w:pPr>
      <w:r w:rsidRPr="003F463D">
        <w:rPr>
          <w:rFonts w:ascii="Calibri" w:hAnsi="Calibri" w:cs="Calibri"/>
          <w:sz w:val="22"/>
          <w:szCs w:val="22"/>
        </w:rPr>
        <w:t xml:space="preserve">Promote equality and diversity within the </w:t>
      </w:r>
      <w:r w:rsidR="000A3569">
        <w:rPr>
          <w:rFonts w:ascii="Calibri" w:hAnsi="Calibri" w:cs="Calibri"/>
          <w:sz w:val="22"/>
          <w:szCs w:val="22"/>
        </w:rPr>
        <w:t>Business Unit</w:t>
      </w:r>
      <w:r w:rsidRPr="003F463D">
        <w:rPr>
          <w:rFonts w:ascii="Calibri" w:hAnsi="Calibri" w:cs="Calibri"/>
          <w:sz w:val="22"/>
          <w:szCs w:val="22"/>
        </w:rPr>
        <w:t>.</w:t>
      </w:r>
    </w:p>
    <w:p w14:paraId="7A99E647" w14:textId="77777777" w:rsidR="00353F67" w:rsidRDefault="00353F67" w:rsidP="003F463D">
      <w:pPr>
        <w:pStyle w:val="Normal0"/>
        <w:rPr>
          <w:rFonts w:ascii="Calibri" w:hAnsi="Calibri" w:cs="Calibri"/>
          <w:sz w:val="22"/>
          <w:szCs w:val="22"/>
        </w:rPr>
      </w:pPr>
    </w:p>
    <w:p w14:paraId="0F34C92C" w14:textId="77777777" w:rsidR="00F669E6" w:rsidRPr="003F463D" w:rsidRDefault="00F669E6" w:rsidP="003F463D">
      <w:pPr>
        <w:pStyle w:val="Normal0"/>
        <w:rPr>
          <w:rFonts w:ascii="Calibri" w:hAnsi="Calibri" w:cs="Calibri"/>
          <w:sz w:val="22"/>
          <w:szCs w:val="22"/>
        </w:rPr>
      </w:pPr>
    </w:p>
    <w:p w14:paraId="7D242BFF" w14:textId="77777777" w:rsidR="00353F67" w:rsidRPr="00FA38F5" w:rsidRDefault="00353F67" w:rsidP="003F463D">
      <w:pPr>
        <w:pStyle w:val="Normal0"/>
        <w:rPr>
          <w:rFonts w:ascii="Calibri" w:hAnsi="Calibri" w:cs="Calibri"/>
          <w:b/>
          <w:sz w:val="22"/>
          <w:szCs w:val="22"/>
        </w:rPr>
      </w:pPr>
      <w:r w:rsidRPr="00FA38F5">
        <w:rPr>
          <w:rFonts w:ascii="Calibri" w:hAnsi="Calibri" w:cs="Calibri"/>
          <w:b/>
          <w:sz w:val="22"/>
          <w:szCs w:val="22"/>
        </w:rPr>
        <w:t>Sector Growth &amp; Market Positioning</w:t>
      </w:r>
    </w:p>
    <w:p w14:paraId="6FB8DFBA" w14:textId="77777777" w:rsidR="00353F67" w:rsidRPr="003F463D" w:rsidRDefault="00353F67" w:rsidP="003F463D">
      <w:pPr>
        <w:pStyle w:val="Normal0"/>
        <w:rPr>
          <w:rFonts w:ascii="Calibri" w:hAnsi="Calibri" w:cs="Calibri"/>
          <w:sz w:val="22"/>
          <w:szCs w:val="22"/>
        </w:rPr>
      </w:pPr>
    </w:p>
    <w:p w14:paraId="226BD9C9" w14:textId="73513BB1" w:rsidR="00353F67" w:rsidRPr="003F463D" w:rsidRDefault="00353F67" w:rsidP="00FA38F5">
      <w:pPr>
        <w:pStyle w:val="Normal0"/>
        <w:numPr>
          <w:ilvl w:val="0"/>
          <w:numId w:val="12"/>
        </w:numPr>
        <w:rPr>
          <w:rFonts w:ascii="Calibri" w:hAnsi="Calibri" w:cs="Calibri"/>
          <w:sz w:val="22"/>
          <w:szCs w:val="22"/>
        </w:rPr>
      </w:pPr>
      <w:r w:rsidRPr="003F463D">
        <w:rPr>
          <w:rFonts w:ascii="Calibri" w:hAnsi="Calibri" w:cs="Calibri"/>
          <w:sz w:val="22"/>
          <w:szCs w:val="22"/>
        </w:rPr>
        <w:t xml:space="preserve">Translate </w:t>
      </w:r>
      <w:r w:rsidR="000A3569">
        <w:rPr>
          <w:rFonts w:ascii="Calibri" w:hAnsi="Calibri" w:cs="Calibri"/>
          <w:sz w:val="22"/>
          <w:szCs w:val="22"/>
        </w:rPr>
        <w:t>business unit</w:t>
      </w:r>
      <w:r w:rsidR="00E14BDC">
        <w:rPr>
          <w:rFonts w:ascii="Calibri" w:hAnsi="Calibri" w:cs="Calibri"/>
          <w:sz w:val="22"/>
          <w:szCs w:val="22"/>
        </w:rPr>
        <w:t xml:space="preserve"> survey operation</w:t>
      </w:r>
      <w:r w:rsidRPr="003F463D">
        <w:rPr>
          <w:rFonts w:ascii="Calibri" w:hAnsi="Calibri" w:cs="Calibri"/>
          <w:sz w:val="22"/>
          <w:szCs w:val="22"/>
        </w:rPr>
        <w:t xml:space="preserve"> strategy into clear operational priorities that support profitable growth and sustainable margin expansion.</w:t>
      </w:r>
    </w:p>
    <w:p w14:paraId="61B10553" w14:textId="097DBAAA" w:rsidR="00353F67" w:rsidRPr="003F463D" w:rsidRDefault="008809D9" w:rsidP="00FA38F5">
      <w:pPr>
        <w:pStyle w:val="Normal0"/>
        <w:numPr>
          <w:ilvl w:val="0"/>
          <w:numId w:val="12"/>
        </w:numPr>
        <w:rPr>
          <w:rFonts w:ascii="Calibri" w:hAnsi="Calibri" w:cs="Calibri"/>
          <w:sz w:val="22"/>
          <w:szCs w:val="22"/>
        </w:rPr>
      </w:pPr>
      <w:r>
        <w:rPr>
          <w:rFonts w:ascii="Calibri" w:hAnsi="Calibri" w:cs="Calibri"/>
          <w:sz w:val="22"/>
          <w:szCs w:val="22"/>
        </w:rPr>
        <w:t>Work with the BU leadership team to p</w:t>
      </w:r>
      <w:r w:rsidR="00353F67" w:rsidRPr="003F463D">
        <w:rPr>
          <w:rFonts w:ascii="Calibri" w:hAnsi="Calibri" w:cs="Calibri"/>
          <w:sz w:val="22"/>
          <w:szCs w:val="22"/>
        </w:rPr>
        <w:t xml:space="preserve">rovide market insight to inform </w:t>
      </w:r>
      <w:r>
        <w:rPr>
          <w:rFonts w:ascii="Calibri" w:hAnsi="Calibri" w:cs="Calibri"/>
          <w:sz w:val="22"/>
          <w:szCs w:val="22"/>
        </w:rPr>
        <w:t xml:space="preserve">survey operational </w:t>
      </w:r>
      <w:r w:rsidR="00353F67" w:rsidRPr="003F463D">
        <w:rPr>
          <w:rFonts w:ascii="Calibri" w:hAnsi="Calibri" w:cs="Calibri"/>
          <w:sz w:val="22"/>
          <w:szCs w:val="22"/>
        </w:rPr>
        <w:t>service offering assessments and adjacent growth opportunities; ensure new offerings are operationally viable and resourced.</w:t>
      </w:r>
    </w:p>
    <w:p w14:paraId="5F262B06" w14:textId="07034372" w:rsidR="00353F67" w:rsidRPr="003F463D" w:rsidRDefault="00353F67" w:rsidP="00FA38F5">
      <w:pPr>
        <w:pStyle w:val="Normal0"/>
        <w:numPr>
          <w:ilvl w:val="0"/>
          <w:numId w:val="12"/>
        </w:numPr>
        <w:rPr>
          <w:rFonts w:ascii="Calibri" w:hAnsi="Calibri" w:cs="Calibri"/>
          <w:sz w:val="22"/>
          <w:szCs w:val="22"/>
        </w:rPr>
      </w:pPr>
      <w:r w:rsidRPr="003F463D">
        <w:rPr>
          <w:rFonts w:ascii="Calibri" w:hAnsi="Calibri" w:cs="Calibri"/>
          <w:sz w:val="22"/>
          <w:szCs w:val="22"/>
        </w:rPr>
        <w:t xml:space="preserve">Identify and develop strategic </w:t>
      </w:r>
      <w:r w:rsidR="001348BA">
        <w:rPr>
          <w:rFonts w:ascii="Calibri" w:hAnsi="Calibri" w:cs="Calibri"/>
          <w:sz w:val="22"/>
          <w:szCs w:val="22"/>
        </w:rPr>
        <w:t xml:space="preserve">subcontractor </w:t>
      </w:r>
      <w:r w:rsidRPr="003F463D">
        <w:rPr>
          <w:rFonts w:ascii="Calibri" w:hAnsi="Calibri" w:cs="Calibri"/>
          <w:sz w:val="22"/>
          <w:szCs w:val="22"/>
        </w:rPr>
        <w:t xml:space="preserve">partnerships and alliances that strengthen </w:t>
      </w:r>
      <w:r w:rsidR="001348BA">
        <w:rPr>
          <w:rFonts w:ascii="Calibri" w:hAnsi="Calibri" w:cs="Calibri"/>
          <w:sz w:val="22"/>
          <w:szCs w:val="22"/>
        </w:rPr>
        <w:t xml:space="preserve">survey operation </w:t>
      </w:r>
      <w:r w:rsidRPr="003F463D">
        <w:rPr>
          <w:rFonts w:ascii="Calibri" w:hAnsi="Calibri" w:cs="Calibri"/>
          <w:sz w:val="22"/>
          <w:szCs w:val="22"/>
        </w:rPr>
        <w:t>delivery capacity, capability or market access.</w:t>
      </w:r>
    </w:p>
    <w:p w14:paraId="564D7845" w14:textId="3112E36D" w:rsidR="00353F67" w:rsidRPr="003F463D" w:rsidRDefault="00353F67" w:rsidP="00FA38F5">
      <w:pPr>
        <w:pStyle w:val="Normal0"/>
        <w:numPr>
          <w:ilvl w:val="0"/>
          <w:numId w:val="12"/>
        </w:numPr>
        <w:rPr>
          <w:rFonts w:ascii="Calibri" w:hAnsi="Calibri" w:cs="Calibri"/>
          <w:sz w:val="22"/>
          <w:szCs w:val="22"/>
        </w:rPr>
      </w:pPr>
      <w:r w:rsidRPr="003F463D">
        <w:rPr>
          <w:rFonts w:ascii="Calibri" w:hAnsi="Calibri" w:cs="Calibri"/>
          <w:sz w:val="22"/>
          <w:szCs w:val="22"/>
        </w:rPr>
        <w:t xml:space="preserve">Ensure </w:t>
      </w:r>
      <w:r w:rsidR="001348BA">
        <w:rPr>
          <w:rFonts w:ascii="Calibri" w:hAnsi="Calibri" w:cs="Calibri"/>
          <w:sz w:val="22"/>
          <w:szCs w:val="22"/>
        </w:rPr>
        <w:t xml:space="preserve">survey operation </w:t>
      </w:r>
      <w:r w:rsidRPr="003F463D">
        <w:rPr>
          <w:rFonts w:ascii="Calibri" w:hAnsi="Calibri" w:cs="Calibri"/>
          <w:sz w:val="22"/>
          <w:szCs w:val="22"/>
        </w:rPr>
        <w:t>growth plans include realistic operational delivery plans, capability uplift, and risk mitigations.</w:t>
      </w:r>
    </w:p>
    <w:p w14:paraId="7AFFD5A3" w14:textId="77777777" w:rsidR="00353F67" w:rsidRPr="003F463D" w:rsidRDefault="00353F67" w:rsidP="003F463D">
      <w:pPr>
        <w:pStyle w:val="Normal0"/>
        <w:rPr>
          <w:rFonts w:ascii="Calibri" w:hAnsi="Calibri" w:cs="Calibri"/>
          <w:sz w:val="22"/>
          <w:szCs w:val="22"/>
        </w:rPr>
      </w:pPr>
    </w:p>
    <w:p w14:paraId="43B3C640" w14:textId="77777777" w:rsidR="00353F67" w:rsidRPr="00FA38F5" w:rsidRDefault="00353F67" w:rsidP="003F463D">
      <w:pPr>
        <w:pStyle w:val="Normal0"/>
        <w:rPr>
          <w:rFonts w:ascii="Calibri" w:hAnsi="Calibri" w:cs="Calibri"/>
          <w:b/>
          <w:sz w:val="22"/>
          <w:szCs w:val="22"/>
        </w:rPr>
      </w:pPr>
      <w:r w:rsidRPr="00FA38F5">
        <w:rPr>
          <w:rFonts w:ascii="Calibri" w:hAnsi="Calibri" w:cs="Calibri"/>
          <w:b/>
          <w:sz w:val="22"/>
          <w:szCs w:val="22"/>
        </w:rPr>
        <w:t>General</w:t>
      </w:r>
    </w:p>
    <w:p w14:paraId="62C95ECA" w14:textId="77777777" w:rsidR="00353F67" w:rsidRPr="003F463D" w:rsidRDefault="00353F67" w:rsidP="003F463D">
      <w:pPr>
        <w:pStyle w:val="Normal0"/>
        <w:rPr>
          <w:rFonts w:ascii="Calibri" w:hAnsi="Calibri" w:cs="Calibri"/>
          <w:sz w:val="22"/>
          <w:szCs w:val="22"/>
        </w:rPr>
      </w:pPr>
    </w:p>
    <w:p w14:paraId="6246478B" w14:textId="78BF9002" w:rsidR="00353F67" w:rsidRPr="003F463D" w:rsidRDefault="00353F67" w:rsidP="00FA38F5">
      <w:pPr>
        <w:pStyle w:val="Normal0"/>
        <w:numPr>
          <w:ilvl w:val="0"/>
          <w:numId w:val="7"/>
        </w:numPr>
        <w:rPr>
          <w:rFonts w:ascii="Calibri" w:hAnsi="Calibri" w:cs="Calibri"/>
          <w:sz w:val="22"/>
          <w:szCs w:val="22"/>
        </w:rPr>
      </w:pPr>
      <w:r w:rsidRPr="003F463D">
        <w:rPr>
          <w:rFonts w:ascii="Calibri" w:hAnsi="Calibri" w:cs="Calibri"/>
          <w:sz w:val="22"/>
          <w:szCs w:val="22"/>
        </w:rPr>
        <w:t>Lead or sponsor key cross-</w:t>
      </w:r>
      <w:r w:rsidR="00A803FB">
        <w:rPr>
          <w:rFonts w:ascii="Calibri" w:hAnsi="Calibri" w:cs="Calibri"/>
          <w:sz w:val="22"/>
          <w:szCs w:val="22"/>
        </w:rPr>
        <w:t>BU</w:t>
      </w:r>
      <w:r w:rsidRPr="003F463D">
        <w:rPr>
          <w:rFonts w:ascii="Calibri" w:hAnsi="Calibri" w:cs="Calibri"/>
          <w:sz w:val="22"/>
          <w:szCs w:val="22"/>
        </w:rPr>
        <w:t xml:space="preserve"> initiatives as required.</w:t>
      </w:r>
    </w:p>
    <w:p w14:paraId="3D33895F" w14:textId="77777777" w:rsidR="00353F67" w:rsidRPr="003F463D" w:rsidRDefault="00353F67" w:rsidP="00FA38F5">
      <w:pPr>
        <w:pStyle w:val="Normal0"/>
        <w:numPr>
          <w:ilvl w:val="0"/>
          <w:numId w:val="7"/>
        </w:numPr>
        <w:rPr>
          <w:rFonts w:ascii="Calibri" w:hAnsi="Calibri" w:cs="Calibri"/>
          <w:sz w:val="22"/>
          <w:szCs w:val="22"/>
        </w:rPr>
      </w:pPr>
      <w:r w:rsidRPr="003F463D">
        <w:rPr>
          <w:rFonts w:ascii="Calibri" w:hAnsi="Calibri" w:cs="Calibri"/>
          <w:sz w:val="22"/>
          <w:szCs w:val="22"/>
        </w:rPr>
        <w:t>Role model APEM values and expected professional behaviours.</w:t>
      </w:r>
    </w:p>
    <w:p w14:paraId="7D29CE3C" w14:textId="021A56BD" w:rsidR="00353F67" w:rsidRPr="003F463D" w:rsidRDefault="00353F67" w:rsidP="00FA38F5">
      <w:pPr>
        <w:pStyle w:val="Normal0"/>
        <w:numPr>
          <w:ilvl w:val="0"/>
          <w:numId w:val="7"/>
        </w:numPr>
        <w:rPr>
          <w:rFonts w:ascii="Calibri" w:hAnsi="Calibri" w:cs="Calibri"/>
          <w:sz w:val="22"/>
          <w:szCs w:val="22"/>
        </w:rPr>
      </w:pPr>
      <w:r w:rsidRPr="003F463D">
        <w:rPr>
          <w:rFonts w:ascii="Calibri" w:hAnsi="Calibri" w:cs="Calibri"/>
          <w:sz w:val="22"/>
          <w:szCs w:val="22"/>
        </w:rPr>
        <w:t xml:space="preserve">Carry out other reasonable duties as requested by the </w:t>
      </w:r>
      <w:r w:rsidR="00A803FB">
        <w:rPr>
          <w:rFonts w:ascii="Calibri" w:hAnsi="Calibri" w:cs="Calibri"/>
          <w:sz w:val="22"/>
          <w:szCs w:val="22"/>
        </w:rPr>
        <w:t>business</w:t>
      </w:r>
      <w:r w:rsidRPr="003F463D">
        <w:rPr>
          <w:rFonts w:ascii="Calibri" w:hAnsi="Calibri" w:cs="Calibri"/>
          <w:sz w:val="22"/>
          <w:szCs w:val="22"/>
        </w:rPr>
        <w:t>.</w:t>
      </w:r>
    </w:p>
    <w:p w14:paraId="60A25678" w14:textId="77777777" w:rsidR="007B136A" w:rsidRPr="003F463D" w:rsidRDefault="007B136A" w:rsidP="003F463D">
      <w:pPr>
        <w:pStyle w:val="Normal0"/>
        <w:rPr>
          <w:rFonts w:ascii="Calibri" w:hAnsi="Calibri" w:cs="Calibri"/>
          <w:sz w:val="22"/>
          <w:szCs w:val="22"/>
        </w:rPr>
      </w:pPr>
    </w:p>
    <w:p w14:paraId="60A25679" w14:textId="77777777" w:rsidR="007B136A" w:rsidRPr="00FA38F5" w:rsidRDefault="007868B6" w:rsidP="003F463D">
      <w:pPr>
        <w:pStyle w:val="Normal0"/>
        <w:rPr>
          <w:rFonts w:ascii="Calibri" w:hAnsi="Calibri" w:cs="Calibri"/>
          <w:b/>
          <w:sz w:val="22"/>
          <w:szCs w:val="22"/>
        </w:rPr>
      </w:pPr>
      <w:r w:rsidRPr="00FA38F5">
        <w:rPr>
          <w:rFonts w:ascii="Calibri" w:hAnsi="Calibri" w:cs="Calibri"/>
          <w:b/>
          <w:sz w:val="22"/>
          <w:szCs w:val="22"/>
        </w:rPr>
        <w:t>Skills/Knowledge/Experience/Qualifications</w:t>
      </w:r>
    </w:p>
    <w:p w14:paraId="60A2567A" w14:textId="77777777" w:rsidR="007B136A" w:rsidRPr="003F463D" w:rsidRDefault="007B136A" w:rsidP="003F463D">
      <w:pPr>
        <w:pStyle w:val="Normal0"/>
        <w:rPr>
          <w:rFonts w:ascii="Calibri" w:hAnsi="Calibri" w:cs="Calibri"/>
          <w:sz w:val="22"/>
          <w:szCs w:val="22"/>
        </w:rPr>
      </w:pPr>
    </w:p>
    <w:p w14:paraId="60A2567B" w14:textId="77777777" w:rsidR="007B136A" w:rsidRDefault="007868B6" w:rsidP="003F463D">
      <w:pPr>
        <w:pStyle w:val="Normal0"/>
        <w:rPr>
          <w:rFonts w:ascii="Calibri" w:hAnsi="Calibri" w:cs="Calibri"/>
          <w:b/>
          <w:sz w:val="22"/>
          <w:szCs w:val="22"/>
        </w:rPr>
      </w:pPr>
      <w:r w:rsidRPr="00FA38F5">
        <w:rPr>
          <w:rFonts w:ascii="Calibri" w:hAnsi="Calibri" w:cs="Calibri"/>
          <w:b/>
          <w:sz w:val="22"/>
          <w:szCs w:val="22"/>
        </w:rPr>
        <w:t>Essential</w:t>
      </w:r>
    </w:p>
    <w:p w14:paraId="78E4AF0C" w14:textId="77777777" w:rsidR="00FA38F5" w:rsidRPr="00FA38F5" w:rsidRDefault="00FA38F5" w:rsidP="003F463D">
      <w:pPr>
        <w:pStyle w:val="Normal0"/>
        <w:rPr>
          <w:rFonts w:ascii="Calibri" w:hAnsi="Calibri" w:cs="Calibri"/>
          <w:b/>
          <w:bCs/>
          <w:sz w:val="22"/>
          <w:szCs w:val="22"/>
        </w:rPr>
      </w:pPr>
    </w:p>
    <w:p w14:paraId="3675BDAC" w14:textId="1B0306D5" w:rsidR="00414BF8" w:rsidRPr="003D02E8" w:rsidRDefault="00A803FB" w:rsidP="00FA38F5">
      <w:pPr>
        <w:pStyle w:val="Normal0"/>
        <w:numPr>
          <w:ilvl w:val="0"/>
          <w:numId w:val="2"/>
        </w:numPr>
        <w:rPr>
          <w:rFonts w:ascii="Calibri" w:eastAsiaTheme="minorHAnsi" w:hAnsi="Calibri" w:cs="Calibri"/>
          <w:sz w:val="22"/>
          <w:szCs w:val="22"/>
          <w:lang w:eastAsia="en-US"/>
        </w:rPr>
      </w:pPr>
      <w:r>
        <w:rPr>
          <w:rFonts w:ascii="Calibri" w:eastAsiaTheme="minorHAnsi" w:hAnsi="Calibri" w:cs="Calibri"/>
          <w:sz w:val="22"/>
          <w:szCs w:val="22"/>
          <w:lang w:eastAsia="en-US"/>
        </w:rPr>
        <w:t>Survey</w:t>
      </w:r>
      <w:r w:rsidR="00414BF8" w:rsidRPr="003D02E8">
        <w:rPr>
          <w:rFonts w:ascii="Calibri" w:eastAsiaTheme="minorHAnsi" w:hAnsi="Calibri" w:cs="Calibri"/>
          <w:sz w:val="22"/>
          <w:szCs w:val="22"/>
          <w:lang w:eastAsia="en-US"/>
        </w:rPr>
        <w:t xml:space="preserve"> operation leadership experience within a consultancy or professional services environment</w:t>
      </w:r>
      <w:r>
        <w:rPr>
          <w:rFonts w:ascii="Calibri" w:eastAsiaTheme="minorHAnsi" w:hAnsi="Calibri" w:cs="Calibri"/>
          <w:sz w:val="22"/>
          <w:szCs w:val="22"/>
          <w:lang w:eastAsia="en-US"/>
        </w:rPr>
        <w:t>.</w:t>
      </w:r>
    </w:p>
    <w:p w14:paraId="5DFA376A" w14:textId="060FEB7F" w:rsidR="00414BF8" w:rsidRPr="003D02E8" w:rsidRDefault="00414BF8" w:rsidP="00FA38F5">
      <w:pPr>
        <w:pStyle w:val="Normal0"/>
        <w:numPr>
          <w:ilvl w:val="0"/>
          <w:numId w:val="2"/>
        </w:numPr>
        <w:rPr>
          <w:rFonts w:ascii="Calibri" w:eastAsiaTheme="minorHAnsi" w:hAnsi="Calibri" w:cs="Calibri"/>
          <w:sz w:val="22"/>
          <w:szCs w:val="22"/>
          <w:lang w:eastAsia="en-US"/>
        </w:rPr>
      </w:pPr>
      <w:r w:rsidRPr="003D02E8">
        <w:rPr>
          <w:rFonts w:ascii="Calibri" w:eastAsiaTheme="minorHAnsi" w:hAnsi="Calibri" w:cs="Calibri"/>
          <w:sz w:val="22"/>
          <w:szCs w:val="22"/>
          <w:lang w:eastAsia="en-US"/>
        </w:rPr>
        <w:t>Proven ability to influence, challenge and secure change without direct line control.</w:t>
      </w:r>
    </w:p>
    <w:p w14:paraId="47AA8A2C" w14:textId="67FB0810" w:rsidR="00414BF8" w:rsidRPr="003F463D" w:rsidRDefault="0066234A" w:rsidP="5E94E5CC">
      <w:pPr>
        <w:pStyle w:val="Normal0"/>
        <w:numPr>
          <w:ilvl w:val="0"/>
          <w:numId w:val="2"/>
        </w:numPr>
        <w:rPr>
          <w:rFonts w:ascii="Calibri" w:eastAsiaTheme="minorEastAsia" w:hAnsi="Calibri" w:cs="Calibri"/>
          <w:sz w:val="22"/>
          <w:szCs w:val="22"/>
          <w:lang w:eastAsia="en-US"/>
        </w:rPr>
      </w:pPr>
      <w:r>
        <w:rPr>
          <w:rFonts w:ascii="Calibri" w:eastAsiaTheme="minorHAnsi" w:hAnsi="Calibri" w:cs="Calibri"/>
          <w:sz w:val="22"/>
          <w:szCs w:val="22"/>
          <w:lang w:eastAsia="en-US"/>
        </w:rPr>
        <w:lastRenderedPageBreak/>
        <w:t xml:space="preserve">Survey </w:t>
      </w:r>
      <w:r>
        <w:rPr>
          <w:rFonts w:ascii="Calibri" w:eastAsiaTheme="minorEastAsia" w:hAnsi="Calibri" w:cs="Calibri"/>
          <w:sz w:val="22"/>
          <w:szCs w:val="22"/>
          <w:lang w:eastAsia="en-US"/>
        </w:rPr>
        <w:t>o</w:t>
      </w:r>
      <w:r w:rsidR="00414BF8" w:rsidRPr="5E94E5CC">
        <w:rPr>
          <w:rFonts w:ascii="Calibri" w:eastAsiaTheme="minorEastAsia" w:hAnsi="Calibri" w:cs="Calibri"/>
          <w:sz w:val="22"/>
          <w:szCs w:val="22"/>
          <w:lang w:eastAsia="en-US"/>
        </w:rPr>
        <w:t>perational governance and assurance experience: designing and running audit/assurance frameworks, competence and licence regimes, and incident escalation/corrective action processes.</w:t>
      </w:r>
    </w:p>
    <w:p w14:paraId="66CFC07E" w14:textId="0B285308" w:rsidR="23800FB5" w:rsidRDefault="23800FB5" w:rsidP="5E94E5CC">
      <w:pPr>
        <w:pStyle w:val="Normal0"/>
        <w:numPr>
          <w:ilvl w:val="0"/>
          <w:numId w:val="2"/>
        </w:numPr>
        <w:rPr>
          <w:rFonts w:ascii="Calibri" w:eastAsiaTheme="minorEastAsia" w:hAnsi="Calibri" w:cs="Calibri"/>
          <w:sz w:val="22"/>
          <w:szCs w:val="22"/>
          <w:lang w:eastAsia="en-US"/>
        </w:rPr>
      </w:pPr>
      <w:r w:rsidRPr="5E94E5CC">
        <w:rPr>
          <w:rFonts w:ascii="Calibri" w:eastAsiaTheme="minorEastAsia" w:hAnsi="Calibri" w:cs="Calibri"/>
          <w:sz w:val="22"/>
          <w:szCs w:val="22"/>
          <w:lang w:eastAsia="en-US"/>
        </w:rPr>
        <w:t>Demonstratable HSE leadership skills and knowledge</w:t>
      </w:r>
      <w:r w:rsidR="5FFAF69F" w:rsidRPr="5E94E5CC">
        <w:rPr>
          <w:rFonts w:ascii="Calibri" w:eastAsiaTheme="minorEastAsia" w:hAnsi="Calibri" w:cs="Calibri"/>
          <w:sz w:val="22"/>
          <w:szCs w:val="22"/>
          <w:lang w:eastAsia="en-US"/>
        </w:rPr>
        <w:t>.</w:t>
      </w:r>
    </w:p>
    <w:p w14:paraId="33EA85F8" w14:textId="6EC9ABD4" w:rsidR="5FFAF69F" w:rsidRDefault="5FFAF69F" w:rsidP="5E94E5CC">
      <w:pPr>
        <w:pStyle w:val="Normal0"/>
        <w:numPr>
          <w:ilvl w:val="0"/>
          <w:numId w:val="2"/>
        </w:numPr>
        <w:rPr>
          <w:rFonts w:ascii="Calibri" w:eastAsiaTheme="minorEastAsia" w:hAnsi="Calibri" w:cs="Calibri"/>
          <w:sz w:val="22"/>
          <w:szCs w:val="22"/>
          <w:lang w:eastAsia="en-US"/>
        </w:rPr>
      </w:pPr>
      <w:r w:rsidRPr="5E94E5CC">
        <w:rPr>
          <w:rFonts w:ascii="Calibri" w:eastAsiaTheme="minorEastAsia" w:hAnsi="Calibri" w:cs="Calibri"/>
          <w:sz w:val="22"/>
          <w:szCs w:val="22"/>
          <w:lang w:eastAsia="en-US"/>
        </w:rPr>
        <w:t>W</w:t>
      </w:r>
      <w:r w:rsidR="3A26657B" w:rsidRPr="5E94E5CC">
        <w:rPr>
          <w:rFonts w:ascii="Calibri" w:eastAsiaTheme="minorEastAsia" w:hAnsi="Calibri" w:cs="Calibri"/>
          <w:sz w:val="22"/>
          <w:szCs w:val="22"/>
          <w:lang w:eastAsia="en-US"/>
        </w:rPr>
        <w:t>orking knowledge of ISO management systems: ISO 45001, ISO 9001 and ISO14001.</w:t>
      </w:r>
    </w:p>
    <w:p w14:paraId="7483A1C2" w14:textId="77777777" w:rsidR="00414BF8" w:rsidRPr="003D02E8" w:rsidRDefault="00414BF8" w:rsidP="00FA38F5">
      <w:pPr>
        <w:pStyle w:val="Normal0"/>
        <w:numPr>
          <w:ilvl w:val="0"/>
          <w:numId w:val="2"/>
        </w:numPr>
        <w:rPr>
          <w:rFonts w:ascii="Calibri" w:eastAsiaTheme="minorHAnsi" w:hAnsi="Calibri" w:cs="Calibri"/>
          <w:sz w:val="22"/>
          <w:szCs w:val="22"/>
          <w:lang w:eastAsia="en-US"/>
        </w:rPr>
      </w:pPr>
      <w:r w:rsidRPr="003D02E8">
        <w:rPr>
          <w:rFonts w:ascii="Calibri" w:eastAsiaTheme="minorHAnsi" w:hAnsi="Calibri" w:cs="Calibri"/>
          <w:sz w:val="22"/>
          <w:szCs w:val="22"/>
          <w:lang w:eastAsia="en-US"/>
        </w:rPr>
        <w:t>Experience of workforce planning and resource modelling (permanent vs contractor mix), including supplier management and governance of external capacity.</w:t>
      </w:r>
    </w:p>
    <w:p w14:paraId="78E17F44" w14:textId="00124042" w:rsidR="00414BF8" w:rsidRPr="003D02E8" w:rsidRDefault="00414BF8" w:rsidP="00FA38F5">
      <w:pPr>
        <w:pStyle w:val="Normal0"/>
        <w:numPr>
          <w:ilvl w:val="0"/>
          <w:numId w:val="2"/>
        </w:numPr>
        <w:rPr>
          <w:rFonts w:ascii="Calibri" w:eastAsiaTheme="minorHAnsi" w:hAnsi="Calibri" w:cs="Calibri"/>
          <w:sz w:val="22"/>
          <w:szCs w:val="22"/>
          <w:lang w:eastAsia="en-US"/>
        </w:rPr>
      </w:pPr>
      <w:r w:rsidRPr="003D02E8">
        <w:rPr>
          <w:rFonts w:ascii="Calibri" w:eastAsiaTheme="minorHAnsi" w:hAnsi="Calibri" w:cs="Calibri"/>
          <w:sz w:val="22"/>
          <w:szCs w:val="22"/>
          <w:lang w:eastAsia="en-US"/>
        </w:rPr>
        <w:t xml:space="preserve">Excellent stakeholder management and communication skills; comfortable presenting to senior leadership and translating complex </w:t>
      </w:r>
      <w:r w:rsidR="0066234A">
        <w:rPr>
          <w:rFonts w:ascii="Calibri" w:eastAsiaTheme="minorHAnsi" w:hAnsi="Calibri" w:cs="Calibri"/>
          <w:sz w:val="22"/>
          <w:szCs w:val="22"/>
          <w:lang w:eastAsia="en-US"/>
        </w:rPr>
        <w:t xml:space="preserve">survey </w:t>
      </w:r>
      <w:r w:rsidRPr="003D02E8">
        <w:rPr>
          <w:rFonts w:ascii="Calibri" w:eastAsiaTheme="minorHAnsi" w:hAnsi="Calibri" w:cs="Calibri"/>
          <w:sz w:val="22"/>
          <w:szCs w:val="22"/>
          <w:lang w:eastAsia="en-US"/>
        </w:rPr>
        <w:t>operation information into clear actions.</w:t>
      </w:r>
    </w:p>
    <w:p w14:paraId="7DDC5434" w14:textId="77777777" w:rsidR="00414BF8" w:rsidRPr="003D02E8" w:rsidRDefault="00414BF8" w:rsidP="00FA38F5">
      <w:pPr>
        <w:pStyle w:val="Normal0"/>
        <w:numPr>
          <w:ilvl w:val="0"/>
          <w:numId w:val="2"/>
        </w:numPr>
        <w:rPr>
          <w:rFonts w:ascii="Calibri" w:eastAsiaTheme="minorHAnsi" w:hAnsi="Calibri" w:cs="Calibri"/>
          <w:sz w:val="22"/>
          <w:szCs w:val="22"/>
          <w:lang w:eastAsia="en-US"/>
        </w:rPr>
      </w:pPr>
      <w:r w:rsidRPr="003D02E8">
        <w:rPr>
          <w:rFonts w:ascii="Calibri" w:eastAsiaTheme="minorHAnsi" w:hAnsi="Calibri" w:cs="Calibri"/>
          <w:sz w:val="22"/>
          <w:szCs w:val="22"/>
          <w:lang w:eastAsia="en-US"/>
        </w:rPr>
        <w:t>Track record of embedding systems and process change across multiple teams and ensuring measurable adoption and benefit.</w:t>
      </w:r>
    </w:p>
    <w:p w14:paraId="08973C84" w14:textId="48E1209B" w:rsidR="00414BF8" w:rsidRPr="003D02E8" w:rsidRDefault="00414BF8" w:rsidP="00FA38F5">
      <w:pPr>
        <w:pStyle w:val="Normal0"/>
        <w:numPr>
          <w:ilvl w:val="0"/>
          <w:numId w:val="2"/>
        </w:numPr>
        <w:rPr>
          <w:rFonts w:ascii="Calibri" w:eastAsiaTheme="minorHAnsi" w:hAnsi="Calibri" w:cs="Calibri"/>
          <w:sz w:val="22"/>
          <w:szCs w:val="22"/>
          <w:lang w:eastAsia="en-US"/>
        </w:rPr>
      </w:pPr>
      <w:r w:rsidRPr="003D02E8">
        <w:rPr>
          <w:rFonts w:ascii="Calibri" w:eastAsiaTheme="minorHAnsi" w:hAnsi="Calibri" w:cs="Calibri"/>
          <w:sz w:val="22"/>
          <w:szCs w:val="22"/>
          <w:lang w:eastAsia="en-US"/>
        </w:rPr>
        <w:t xml:space="preserve">Technical background in </w:t>
      </w:r>
      <w:r w:rsidR="0014208F">
        <w:rPr>
          <w:rFonts w:ascii="Calibri" w:eastAsiaTheme="minorHAnsi" w:hAnsi="Calibri" w:cs="Calibri"/>
          <w:sz w:val="22"/>
          <w:szCs w:val="22"/>
          <w:lang w:eastAsia="en-US"/>
        </w:rPr>
        <w:t>freshwater, marine or terrestrial ecosystems</w:t>
      </w:r>
      <w:r w:rsidRPr="003D02E8">
        <w:rPr>
          <w:rFonts w:ascii="Calibri" w:eastAsiaTheme="minorHAnsi" w:hAnsi="Calibri" w:cs="Calibri"/>
          <w:sz w:val="22"/>
          <w:szCs w:val="22"/>
          <w:lang w:eastAsia="en-US"/>
        </w:rPr>
        <w:t xml:space="preserve"> so you can credibly engage on technical risk and delivery constraints.</w:t>
      </w:r>
    </w:p>
    <w:p w14:paraId="60A25681" w14:textId="77777777" w:rsidR="007B136A" w:rsidRPr="003F463D" w:rsidRDefault="007B136A" w:rsidP="003F463D">
      <w:pPr>
        <w:pStyle w:val="Normal0"/>
        <w:rPr>
          <w:rFonts w:ascii="Calibri" w:hAnsi="Calibri" w:cs="Calibri"/>
          <w:sz w:val="22"/>
          <w:szCs w:val="22"/>
        </w:rPr>
      </w:pPr>
    </w:p>
    <w:p w14:paraId="60A25682" w14:textId="77777777" w:rsidR="007B136A" w:rsidRPr="00DE1AE8" w:rsidRDefault="007868B6" w:rsidP="003F463D">
      <w:pPr>
        <w:pStyle w:val="Normal0"/>
        <w:rPr>
          <w:rFonts w:ascii="Calibri" w:hAnsi="Calibri" w:cs="Calibri"/>
          <w:b/>
          <w:sz w:val="22"/>
          <w:szCs w:val="22"/>
        </w:rPr>
      </w:pPr>
      <w:r w:rsidRPr="00DE1AE8">
        <w:rPr>
          <w:rFonts w:ascii="Calibri" w:hAnsi="Calibri" w:cs="Calibri"/>
          <w:b/>
          <w:sz w:val="22"/>
          <w:szCs w:val="22"/>
        </w:rPr>
        <w:t>Desirable</w:t>
      </w:r>
    </w:p>
    <w:p w14:paraId="63EBA71D" w14:textId="77777777" w:rsidR="00DE1AE8" w:rsidRDefault="00DE1AE8" w:rsidP="003F463D">
      <w:pPr>
        <w:pStyle w:val="Normal0"/>
        <w:rPr>
          <w:rFonts w:ascii="Calibri" w:eastAsiaTheme="minorHAnsi" w:hAnsi="Calibri" w:cs="Calibri"/>
          <w:sz w:val="22"/>
          <w:szCs w:val="22"/>
          <w:lang w:eastAsia="en-US"/>
        </w:rPr>
      </w:pPr>
    </w:p>
    <w:p w14:paraId="2C713D4A" w14:textId="77777777" w:rsidR="00A76674" w:rsidRPr="00A76674" w:rsidRDefault="7E924B07" w:rsidP="00DE1AE8">
      <w:pPr>
        <w:pStyle w:val="Normal0"/>
        <w:numPr>
          <w:ilvl w:val="0"/>
          <w:numId w:val="15"/>
        </w:numPr>
        <w:rPr>
          <w:rFonts w:ascii="Calibri" w:eastAsiaTheme="minorHAnsi" w:hAnsi="Calibri" w:cs="Calibri"/>
          <w:sz w:val="22"/>
          <w:szCs w:val="22"/>
          <w:lang w:eastAsia="en-US"/>
        </w:rPr>
      </w:pPr>
      <w:r w:rsidRPr="5E94E5CC">
        <w:rPr>
          <w:rFonts w:ascii="Calibri" w:eastAsiaTheme="minorEastAsia" w:hAnsi="Calibri" w:cs="Calibri"/>
          <w:sz w:val="22"/>
          <w:szCs w:val="22"/>
          <w:lang w:eastAsia="en-US"/>
        </w:rPr>
        <w:t>Health and Safety qualification such as IOSH Managing safely or equivalent</w:t>
      </w:r>
      <w:r w:rsidR="5844708B" w:rsidRPr="5E94E5CC">
        <w:rPr>
          <w:rFonts w:ascii="Calibri" w:eastAsiaTheme="minorEastAsia" w:hAnsi="Calibri" w:cs="Calibri"/>
          <w:sz w:val="22"/>
          <w:szCs w:val="22"/>
          <w:lang w:eastAsia="en-US"/>
        </w:rPr>
        <w:t xml:space="preserve"> including incident investigation</w:t>
      </w:r>
      <w:r w:rsidR="00A76674">
        <w:rPr>
          <w:rFonts w:ascii="Calibri" w:eastAsiaTheme="minorEastAsia" w:hAnsi="Calibri" w:cs="Calibri"/>
          <w:sz w:val="22"/>
          <w:szCs w:val="22"/>
          <w:lang w:eastAsia="en-US"/>
        </w:rPr>
        <w:t>.</w:t>
      </w:r>
    </w:p>
    <w:p w14:paraId="2A012EFB" w14:textId="77777777" w:rsidR="00CE0B62" w:rsidRPr="003D02E8" w:rsidRDefault="00CE0B62" w:rsidP="00DE1AE8">
      <w:pPr>
        <w:pStyle w:val="Normal0"/>
        <w:numPr>
          <w:ilvl w:val="0"/>
          <w:numId w:val="15"/>
        </w:numPr>
        <w:rPr>
          <w:rFonts w:ascii="Calibri" w:eastAsiaTheme="minorHAnsi" w:hAnsi="Calibri" w:cs="Calibri"/>
          <w:sz w:val="22"/>
          <w:szCs w:val="22"/>
          <w:lang w:eastAsia="en-US"/>
        </w:rPr>
      </w:pPr>
      <w:r w:rsidRPr="003D02E8">
        <w:rPr>
          <w:rFonts w:ascii="Calibri" w:eastAsiaTheme="minorHAnsi" w:hAnsi="Calibri" w:cs="Calibri"/>
          <w:sz w:val="22"/>
          <w:szCs w:val="22"/>
          <w:lang w:eastAsia="en-US"/>
        </w:rPr>
        <w:t>Membership of relevant professional bodies or chartered status.</w:t>
      </w:r>
    </w:p>
    <w:p w14:paraId="2488C105" w14:textId="099642FF" w:rsidR="00CE0B62" w:rsidRPr="00B9183C" w:rsidRDefault="00037EC3" w:rsidP="00DE1AE8">
      <w:pPr>
        <w:pStyle w:val="Normal0"/>
        <w:numPr>
          <w:ilvl w:val="0"/>
          <w:numId w:val="1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Experience in learning and development </w:t>
      </w:r>
      <w:r w:rsidR="00EA4F42">
        <w:rPr>
          <w:rFonts w:ascii="Calibri" w:eastAsiaTheme="minorHAnsi" w:hAnsi="Calibri" w:cs="Calibri"/>
          <w:sz w:val="22"/>
          <w:szCs w:val="22"/>
          <w:lang w:eastAsia="en-US"/>
        </w:rPr>
        <w:t>and competency framework development.</w:t>
      </w:r>
    </w:p>
    <w:p w14:paraId="60A25687" w14:textId="77777777" w:rsidR="007B136A" w:rsidRDefault="007B136A" w:rsidP="003F463D">
      <w:pPr>
        <w:pStyle w:val="Normal0"/>
        <w:rPr>
          <w:rStyle w:val="normaltextrun"/>
          <w:rFonts w:ascii="Calibri" w:eastAsia="Calibri" w:hAnsi="Calibri" w:cs="Calibri"/>
          <w:b/>
          <w:bCs/>
          <w:sz w:val="22"/>
          <w:szCs w:val="22"/>
        </w:rPr>
      </w:pPr>
    </w:p>
    <w:p w14:paraId="56D033F7" w14:textId="77777777" w:rsidR="00983450" w:rsidRPr="00DE1AE8" w:rsidRDefault="00983450" w:rsidP="003F463D">
      <w:pPr>
        <w:pStyle w:val="Normal0"/>
        <w:rPr>
          <w:rFonts w:ascii="Calibri" w:hAnsi="Calibri" w:cs="Calibri"/>
          <w:b/>
          <w:sz w:val="22"/>
          <w:szCs w:val="22"/>
        </w:rPr>
      </w:pPr>
      <w:r w:rsidRPr="00DE1AE8">
        <w:rPr>
          <w:rFonts w:ascii="Calibri" w:hAnsi="Calibri" w:cs="Calibri"/>
          <w:b/>
          <w:sz w:val="22"/>
          <w:szCs w:val="22"/>
        </w:rPr>
        <w:t>Behaviours &amp; Leadership</w:t>
      </w:r>
    </w:p>
    <w:p w14:paraId="0CC86174" w14:textId="77777777" w:rsidR="00DE1AE8" w:rsidRPr="003F463D" w:rsidRDefault="00DE1AE8" w:rsidP="003F463D">
      <w:pPr>
        <w:pStyle w:val="Normal0"/>
        <w:rPr>
          <w:rFonts w:ascii="Calibri" w:hAnsi="Calibri" w:cs="Calibri"/>
          <w:sz w:val="22"/>
          <w:szCs w:val="22"/>
        </w:rPr>
      </w:pPr>
    </w:p>
    <w:p w14:paraId="0C6660E7" w14:textId="77777777" w:rsidR="00983450" w:rsidRPr="003D02E8" w:rsidRDefault="00983450" w:rsidP="00DE1AE8">
      <w:pPr>
        <w:pStyle w:val="Normal0"/>
        <w:numPr>
          <w:ilvl w:val="0"/>
          <w:numId w:val="14"/>
        </w:numPr>
        <w:rPr>
          <w:rFonts w:ascii="Calibri" w:eastAsiaTheme="minorHAnsi" w:hAnsi="Calibri" w:cs="Calibri"/>
          <w:sz w:val="22"/>
          <w:szCs w:val="22"/>
          <w:lang w:eastAsia="en-US"/>
        </w:rPr>
      </w:pPr>
      <w:r w:rsidRPr="003D02E8">
        <w:rPr>
          <w:rFonts w:ascii="Calibri" w:eastAsiaTheme="minorHAnsi" w:hAnsi="Calibri" w:cs="Calibri"/>
          <w:sz w:val="22"/>
          <w:szCs w:val="22"/>
          <w:lang w:eastAsia="en-US"/>
        </w:rPr>
        <w:t>Strategic thinker who stays close enough to delivery to set practical, enforceable standards.</w:t>
      </w:r>
    </w:p>
    <w:p w14:paraId="4EA02D0C" w14:textId="777012EC" w:rsidR="00983450" w:rsidRPr="003D02E8" w:rsidRDefault="00983450" w:rsidP="00DE1AE8">
      <w:pPr>
        <w:pStyle w:val="Normal0"/>
        <w:numPr>
          <w:ilvl w:val="0"/>
          <w:numId w:val="14"/>
        </w:numPr>
        <w:rPr>
          <w:rFonts w:ascii="Calibri" w:eastAsiaTheme="minorHAnsi" w:hAnsi="Calibri" w:cs="Calibri"/>
          <w:sz w:val="22"/>
          <w:szCs w:val="22"/>
          <w:lang w:eastAsia="en-US"/>
        </w:rPr>
      </w:pPr>
      <w:r w:rsidRPr="003D02E8">
        <w:rPr>
          <w:rFonts w:ascii="Calibri" w:eastAsiaTheme="minorHAnsi" w:hAnsi="Calibri" w:cs="Calibri"/>
          <w:sz w:val="22"/>
          <w:szCs w:val="22"/>
          <w:lang w:eastAsia="en-US"/>
        </w:rPr>
        <w:t xml:space="preserve">Decisive, data-driven and people-centric: able to balance </w:t>
      </w:r>
      <w:r w:rsidR="00EA4F42">
        <w:rPr>
          <w:rFonts w:ascii="Calibri" w:eastAsiaTheme="minorHAnsi" w:hAnsi="Calibri" w:cs="Calibri"/>
          <w:sz w:val="22"/>
          <w:szCs w:val="22"/>
          <w:lang w:eastAsia="en-US"/>
        </w:rPr>
        <w:t>survey operational</w:t>
      </w:r>
      <w:r w:rsidRPr="003D02E8">
        <w:rPr>
          <w:rFonts w:ascii="Calibri" w:eastAsiaTheme="minorHAnsi" w:hAnsi="Calibri" w:cs="Calibri"/>
          <w:sz w:val="22"/>
          <w:szCs w:val="22"/>
          <w:lang w:eastAsia="en-US"/>
        </w:rPr>
        <w:t xml:space="preserve"> pressure with welfare, quality and long-term capability building.</w:t>
      </w:r>
    </w:p>
    <w:p w14:paraId="71ED08DD" w14:textId="06B933CC" w:rsidR="00983450" w:rsidRPr="003F463D" w:rsidRDefault="00983450" w:rsidP="5E94E5CC">
      <w:pPr>
        <w:pStyle w:val="Normal0"/>
        <w:numPr>
          <w:ilvl w:val="0"/>
          <w:numId w:val="14"/>
        </w:numPr>
        <w:rPr>
          <w:rFonts w:ascii="Calibri" w:eastAsiaTheme="minorEastAsia" w:hAnsi="Calibri" w:cs="Calibri"/>
          <w:sz w:val="22"/>
          <w:szCs w:val="22"/>
          <w:lang w:eastAsia="en-US"/>
        </w:rPr>
      </w:pPr>
      <w:r w:rsidRPr="5E94E5CC">
        <w:rPr>
          <w:rFonts w:ascii="Calibri" w:eastAsiaTheme="minorEastAsia" w:hAnsi="Calibri" w:cs="Calibri"/>
          <w:sz w:val="22"/>
          <w:szCs w:val="22"/>
          <w:lang w:eastAsia="en-US"/>
        </w:rPr>
        <w:t>Collaborative, credible and authoritative.</w:t>
      </w:r>
    </w:p>
    <w:p w14:paraId="2AB758A3" w14:textId="77777777" w:rsidR="00983450" w:rsidRPr="00A06A5F" w:rsidRDefault="00983450" w:rsidP="00121A16">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rFonts w:ascii="Calibri" w:eastAsia="Calibri" w:hAnsi="Calibri" w:cs="Calibri"/>
          <w:b/>
          <w:bCs/>
          <w:sz w:val="22"/>
          <w:szCs w:val="22"/>
        </w:rPr>
      </w:pPr>
    </w:p>
    <w:p w14:paraId="60A25688" w14:textId="0A2F330F" w:rsidR="007B136A" w:rsidRDefault="007868B6" w:rsidP="00121A16">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eop"/>
          <w:rFonts w:ascii="Calibri" w:eastAsia="Calibri" w:hAnsi="Calibri" w:cs="Calibri"/>
          <w:sz w:val="22"/>
          <w:szCs w:val="22"/>
        </w:rPr>
      </w:pPr>
      <w:r w:rsidRPr="00A06A5F">
        <w:rPr>
          <w:rStyle w:val="normaltextrun"/>
          <w:rFonts w:ascii="Calibri" w:eastAsia="Calibri" w:hAnsi="Calibri" w:cs="Calibri"/>
          <w:b/>
          <w:bCs/>
          <w:sz w:val="22"/>
          <w:szCs w:val="22"/>
        </w:rPr>
        <w:t>Our Values</w:t>
      </w:r>
    </w:p>
    <w:p w14:paraId="0E20552D" w14:textId="77777777" w:rsidR="00983450" w:rsidRPr="00A06A5F" w:rsidRDefault="00983450" w:rsidP="00121A16">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p>
    <w:p w14:paraId="60A25689" w14:textId="77777777" w:rsidR="007B136A" w:rsidRDefault="007868B6" w:rsidP="00121A16">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r w:rsidRPr="00A06A5F">
        <w:rPr>
          <w:rStyle w:val="normaltextrun"/>
          <w:rFonts w:ascii="Calibri" w:eastAsia="Calibri" w:hAnsi="Calibri" w:cs="Calibri"/>
          <w:sz w:val="22"/>
          <w:szCs w:val="22"/>
        </w:rPr>
        <w:t>Our most important assets are our people who work</w:t>
      </w:r>
      <w:r>
        <w:rPr>
          <w:rStyle w:val="normaltextrun"/>
          <w:rFonts w:ascii="Calibri" w:eastAsia="Calibri" w:hAnsi="Calibri" w:cs="Calibri"/>
          <w:sz w:val="22"/>
          <w:szCs w:val="22"/>
        </w:rPr>
        <w:t xml:space="preserve"> here. We all work as one team and rely on each other. We wish to create a working environment to which our people are proud to belong, by maintaining our values at the forefront of everything we do. These values are:</w:t>
      </w:r>
    </w:p>
    <w:p w14:paraId="60A2568A" w14:textId="77777777" w:rsidR="007B136A" w:rsidRDefault="007B136A"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0A2568B" w14:textId="77777777" w:rsidR="007B136A" w:rsidRDefault="007868B6" w:rsidP="00121A16">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Integrity – We do the right thing</w:t>
      </w:r>
    </w:p>
    <w:p w14:paraId="60A2568C" w14:textId="77777777" w:rsidR="007B136A" w:rsidRDefault="007868B6" w:rsidP="00121A16">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Quality – Quality in everything</w:t>
      </w:r>
    </w:p>
    <w:p w14:paraId="60A2568D" w14:textId="0385BFE5" w:rsidR="007B136A" w:rsidRDefault="007868B6" w:rsidP="00121A16">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People </w:t>
      </w:r>
      <w:r w:rsidR="00215D45">
        <w:t>–</w:t>
      </w:r>
      <w:r>
        <w:t xml:space="preserve"> We care</w:t>
      </w:r>
    </w:p>
    <w:p w14:paraId="60A2568E" w14:textId="77777777" w:rsidR="007B136A" w:rsidRDefault="007868B6" w:rsidP="00121A16">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Forward thinking – We focus on the future</w:t>
      </w:r>
    </w:p>
    <w:p w14:paraId="60A2568F" w14:textId="77777777" w:rsidR="007B136A" w:rsidRDefault="007868B6" w:rsidP="00121A16">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Positivity – We believe we can</w:t>
      </w:r>
    </w:p>
    <w:p w14:paraId="60A25690" w14:textId="77777777" w:rsidR="007B136A" w:rsidRDefault="007868B6" w:rsidP="00121A16">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Fairness – We champion equality </w:t>
      </w:r>
    </w:p>
    <w:p w14:paraId="60A25691" w14:textId="77777777" w:rsidR="007B136A" w:rsidRDefault="007B136A"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0A25692" w14:textId="77777777" w:rsidR="007B136A" w:rsidRDefault="007868B6"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Our WOW Factor</w:t>
      </w:r>
    </w:p>
    <w:p w14:paraId="60A25693" w14:textId="77777777" w:rsidR="007B136A" w:rsidRDefault="007B136A"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0A25694" w14:textId="77777777" w:rsidR="007B136A" w:rsidRDefault="007868B6"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home became work, we learned that flexibility, understanding and balance allowed us all to move forward and grow together. So, no matter where you’re based, the hours you keep, the toddlers you </w:t>
      </w:r>
      <w:proofErr w:type="gramStart"/>
      <w:r>
        <w:t>have to</w:t>
      </w:r>
      <w:proofErr w:type="gramEnd"/>
      <w:r>
        <w:t xml:space="preserve"> entertain, or outside interests that help with your wellbeing we’re committed to our Ways of Working (WOW) with each other so we can continue to be our best.</w:t>
      </w:r>
    </w:p>
    <w:p w14:paraId="60A25695" w14:textId="77777777" w:rsidR="007B136A" w:rsidRDefault="007B136A"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0A25696" w14:textId="77777777" w:rsidR="007B136A" w:rsidRDefault="007868B6"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lastRenderedPageBreak/>
        <w:t>You belong</w:t>
      </w:r>
    </w:p>
    <w:p w14:paraId="60A25697" w14:textId="77777777" w:rsidR="007B136A" w:rsidRDefault="007B136A"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p>
    <w:p w14:paraId="60A25698" w14:textId="77777777" w:rsidR="007B136A" w:rsidRDefault="007868B6"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60A25699" w14:textId="77777777" w:rsidR="007B136A" w:rsidRDefault="007868B6"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Inspiration and insight can come from anywhere, and no matter your history or choices in life, we empower our people to be their best, so we can be our best, together. </w:t>
      </w:r>
      <w:r>
        <w:rPr>
          <w:b/>
          <w:bCs/>
        </w:rPr>
        <w:t>We welcome the whole you.</w:t>
      </w:r>
    </w:p>
    <w:p w14:paraId="60A2569A" w14:textId="77777777" w:rsidR="007B136A" w:rsidRDefault="007B136A" w:rsidP="00121A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sectPr w:rsidR="007B136A">
      <w:headerReference w:type="default" r:id="rId7"/>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B3B4F" w14:textId="77777777" w:rsidR="00FF1E52" w:rsidRDefault="00FF1E52">
      <w:r>
        <w:separator/>
      </w:r>
    </w:p>
  </w:endnote>
  <w:endnote w:type="continuationSeparator" w:id="0">
    <w:p w14:paraId="7D7F31AC" w14:textId="77777777" w:rsidR="00FF1E52" w:rsidRDefault="00FF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819F5" w14:textId="77777777" w:rsidR="00FF1E52" w:rsidRDefault="00FF1E52">
      <w:r>
        <w:separator/>
      </w:r>
    </w:p>
  </w:footnote>
  <w:footnote w:type="continuationSeparator" w:id="0">
    <w:p w14:paraId="1EAAE0F1" w14:textId="77777777" w:rsidR="00FF1E52" w:rsidRDefault="00FF1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569B" w14:textId="77777777" w:rsidR="007B136A" w:rsidRDefault="007868B6">
    <w:pPr>
      <w:pStyle w:val="Header"/>
      <w:jc w:val="center"/>
    </w:pPr>
    <w:r>
      <w:rPr>
        <w:noProof/>
      </w:rPr>
      <w:drawing>
        <wp:inline distT="0" distB="0" distL="0" distR="0" wp14:anchorId="60A2569C" wp14:editId="60A2569D">
          <wp:extent cx="2001520" cy="923290"/>
          <wp:effectExtent l="0" t="0" r="0" b="0"/>
          <wp:docPr id="1" name="Picture 1">
            <a:extLst xmlns:a="http://schemas.openxmlformats.org/drawingml/2006/main">
              <a:ext uri="{FF2B5EF4-FFF2-40B4-BE49-F238E27FC236}">
                <a16:creationId xmlns:a16="http://schemas.microsoft.com/office/drawing/2014/main" id="{23475FEE-EE10-47D0-9EC9-C3BB36DD0F93}"/>
              </a:ext>
            </a:extLst>
          </wp:docPr>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2001520" cy="9232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DA3"/>
    <w:multiLevelType w:val="hybridMultilevel"/>
    <w:tmpl w:val="DF2E8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F75625"/>
    <w:multiLevelType w:val="hybridMultilevel"/>
    <w:tmpl w:val="40C64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BB7D40"/>
    <w:multiLevelType w:val="hybridMultilevel"/>
    <w:tmpl w:val="A9E67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0657AF"/>
    <w:multiLevelType w:val="hybridMultilevel"/>
    <w:tmpl w:val="49CED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811C30"/>
    <w:multiLevelType w:val="hybridMultilevel"/>
    <w:tmpl w:val="2A78A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E0073F"/>
    <w:multiLevelType w:val="hybridMultilevel"/>
    <w:tmpl w:val="3F8A1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5D5A86"/>
    <w:multiLevelType w:val="multilevel"/>
    <w:tmpl w:val="2324A1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E182AD9"/>
    <w:multiLevelType w:val="hybridMultilevel"/>
    <w:tmpl w:val="016E1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ED5067C"/>
    <w:multiLevelType w:val="singleLevel"/>
    <w:tmpl w:val="DCE4A7F8"/>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2"/>
        <w:u w:val="none"/>
        <w:shd w:val="clear" w:color="auto" w:fill="auto"/>
      </w:rPr>
    </w:lvl>
  </w:abstractNum>
  <w:abstractNum w:abstractNumId="10" w15:restartNumberingAfterBreak="0">
    <w:nsid w:val="554DF74E"/>
    <w:multiLevelType w:val="hybridMultilevel"/>
    <w:tmpl w:val="9818799A"/>
    <w:lvl w:ilvl="0" w:tplc="921EFC0E">
      <w:start w:val="1"/>
      <w:numFmt w:val="bullet"/>
      <w:lvlText w:val="·"/>
      <w:lvlJc w:val="left"/>
      <w:pPr>
        <w:ind w:left="720" w:hanging="360"/>
      </w:pPr>
      <w:rPr>
        <w:rFonts w:ascii="Symbol" w:hAnsi="Symbol" w:hint="default"/>
      </w:rPr>
    </w:lvl>
    <w:lvl w:ilvl="1" w:tplc="39A27B96">
      <w:start w:val="1"/>
      <w:numFmt w:val="bullet"/>
      <w:lvlText w:val="o"/>
      <w:lvlJc w:val="left"/>
      <w:pPr>
        <w:ind w:left="1440" w:hanging="360"/>
      </w:pPr>
      <w:rPr>
        <w:rFonts w:ascii="Courier New" w:hAnsi="Courier New" w:hint="default"/>
      </w:rPr>
    </w:lvl>
    <w:lvl w:ilvl="2" w:tplc="9168B160">
      <w:start w:val="1"/>
      <w:numFmt w:val="bullet"/>
      <w:lvlText w:val=""/>
      <w:lvlJc w:val="left"/>
      <w:pPr>
        <w:ind w:left="2160" w:hanging="360"/>
      </w:pPr>
      <w:rPr>
        <w:rFonts w:ascii="Wingdings" w:hAnsi="Wingdings" w:hint="default"/>
      </w:rPr>
    </w:lvl>
    <w:lvl w:ilvl="3" w:tplc="211CBA76">
      <w:start w:val="1"/>
      <w:numFmt w:val="bullet"/>
      <w:lvlText w:val=""/>
      <w:lvlJc w:val="left"/>
      <w:pPr>
        <w:ind w:left="2880" w:hanging="360"/>
      </w:pPr>
      <w:rPr>
        <w:rFonts w:ascii="Symbol" w:hAnsi="Symbol" w:hint="default"/>
      </w:rPr>
    </w:lvl>
    <w:lvl w:ilvl="4" w:tplc="B17EC818">
      <w:start w:val="1"/>
      <w:numFmt w:val="bullet"/>
      <w:lvlText w:val="o"/>
      <w:lvlJc w:val="left"/>
      <w:pPr>
        <w:ind w:left="3600" w:hanging="360"/>
      </w:pPr>
      <w:rPr>
        <w:rFonts w:ascii="Courier New" w:hAnsi="Courier New" w:hint="default"/>
      </w:rPr>
    </w:lvl>
    <w:lvl w:ilvl="5" w:tplc="B61A8A00">
      <w:start w:val="1"/>
      <w:numFmt w:val="bullet"/>
      <w:lvlText w:val=""/>
      <w:lvlJc w:val="left"/>
      <w:pPr>
        <w:ind w:left="4320" w:hanging="360"/>
      </w:pPr>
      <w:rPr>
        <w:rFonts w:ascii="Wingdings" w:hAnsi="Wingdings" w:hint="default"/>
      </w:rPr>
    </w:lvl>
    <w:lvl w:ilvl="6" w:tplc="9A86B522">
      <w:start w:val="1"/>
      <w:numFmt w:val="bullet"/>
      <w:lvlText w:val=""/>
      <w:lvlJc w:val="left"/>
      <w:pPr>
        <w:ind w:left="5040" w:hanging="360"/>
      </w:pPr>
      <w:rPr>
        <w:rFonts w:ascii="Symbol" w:hAnsi="Symbol" w:hint="default"/>
      </w:rPr>
    </w:lvl>
    <w:lvl w:ilvl="7" w:tplc="52109848">
      <w:start w:val="1"/>
      <w:numFmt w:val="bullet"/>
      <w:lvlText w:val="o"/>
      <w:lvlJc w:val="left"/>
      <w:pPr>
        <w:ind w:left="5760" w:hanging="360"/>
      </w:pPr>
      <w:rPr>
        <w:rFonts w:ascii="Courier New" w:hAnsi="Courier New" w:hint="default"/>
      </w:rPr>
    </w:lvl>
    <w:lvl w:ilvl="8" w:tplc="733AFE4A">
      <w:start w:val="1"/>
      <w:numFmt w:val="bullet"/>
      <w:lvlText w:val=""/>
      <w:lvlJc w:val="left"/>
      <w:pPr>
        <w:ind w:left="6480" w:hanging="360"/>
      </w:pPr>
      <w:rPr>
        <w:rFonts w:ascii="Wingdings" w:hAnsi="Wingdings" w:hint="default"/>
      </w:rPr>
    </w:lvl>
  </w:abstractNum>
  <w:abstractNum w:abstractNumId="11" w15:restartNumberingAfterBreak="0">
    <w:nsid w:val="59F55DF6"/>
    <w:multiLevelType w:val="hybridMultilevel"/>
    <w:tmpl w:val="D5A6F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CE5537"/>
    <w:multiLevelType w:val="hybridMultilevel"/>
    <w:tmpl w:val="D8F6D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63C4E4C"/>
    <w:multiLevelType w:val="hybridMultilevel"/>
    <w:tmpl w:val="1668F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BF65E38"/>
    <w:multiLevelType w:val="hybridMultilevel"/>
    <w:tmpl w:val="90686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817319">
    <w:abstractNumId w:val="11"/>
  </w:num>
  <w:num w:numId="2" w16cid:durableId="1106735849">
    <w:abstractNumId w:val="4"/>
  </w:num>
  <w:num w:numId="3" w16cid:durableId="1468550795">
    <w:abstractNumId w:val="14"/>
  </w:num>
  <w:num w:numId="4" w16cid:durableId="1658532397">
    <w:abstractNumId w:val="10"/>
  </w:num>
  <w:num w:numId="5" w16cid:durableId="1674717956">
    <w:abstractNumId w:val="7"/>
  </w:num>
  <w:num w:numId="6" w16cid:durableId="1828200950">
    <w:abstractNumId w:val="1"/>
  </w:num>
  <w:num w:numId="7" w16cid:durableId="1858494690">
    <w:abstractNumId w:val="3"/>
  </w:num>
  <w:num w:numId="8" w16cid:durableId="1917982032">
    <w:abstractNumId w:val="8"/>
  </w:num>
  <w:num w:numId="9" w16cid:durableId="1962688749">
    <w:abstractNumId w:val="6"/>
  </w:num>
  <w:num w:numId="10" w16cid:durableId="242841951">
    <w:abstractNumId w:val="0"/>
  </w:num>
  <w:num w:numId="11" w16cid:durableId="374044422">
    <w:abstractNumId w:val="12"/>
  </w:num>
  <w:num w:numId="12" w16cid:durableId="495652050">
    <w:abstractNumId w:val="2"/>
  </w:num>
  <w:num w:numId="13" w16cid:durableId="642974747">
    <w:abstractNumId w:val="9"/>
  </w:num>
  <w:num w:numId="14" w16cid:durableId="698050525">
    <w:abstractNumId w:val="13"/>
  </w:num>
  <w:num w:numId="15" w16cid:durableId="74167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36A"/>
    <w:rsid w:val="00003894"/>
    <w:rsid w:val="00006909"/>
    <w:rsid w:val="0001171D"/>
    <w:rsid w:val="00014995"/>
    <w:rsid w:val="00015A01"/>
    <w:rsid w:val="0001607F"/>
    <w:rsid w:val="00035B7D"/>
    <w:rsid w:val="00036B35"/>
    <w:rsid w:val="00037EC3"/>
    <w:rsid w:val="000467F3"/>
    <w:rsid w:val="000503D6"/>
    <w:rsid w:val="00061A70"/>
    <w:rsid w:val="00072B3D"/>
    <w:rsid w:val="00090A80"/>
    <w:rsid w:val="000A3569"/>
    <w:rsid w:val="000A664E"/>
    <w:rsid w:val="000B00D0"/>
    <w:rsid w:val="000D0907"/>
    <w:rsid w:val="000D6115"/>
    <w:rsid w:val="000E3D15"/>
    <w:rsid w:val="000E44FA"/>
    <w:rsid w:val="000E66C6"/>
    <w:rsid w:val="00110FCA"/>
    <w:rsid w:val="00111CAA"/>
    <w:rsid w:val="001127DD"/>
    <w:rsid w:val="00121A16"/>
    <w:rsid w:val="00125B70"/>
    <w:rsid w:val="00131794"/>
    <w:rsid w:val="001348BA"/>
    <w:rsid w:val="0014208F"/>
    <w:rsid w:val="00151762"/>
    <w:rsid w:val="001537C6"/>
    <w:rsid w:val="00167C42"/>
    <w:rsid w:val="001719AD"/>
    <w:rsid w:val="00174F6C"/>
    <w:rsid w:val="00177C90"/>
    <w:rsid w:val="001876E0"/>
    <w:rsid w:val="00192EDD"/>
    <w:rsid w:val="001A3EA5"/>
    <w:rsid w:val="001B3B5B"/>
    <w:rsid w:val="001B41C5"/>
    <w:rsid w:val="001B46DF"/>
    <w:rsid w:val="001B6769"/>
    <w:rsid w:val="001B6A22"/>
    <w:rsid w:val="001D5B3B"/>
    <w:rsid w:val="001E0035"/>
    <w:rsid w:val="001E3650"/>
    <w:rsid w:val="0020022A"/>
    <w:rsid w:val="00211823"/>
    <w:rsid w:val="00215D45"/>
    <w:rsid w:val="00216CA1"/>
    <w:rsid w:val="00216FD5"/>
    <w:rsid w:val="00220C48"/>
    <w:rsid w:val="0023455E"/>
    <w:rsid w:val="00244813"/>
    <w:rsid w:val="00245541"/>
    <w:rsid w:val="002576F9"/>
    <w:rsid w:val="002645FC"/>
    <w:rsid w:val="00265B41"/>
    <w:rsid w:val="00284700"/>
    <w:rsid w:val="00286E4D"/>
    <w:rsid w:val="00287356"/>
    <w:rsid w:val="002A34E8"/>
    <w:rsid w:val="002D07A9"/>
    <w:rsid w:val="002D5D5F"/>
    <w:rsid w:val="002D7C05"/>
    <w:rsid w:val="002F0D6D"/>
    <w:rsid w:val="003151B1"/>
    <w:rsid w:val="00315B71"/>
    <w:rsid w:val="0031703F"/>
    <w:rsid w:val="00321921"/>
    <w:rsid w:val="00323D5F"/>
    <w:rsid w:val="003312F8"/>
    <w:rsid w:val="00331E36"/>
    <w:rsid w:val="00340EC7"/>
    <w:rsid w:val="00345980"/>
    <w:rsid w:val="00353F67"/>
    <w:rsid w:val="00363437"/>
    <w:rsid w:val="0038151A"/>
    <w:rsid w:val="00383DC2"/>
    <w:rsid w:val="003847D9"/>
    <w:rsid w:val="003871F7"/>
    <w:rsid w:val="003925F3"/>
    <w:rsid w:val="00395CA9"/>
    <w:rsid w:val="003A3B78"/>
    <w:rsid w:val="003A5C27"/>
    <w:rsid w:val="003B1AD6"/>
    <w:rsid w:val="003B7AE8"/>
    <w:rsid w:val="003E4319"/>
    <w:rsid w:val="003F0B8A"/>
    <w:rsid w:val="003F463D"/>
    <w:rsid w:val="00406F2F"/>
    <w:rsid w:val="00410114"/>
    <w:rsid w:val="00414BF8"/>
    <w:rsid w:val="00424E0F"/>
    <w:rsid w:val="004309D0"/>
    <w:rsid w:val="00432A43"/>
    <w:rsid w:val="0043578F"/>
    <w:rsid w:val="00454095"/>
    <w:rsid w:val="0045411D"/>
    <w:rsid w:val="0045569A"/>
    <w:rsid w:val="00485CE5"/>
    <w:rsid w:val="00486A23"/>
    <w:rsid w:val="004B32AC"/>
    <w:rsid w:val="004C0628"/>
    <w:rsid w:val="004D65ED"/>
    <w:rsid w:val="00501276"/>
    <w:rsid w:val="00504548"/>
    <w:rsid w:val="0051288F"/>
    <w:rsid w:val="00515CA3"/>
    <w:rsid w:val="00523AF8"/>
    <w:rsid w:val="00523D4D"/>
    <w:rsid w:val="00543F16"/>
    <w:rsid w:val="0054659E"/>
    <w:rsid w:val="00550115"/>
    <w:rsid w:val="005529AA"/>
    <w:rsid w:val="00567315"/>
    <w:rsid w:val="005874E7"/>
    <w:rsid w:val="00590AFB"/>
    <w:rsid w:val="005A6E66"/>
    <w:rsid w:val="005B3408"/>
    <w:rsid w:val="005B3AF7"/>
    <w:rsid w:val="005E22DD"/>
    <w:rsid w:val="005F1AB7"/>
    <w:rsid w:val="0060396D"/>
    <w:rsid w:val="006118E5"/>
    <w:rsid w:val="00611B43"/>
    <w:rsid w:val="006122C0"/>
    <w:rsid w:val="006147F6"/>
    <w:rsid w:val="00620F23"/>
    <w:rsid w:val="006276A8"/>
    <w:rsid w:val="00630F0C"/>
    <w:rsid w:val="00632FB7"/>
    <w:rsid w:val="00641846"/>
    <w:rsid w:val="0064261B"/>
    <w:rsid w:val="0066234A"/>
    <w:rsid w:val="006644AB"/>
    <w:rsid w:val="0066588F"/>
    <w:rsid w:val="00674EA1"/>
    <w:rsid w:val="00685903"/>
    <w:rsid w:val="00691F36"/>
    <w:rsid w:val="006966F9"/>
    <w:rsid w:val="006A4DA7"/>
    <w:rsid w:val="006B05B2"/>
    <w:rsid w:val="006B1D2E"/>
    <w:rsid w:val="006B1D5F"/>
    <w:rsid w:val="006C2A4F"/>
    <w:rsid w:val="006E2638"/>
    <w:rsid w:val="006E6403"/>
    <w:rsid w:val="006F255E"/>
    <w:rsid w:val="00705F02"/>
    <w:rsid w:val="00707BC6"/>
    <w:rsid w:val="007112BC"/>
    <w:rsid w:val="00711C2D"/>
    <w:rsid w:val="00744BA9"/>
    <w:rsid w:val="007467BB"/>
    <w:rsid w:val="007517D9"/>
    <w:rsid w:val="00752B70"/>
    <w:rsid w:val="00754558"/>
    <w:rsid w:val="0075626A"/>
    <w:rsid w:val="007624AC"/>
    <w:rsid w:val="00767D05"/>
    <w:rsid w:val="00771B9A"/>
    <w:rsid w:val="0077207E"/>
    <w:rsid w:val="00776FB6"/>
    <w:rsid w:val="007868B6"/>
    <w:rsid w:val="00793DE2"/>
    <w:rsid w:val="007A2F30"/>
    <w:rsid w:val="007A381C"/>
    <w:rsid w:val="007B136A"/>
    <w:rsid w:val="007B2AA9"/>
    <w:rsid w:val="007C1082"/>
    <w:rsid w:val="007C10AD"/>
    <w:rsid w:val="007C1E4B"/>
    <w:rsid w:val="007E1E16"/>
    <w:rsid w:val="00804E83"/>
    <w:rsid w:val="008304DA"/>
    <w:rsid w:val="00843211"/>
    <w:rsid w:val="00853897"/>
    <w:rsid w:val="00855A88"/>
    <w:rsid w:val="00861B90"/>
    <w:rsid w:val="00865A55"/>
    <w:rsid w:val="00877642"/>
    <w:rsid w:val="008809D9"/>
    <w:rsid w:val="008925C6"/>
    <w:rsid w:val="00894537"/>
    <w:rsid w:val="0089473C"/>
    <w:rsid w:val="008A423D"/>
    <w:rsid w:val="008A6C5B"/>
    <w:rsid w:val="008C08D6"/>
    <w:rsid w:val="008C19C6"/>
    <w:rsid w:val="008D340D"/>
    <w:rsid w:val="008D611C"/>
    <w:rsid w:val="008D7FCF"/>
    <w:rsid w:val="00905EB3"/>
    <w:rsid w:val="00943A91"/>
    <w:rsid w:val="009559EF"/>
    <w:rsid w:val="00955FAA"/>
    <w:rsid w:val="00963AF9"/>
    <w:rsid w:val="00974C9F"/>
    <w:rsid w:val="00975B00"/>
    <w:rsid w:val="00983450"/>
    <w:rsid w:val="009A3977"/>
    <w:rsid w:val="009B4CEC"/>
    <w:rsid w:val="009B4F33"/>
    <w:rsid w:val="009C1287"/>
    <w:rsid w:val="009C35B8"/>
    <w:rsid w:val="009C3DC3"/>
    <w:rsid w:val="009D152E"/>
    <w:rsid w:val="009E6F34"/>
    <w:rsid w:val="009F2156"/>
    <w:rsid w:val="009F3BCF"/>
    <w:rsid w:val="00A06A5F"/>
    <w:rsid w:val="00A15981"/>
    <w:rsid w:val="00A2001E"/>
    <w:rsid w:val="00A35125"/>
    <w:rsid w:val="00A35417"/>
    <w:rsid w:val="00A5061B"/>
    <w:rsid w:val="00A54EE5"/>
    <w:rsid w:val="00A62E42"/>
    <w:rsid w:val="00A63A08"/>
    <w:rsid w:val="00A64626"/>
    <w:rsid w:val="00A724FF"/>
    <w:rsid w:val="00A76674"/>
    <w:rsid w:val="00A8013E"/>
    <w:rsid w:val="00A803FB"/>
    <w:rsid w:val="00A87FE9"/>
    <w:rsid w:val="00AA7E72"/>
    <w:rsid w:val="00AC11BF"/>
    <w:rsid w:val="00AC2D8E"/>
    <w:rsid w:val="00AD556F"/>
    <w:rsid w:val="00AF0F0F"/>
    <w:rsid w:val="00AF160A"/>
    <w:rsid w:val="00B012BC"/>
    <w:rsid w:val="00B01F5B"/>
    <w:rsid w:val="00B04E12"/>
    <w:rsid w:val="00B12CC6"/>
    <w:rsid w:val="00B23F5E"/>
    <w:rsid w:val="00B525F8"/>
    <w:rsid w:val="00B61B55"/>
    <w:rsid w:val="00B65130"/>
    <w:rsid w:val="00B65CDB"/>
    <w:rsid w:val="00B7221F"/>
    <w:rsid w:val="00B82887"/>
    <w:rsid w:val="00B87E5F"/>
    <w:rsid w:val="00B954CC"/>
    <w:rsid w:val="00BA0EE9"/>
    <w:rsid w:val="00BA7D4A"/>
    <w:rsid w:val="00BE4AEF"/>
    <w:rsid w:val="00C01564"/>
    <w:rsid w:val="00C0348A"/>
    <w:rsid w:val="00C06B98"/>
    <w:rsid w:val="00C21FF4"/>
    <w:rsid w:val="00C2367B"/>
    <w:rsid w:val="00C3281E"/>
    <w:rsid w:val="00C44A85"/>
    <w:rsid w:val="00C45C61"/>
    <w:rsid w:val="00C51BC6"/>
    <w:rsid w:val="00C549A0"/>
    <w:rsid w:val="00C54BF2"/>
    <w:rsid w:val="00C5569B"/>
    <w:rsid w:val="00C5684B"/>
    <w:rsid w:val="00C6354D"/>
    <w:rsid w:val="00C647EE"/>
    <w:rsid w:val="00C71BB5"/>
    <w:rsid w:val="00CA2DF0"/>
    <w:rsid w:val="00CA39D7"/>
    <w:rsid w:val="00CA4890"/>
    <w:rsid w:val="00CA7102"/>
    <w:rsid w:val="00CE0B62"/>
    <w:rsid w:val="00CE1E9E"/>
    <w:rsid w:val="00CF3EDA"/>
    <w:rsid w:val="00D21266"/>
    <w:rsid w:val="00D3090D"/>
    <w:rsid w:val="00D41A82"/>
    <w:rsid w:val="00D54099"/>
    <w:rsid w:val="00D665A4"/>
    <w:rsid w:val="00D8174B"/>
    <w:rsid w:val="00D95A10"/>
    <w:rsid w:val="00DB5D91"/>
    <w:rsid w:val="00DB723F"/>
    <w:rsid w:val="00DC37EC"/>
    <w:rsid w:val="00DC4345"/>
    <w:rsid w:val="00DC471B"/>
    <w:rsid w:val="00DC7213"/>
    <w:rsid w:val="00DE08C2"/>
    <w:rsid w:val="00DE1AE8"/>
    <w:rsid w:val="00DE2635"/>
    <w:rsid w:val="00DE434E"/>
    <w:rsid w:val="00E01551"/>
    <w:rsid w:val="00E03C42"/>
    <w:rsid w:val="00E134EA"/>
    <w:rsid w:val="00E14BDC"/>
    <w:rsid w:val="00E3659C"/>
    <w:rsid w:val="00E3659D"/>
    <w:rsid w:val="00E42BFE"/>
    <w:rsid w:val="00E45EBE"/>
    <w:rsid w:val="00E50CA5"/>
    <w:rsid w:val="00E50E4A"/>
    <w:rsid w:val="00E54CC9"/>
    <w:rsid w:val="00E74475"/>
    <w:rsid w:val="00E776F0"/>
    <w:rsid w:val="00E80197"/>
    <w:rsid w:val="00E85372"/>
    <w:rsid w:val="00E90260"/>
    <w:rsid w:val="00E95407"/>
    <w:rsid w:val="00EA256B"/>
    <w:rsid w:val="00EA4F42"/>
    <w:rsid w:val="00EA6879"/>
    <w:rsid w:val="00EC16CD"/>
    <w:rsid w:val="00EC194C"/>
    <w:rsid w:val="00EC493C"/>
    <w:rsid w:val="00EC5D10"/>
    <w:rsid w:val="00EE4479"/>
    <w:rsid w:val="00EF13CC"/>
    <w:rsid w:val="00F01E1C"/>
    <w:rsid w:val="00F032B0"/>
    <w:rsid w:val="00F03EE2"/>
    <w:rsid w:val="00F32048"/>
    <w:rsid w:val="00F333A0"/>
    <w:rsid w:val="00F34EFB"/>
    <w:rsid w:val="00F56D16"/>
    <w:rsid w:val="00F669E6"/>
    <w:rsid w:val="00F73E20"/>
    <w:rsid w:val="00F7538D"/>
    <w:rsid w:val="00F9010E"/>
    <w:rsid w:val="00FA38F5"/>
    <w:rsid w:val="00FD3C9A"/>
    <w:rsid w:val="00FF1E52"/>
    <w:rsid w:val="00FF616F"/>
    <w:rsid w:val="00FF6E99"/>
    <w:rsid w:val="017086CC"/>
    <w:rsid w:val="09C5D388"/>
    <w:rsid w:val="0C20D979"/>
    <w:rsid w:val="10FA2E2E"/>
    <w:rsid w:val="123B6379"/>
    <w:rsid w:val="13255E85"/>
    <w:rsid w:val="145F039E"/>
    <w:rsid w:val="1477AFB8"/>
    <w:rsid w:val="179957E3"/>
    <w:rsid w:val="19008BFD"/>
    <w:rsid w:val="1908D52A"/>
    <w:rsid w:val="199F7FC8"/>
    <w:rsid w:val="1BDDCBF0"/>
    <w:rsid w:val="20973A83"/>
    <w:rsid w:val="21ADDA1D"/>
    <w:rsid w:val="23800FB5"/>
    <w:rsid w:val="23E75DAD"/>
    <w:rsid w:val="24336360"/>
    <w:rsid w:val="2A4837CE"/>
    <w:rsid w:val="3028AB03"/>
    <w:rsid w:val="30EF2A6D"/>
    <w:rsid w:val="32B35B82"/>
    <w:rsid w:val="34B27F2C"/>
    <w:rsid w:val="357D239B"/>
    <w:rsid w:val="36255B71"/>
    <w:rsid w:val="36BAC990"/>
    <w:rsid w:val="36BE7092"/>
    <w:rsid w:val="38E06859"/>
    <w:rsid w:val="3A26657B"/>
    <w:rsid w:val="3D6C8DAA"/>
    <w:rsid w:val="3E3BA0B0"/>
    <w:rsid w:val="4097679A"/>
    <w:rsid w:val="46EA0383"/>
    <w:rsid w:val="4B13E6AA"/>
    <w:rsid w:val="4DA4102C"/>
    <w:rsid w:val="4DABF8E1"/>
    <w:rsid w:val="531E0DB1"/>
    <w:rsid w:val="54D4EB92"/>
    <w:rsid w:val="555A636F"/>
    <w:rsid w:val="5844708B"/>
    <w:rsid w:val="5A92CF9B"/>
    <w:rsid w:val="5E94E5CC"/>
    <w:rsid w:val="5FABE469"/>
    <w:rsid w:val="5FFAF69F"/>
    <w:rsid w:val="682CBCFB"/>
    <w:rsid w:val="68791885"/>
    <w:rsid w:val="688D1055"/>
    <w:rsid w:val="69148765"/>
    <w:rsid w:val="6A910544"/>
    <w:rsid w:val="6E596035"/>
    <w:rsid w:val="704E32C2"/>
    <w:rsid w:val="71297995"/>
    <w:rsid w:val="7336682C"/>
    <w:rsid w:val="78806742"/>
    <w:rsid w:val="7916A82D"/>
    <w:rsid w:val="795F2625"/>
    <w:rsid w:val="7C85CB9A"/>
    <w:rsid w:val="7CFB3802"/>
    <w:rsid w:val="7E37750C"/>
    <w:rsid w:val="7E924B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5650"/>
  <w15:docId w15:val="{DC59E758-5961-4682-8725-E163CD7B5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Calibri" w:eastAsia="Calibri" w:hAnsi="Calibri" w:cs="Calibri"/>
      <w:sz w:val="22"/>
      <w:szCs w:val="22"/>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sz w:val="24"/>
      <w:szCs w:val="24"/>
    </w:rPr>
  </w:style>
  <w:style w:type="paragraph" w:styleId="Header">
    <w:name w:val="header"/>
    <w:basedOn w:val="Normal"/>
    <w:qFormat/>
    <w:pPr>
      <w:tabs>
        <w:tab w:val="center" w:pos="4513"/>
        <w:tab w:val="right" w:pos="9026"/>
      </w:tabs>
    </w:pPr>
  </w:style>
  <w:style w:type="paragraph" w:styleId="ListParagraph">
    <w:name w:val="List Paragraph"/>
    <w:basedOn w:val="Normal"/>
    <w:uiPriority w:val="34"/>
    <w:qFormat/>
    <w:pPr>
      <w:ind w:left="720"/>
    </w:pPr>
  </w:style>
  <w:style w:type="paragraph" w:customStyle="1" w:styleId="paragraph">
    <w:name w:val="paragraph"/>
    <w:basedOn w:val="Normal"/>
    <w:qFormat/>
    <w:rPr>
      <w:rFonts w:ascii="Times New Roman" w:eastAsia="Times New Roman" w:hAnsi="Times New Roman" w:cs="Times New Roman"/>
      <w:sz w:val="24"/>
      <w:szCs w:val="24"/>
    </w:rPr>
  </w:style>
  <w:style w:type="paragraph" w:styleId="BalloonText">
    <w:name w:val="Balloon Text"/>
    <w:basedOn w:val="Normal"/>
    <w:qFormat/>
    <w:rPr>
      <w:rFonts w:ascii="Tahoma" w:eastAsia="Tahoma" w:hAnsi="Tahoma" w:cs="Tahoma"/>
      <w:sz w:val="16"/>
      <w:szCs w:val="16"/>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Footer">
    <w:name w:val="footer"/>
    <w:basedOn w:val="Normal"/>
    <w:qFormat/>
    <w:pPr>
      <w:tabs>
        <w:tab w:val="center" w:pos="4513"/>
        <w:tab w:val="right" w:pos="9026"/>
      </w:tabs>
    </w:pPr>
  </w:style>
  <w:style w:type="character" w:customStyle="1" w:styleId="normaltextrun">
    <w:name w:val="normaltextrun"/>
    <w:qFormat/>
    <w:rPr>
      <w:rtl w:val="0"/>
    </w:rPr>
  </w:style>
  <w:style w:type="character" w:customStyle="1" w:styleId="eop">
    <w:name w:val="eop"/>
    <w:qFormat/>
    <w:rPr>
      <w:rtl w:val="0"/>
    </w:rPr>
  </w:style>
  <w:style w:type="character" w:customStyle="1" w:styleId="BalloonTextChar">
    <w:name w:val="Balloon Text Char"/>
    <w:qFormat/>
    <w:rPr>
      <w:rFonts w:ascii="Tahoma" w:eastAsia="Tahoma" w:hAnsi="Tahoma" w:cs="Tahoma"/>
      <w:sz w:val="16"/>
      <w:szCs w:val="16"/>
      <w:rtl w:val="0"/>
    </w:rPr>
  </w:style>
  <w:style w:type="character" w:styleId="CommentReference">
    <w:name w:val="annotation reference"/>
    <w:qFormat/>
    <w:rPr>
      <w:sz w:val="16"/>
      <w:szCs w:val="16"/>
      <w:rtl w:val="0"/>
    </w:rPr>
  </w:style>
  <w:style w:type="character" w:customStyle="1" w:styleId="CommentTextChar">
    <w:name w:val="Comment Text Char"/>
    <w:qFormat/>
    <w:rPr>
      <w:rFonts w:ascii="Calibri" w:eastAsia="Calibri" w:hAnsi="Calibri" w:cs="Calibri"/>
      <w:sz w:val="20"/>
      <w:szCs w:val="20"/>
      <w:rtl w:val="0"/>
    </w:rPr>
  </w:style>
  <w:style w:type="character" w:customStyle="1" w:styleId="CommentSubjectChar">
    <w:name w:val="Comment Subject Char"/>
    <w:basedOn w:val="CommentTextChar"/>
    <w:qFormat/>
    <w:rPr>
      <w:rFonts w:ascii="Calibri" w:eastAsia="Calibri" w:hAnsi="Calibri" w:cs="Calibri"/>
      <w:b/>
      <w:bCs/>
      <w:sz w:val="20"/>
      <w:szCs w:val="20"/>
      <w:rtl w:val="0"/>
    </w:rPr>
  </w:style>
  <w:style w:type="character" w:customStyle="1" w:styleId="HeaderChar">
    <w:name w:val="Header Char"/>
    <w:qFormat/>
    <w:rPr>
      <w:rFonts w:ascii="Calibri" w:eastAsia="Calibri" w:hAnsi="Calibri" w:cs="Calibri"/>
      <w:rtl w:val="0"/>
    </w:rPr>
  </w:style>
  <w:style w:type="character" w:customStyle="1" w:styleId="FooterChar">
    <w:name w:val="Footer Char"/>
    <w:qFormat/>
    <w:rPr>
      <w:rFonts w:ascii="Calibri" w:eastAsia="Calibri" w:hAnsi="Calibri" w:cs="Calibri"/>
      <w:rtl w:val="0"/>
    </w:rPr>
  </w:style>
  <w:style w:type="paragraph" w:styleId="Revision">
    <w:name w:val="Revision"/>
    <w:hidden/>
    <w:uiPriority w:val="99"/>
    <w:semiHidden/>
    <w:rsid w:val="00B61B55"/>
    <w:pPr>
      <w:spacing w:after="0" w:line="240" w:lineRule="auto"/>
    </w:pPr>
    <w:rPr>
      <w:rFonts w:ascii="Calibri" w:eastAsia="Calibri" w:hAnsi="Calibri" w:cs="Calibri"/>
      <w:sz w:val="22"/>
      <w:szCs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802729b-1f84-47b4-881f-4980f9545543}" enabled="0" method="" siteId="{f802729b-1f84-47b4-881f-4980f9545543}" removed="1"/>
</clbl:labelList>
</file>

<file path=docProps/app.xml><?xml version="1.0" encoding="utf-8"?>
<Properties xmlns="http://schemas.openxmlformats.org/officeDocument/2006/extended-properties" xmlns:vt="http://schemas.openxmlformats.org/officeDocument/2006/docPropsVTypes">
  <Template>Normal</Template>
  <TotalTime>9</TotalTime>
  <Pages>5</Pages>
  <Words>1578</Words>
  <Characters>9804</Characters>
  <Application>Microsoft Office Word</Application>
  <DocSecurity>0</DocSecurity>
  <Lines>208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Chidi Lee</dc:creator>
  <cp:keywords/>
  <cp:lastModifiedBy>Neil Pollington</cp:lastModifiedBy>
  <cp:revision>2</cp:revision>
  <dcterms:created xsi:type="dcterms:W3CDTF">2026-08-18T13:41:00Z</dcterms:created>
  <dcterms:modified xsi:type="dcterms:W3CDTF">2026-08-18T13:41:00Z</dcterms:modified>
</cp:coreProperties>
</file>