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6346" w:rsidR="00606537" w:rsidP="002D4063" w:rsidRDefault="00480ABC" w14:paraId="622A6A30" w14:textId="2F3A2C83">
      <w:pPr>
        <w:jc w:val="center"/>
        <w:rPr>
          <w:rFonts w:cstheme="minorHAnsi"/>
          <w:b/>
          <w:sz w:val="28"/>
          <w:szCs w:val="28"/>
        </w:rPr>
      </w:pPr>
      <w:r w:rsidRPr="00456346">
        <w:rPr>
          <w:rFonts w:cstheme="minorHAnsi"/>
          <w:b/>
          <w:sz w:val="28"/>
          <w:szCs w:val="28"/>
        </w:rPr>
        <w:t>Job</w:t>
      </w:r>
      <w:r w:rsidRPr="00456346" w:rsidR="00DD40E2">
        <w:rPr>
          <w:rFonts w:cstheme="minorHAnsi"/>
          <w:b/>
          <w:sz w:val="28"/>
          <w:szCs w:val="28"/>
        </w:rPr>
        <w:t xml:space="preserve"> </w:t>
      </w:r>
      <w:r w:rsidRPr="00456346">
        <w:rPr>
          <w:rFonts w:cstheme="minorHAnsi"/>
          <w:b/>
          <w:sz w:val="28"/>
          <w:szCs w:val="28"/>
        </w:rPr>
        <w:t>D</w:t>
      </w:r>
      <w:r w:rsidRPr="00456346" w:rsidR="00DD40E2">
        <w:rPr>
          <w:rFonts w:cstheme="minorHAnsi"/>
          <w:b/>
          <w:sz w:val="28"/>
          <w:szCs w:val="28"/>
        </w:rPr>
        <w:t>escription</w:t>
      </w:r>
    </w:p>
    <w:p w:rsidRPr="00456346" w:rsidR="00836743" w:rsidP="001F6E9F" w:rsidRDefault="00836743" w14:paraId="1038979F" w14:textId="77777777">
      <w:pPr>
        <w:rPr>
          <w:rFonts w:cstheme="minorHAnsi"/>
        </w:rPr>
      </w:pPr>
    </w:p>
    <w:p w:rsidRPr="00456346" w:rsidR="00480ABC" w:rsidP="001F6E9F" w:rsidRDefault="00480ABC" w14:paraId="28FB3B99" w14:textId="2695CC2C">
      <w:pPr>
        <w:rPr>
          <w:rFonts w:cstheme="minorHAnsi"/>
          <w:b/>
          <w:bCs/>
        </w:rPr>
      </w:pPr>
      <w:r w:rsidRPr="00456346">
        <w:rPr>
          <w:rFonts w:cstheme="minorHAnsi"/>
          <w:b/>
          <w:bCs/>
        </w:rPr>
        <w:t xml:space="preserve">Role title: </w:t>
      </w:r>
      <w:r w:rsidRPr="00456346">
        <w:rPr>
          <w:rFonts w:cstheme="minorHAnsi"/>
          <w:b/>
          <w:bCs/>
        </w:rPr>
        <w:tab/>
      </w:r>
      <w:r w:rsidR="000831A8">
        <w:rPr>
          <w:rFonts w:cstheme="minorHAnsi"/>
          <w:b/>
          <w:bCs/>
        </w:rPr>
        <w:t xml:space="preserve">People </w:t>
      </w:r>
      <w:r w:rsidR="00B9223F">
        <w:rPr>
          <w:rFonts w:cstheme="minorHAnsi"/>
          <w:b/>
          <w:bCs/>
        </w:rPr>
        <w:t xml:space="preserve">Advisor </w:t>
      </w:r>
    </w:p>
    <w:p w:rsidRPr="00456346" w:rsidR="00606537" w:rsidP="001F6E9F" w:rsidRDefault="00606537" w14:paraId="0735197F" w14:textId="39997F09">
      <w:pPr>
        <w:rPr>
          <w:rFonts w:cstheme="minorHAnsi"/>
          <w:b/>
          <w:bCs/>
        </w:rPr>
      </w:pPr>
      <w:r w:rsidRPr="00456346">
        <w:rPr>
          <w:rFonts w:cstheme="minorHAnsi"/>
          <w:b/>
          <w:bCs/>
        </w:rPr>
        <w:t xml:space="preserve">Reports to: </w:t>
      </w:r>
      <w:r w:rsidRPr="00456346">
        <w:rPr>
          <w:rFonts w:cstheme="minorHAnsi"/>
          <w:b/>
          <w:bCs/>
        </w:rPr>
        <w:tab/>
      </w:r>
      <w:r w:rsidR="005213EC">
        <w:rPr>
          <w:rFonts w:cstheme="minorHAnsi"/>
          <w:b/>
          <w:bCs/>
        </w:rPr>
        <w:t xml:space="preserve">People and Culture Business Partner </w:t>
      </w:r>
    </w:p>
    <w:p w:rsidRPr="00456346" w:rsidR="00E5047A" w:rsidP="001F6E9F" w:rsidRDefault="006D7A66" w14:paraId="1B1FE4B2" w14:textId="489FEA73">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Pr="00B35D27" w:rsidR="006B3683">
        <w:rPr>
          <w:rFonts w:cstheme="minorHAnsi"/>
          <w:b/>
          <w:bCs/>
        </w:rPr>
        <w:t>Senior</w:t>
      </w:r>
    </w:p>
    <w:p w:rsidRPr="00456346" w:rsidR="00480ABC" w:rsidP="001F6E9F" w:rsidRDefault="00480ABC" w14:paraId="46ADB15F" w14:textId="0211F0A6">
      <w:pPr>
        <w:rPr>
          <w:rFonts w:cstheme="minorHAnsi"/>
          <w:b/>
          <w:bCs/>
        </w:rPr>
      </w:pPr>
      <w:r w:rsidRPr="00456346">
        <w:rPr>
          <w:rFonts w:cstheme="minorHAnsi"/>
          <w:b/>
          <w:bCs/>
        </w:rPr>
        <w:t>Sector:</w:t>
      </w:r>
      <w:r w:rsidR="006B3683">
        <w:rPr>
          <w:rFonts w:cstheme="minorHAnsi"/>
          <w:b/>
          <w:bCs/>
        </w:rPr>
        <w:tab/>
      </w:r>
      <w:r w:rsidR="006B3683">
        <w:rPr>
          <w:rFonts w:cstheme="minorHAnsi"/>
          <w:b/>
          <w:bCs/>
        </w:rPr>
        <w:tab/>
      </w:r>
      <w:r w:rsidR="006B3683">
        <w:rPr>
          <w:rFonts w:cstheme="minorHAnsi"/>
          <w:b/>
          <w:bCs/>
        </w:rPr>
        <w:t>Group Services</w:t>
      </w:r>
    </w:p>
    <w:p w:rsidRPr="00456346" w:rsidR="000C2075" w:rsidP="001F6E9F" w:rsidRDefault="00480ABC" w14:paraId="1CBE40C4" w14:textId="17B23681">
      <w:pPr>
        <w:rPr>
          <w:rFonts w:cstheme="minorHAnsi"/>
          <w:color w:val="FF0000"/>
        </w:rPr>
      </w:pPr>
      <w:r w:rsidRPr="00456346">
        <w:rPr>
          <w:rFonts w:cstheme="minorHAnsi"/>
          <w:b/>
          <w:bCs/>
        </w:rPr>
        <w:t>Division</w:t>
      </w:r>
      <w:r w:rsidRPr="00456346" w:rsidR="000C2075">
        <w:rPr>
          <w:rFonts w:cstheme="minorHAnsi"/>
          <w:b/>
          <w:bCs/>
        </w:rPr>
        <w:t>:</w:t>
      </w:r>
      <w:r w:rsidRPr="00456346" w:rsidR="000C2075">
        <w:rPr>
          <w:rFonts w:cstheme="minorHAnsi"/>
        </w:rPr>
        <w:tab/>
      </w:r>
      <w:r w:rsidRPr="006B3683" w:rsidR="006B3683">
        <w:rPr>
          <w:rFonts w:cstheme="minorHAnsi"/>
          <w:b/>
          <w:bCs/>
        </w:rPr>
        <w:t>People</w:t>
      </w:r>
    </w:p>
    <w:p w:rsidRPr="00456346" w:rsidR="00D347C3" w:rsidP="2235D246" w:rsidRDefault="00D347C3" w14:paraId="6333512F" w14:textId="12B9FC59">
      <w:pPr>
        <w:pStyle w:val="Normal"/>
        <w:rPr>
          <w:rFonts w:cs="Calibri" w:cstheme="minorAscii"/>
        </w:rPr>
      </w:pPr>
    </w:p>
    <w:p w:rsidR="4CAF8C11" w:rsidP="052F7FDA" w:rsidRDefault="4CAF8C11" w14:paraId="6F842D69" w14:textId="22A775D8">
      <w:pPr>
        <w:pStyle w:val="Heading2"/>
        <w:spacing w:before="299" w:beforeAutospacing="off" w:after="299" w:afterAutospacing="off"/>
        <w:rPr>
          <w:rFonts w:cs="Calibri" w:cstheme="minorAscii"/>
          <w:b w:val="1"/>
          <w:bCs w:val="1"/>
          <w:noProof w:val="0"/>
          <w:lang w:val="en-GB"/>
        </w:rPr>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Purpose of the Role</w:t>
      </w:r>
    </w:p>
    <w:p w:rsidR="4CAF8C11" w:rsidP="052F7FDA" w:rsidRDefault="4CAF8C11" w14:paraId="657EDECE" w14:textId="46CD29C2">
      <w:pPr>
        <w:spacing w:before="240" w:beforeAutospacing="off" w:after="240" w:afterAutospacing="off"/>
      </w:pPr>
      <w:r w:rsidRPr="052F7FDA" w:rsidR="4CAF8C11">
        <w:rPr>
          <w:rFonts w:ascii="Calibri" w:hAnsi="Calibri" w:eastAsia="Calibri" w:cs="Calibri"/>
          <w:noProof w:val="0"/>
          <w:sz w:val="22"/>
          <w:szCs w:val="22"/>
          <w:lang w:val="en-GB"/>
        </w:rPr>
        <w:t>The People Advisor plays a key role in delivering an excellent employee and manager experience across the UK &amp; Ireland.</w:t>
      </w:r>
    </w:p>
    <w:p w:rsidR="4CAF8C11" w:rsidP="052F7FDA" w:rsidRDefault="4CAF8C11" w14:paraId="2D7C1DA7" w14:textId="0280FBB3">
      <w:pPr>
        <w:spacing w:before="240" w:beforeAutospacing="off" w:after="240" w:afterAutospacing="off"/>
      </w:pPr>
      <w:r w:rsidRPr="052F7FDA" w:rsidR="4CAF8C11">
        <w:rPr>
          <w:rFonts w:ascii="Calibri" w:hAnsi="Calibri" w:eastAsia="Calibri" w:cs="Calibri"/>
          <w:noProof w:val="0"/>
          <w:sz w:val="22"/>
          <w:szCs w:val="22"/>
          <w:lang w:val="en-GB"/>
        </w:rPr>
        <w:t>This role provides first-line HR advice, manages day-to-day employee relations cases, and supports managers through key people processes. Acting as the link between People Operations and the Business Partnering team, the role also helps ensure our people systems, processes and data are accurate, efficient and aligned.</w:t>
      </w:r>
    </w:p>
    <w:p w:rsidR="4CAF8C11" w:rsidP="052F7FDA" w:rsidRDefault="4CAF8C11" w14:paraId="625278D5" w14:textId="43B6F870">
      <w:pPr>
        <w:spacing w:before="240" w:beforeAutospacing="off" w:after="240" w:afterAutospacing="off"/>
      </w:pPr>
      <w:r w:rsidRPr="052F7FDA" w:rsidR="4CAF8C11">
        <w:rPr>
          <w:rFonts w:ascii="Calibri" w:hAnsi="Calibri" w:eastAsia="Calibri" w:cs="Calibri"/>
          <w:noProof w:val="0"/>
          <w:sz w:val="22"/>
          <w:szCs w:val="22"/>
          <w:lang w:val="en-GB"/>
        </w:rPr>
        <w:t>Alongside operational delivery, the role contributes to People projects, reporting and continuous improvement initiatives that support the wider People Strategy.</w:t>
      </w:r>
    </w:p>
    <w:p w:rsidR="4CAF8C11" w:rsidP="052F7FDA" w:rsidRDefault="4CAF8C11" w14:paraId="63AAF924" w14:textId="4B801905">
      <w:pPr>
        <w:pStyle w:val="Heading2"/>
        <w:spacing w:before="299" w:beforeAutospacing="off" w:after="299" w:afterAutospacing="off"/>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What Success Looks Like</w:t>
      </w:r>
    </w:p>
    <w:p w:rsidR="4CAF8C11" w:rsidP="052F7FDA" w:rsidRDefault="4CAF8C11" w14:paraId="3A33A064" w14:textId="682AA8AB">
      <w:pPr>
        <w:pStyle w:val="ListParagraph"/>
        <w:numPr>
          <w:ilvl w:val="0"/>
          <w:numId w:val="28"/>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Managers receive timely, practical advice and feel confident managing people matters fairly and consistently.</w:t>
      </w:r>
    </w:p>
    <w:p w:rsidR="4CAF8C11" w:rsidP="052F7FDA" w:rsidRDefault="4CAF8C11" w14:paraId="3943E841" w14:textId="3535DE4E">
      <w:pPr>
        <w:pStyle w:val="ListParagraph"/>
        <w:numPr>
          <w:ilvl w:val="0"/>
          <w:numId w:val="28"/>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Employee relations cases are managed efficiently</w:t>
      </w:r>
      <w:r w:rsidRPr="052F7FDA" w:rsidR="1DD83C78">
        <w:rPr>
          <w:rFonts w:ascii="Calibri" w:hAnsi="Calibri" w:eastAsia="Calibri" w:cs="Calibri"/>
          <w:noProof w:val="0"/>
          <w:sz w:val="22"/>
          <w:szCs w:val="22"/>
          <w:lang w:val="en-GB"/>
        </w:rPr>
        <w:t xml:space="preserve"> and c</w:t>
      </w:r>
      <w:r w:rsidRPr="052F7FDA" w:rsidR="4CAF8C11">
        <w:rPr>
          <w:rFonts w:ascii="Calibri" w:hAnsi="Calibri" w:eastAsia="Calibri" w:cs="Calibri"/>
          <w:noProof w:val="0"/>
          <w:sz w:val="22"/>
          <w:szCs w:val="22"/>
          <w:lang w:val="en-GB"/>
        </w:rPr>
        <w:t>ompliantly</w:t>
      </w:r>
      <w:r w:rsidRPr="052F7FDA" w:rsidR="3927BABA">
        <w:rPr>
          <w:rFonts w:ascii="Calibri" w:hAnsi="Calibri" w:eastAsia="Calibri" w:cs="Calibri"/>
          <w:noProof w:val="0"/>
          <w:sz w:val="22"/>
          <w:szCs w:val="22"/>
          <w:lang w:val="en-GB"/>
        </w:rPr>
        <w:t>.</w:t>
      </w:r>
    </w:p>
    <w:p w:rsidR="4CAF8C11" w:rsidP="052F7FDA" w:rsidRDefault="4CAF8C11" w14:paraId="5747DF4C" w14:textId="26016EE3">
      <w:pPr>
        <w:pStyle w:val="ListParagraph"/>
        <w:numPr>
          <w:ilvl w:val="0"/>
          <w:numId w:val="28"/>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People data and reporting are accurate, insightful and support informed decision-making.</w:t>
      </w:r>
    </w:p>
    <w:p w:rsidR="4CAF8C11" w:rsidP="052F7FDA" w:rsidRDefault="4CAF8C11" w14:paraId="446B8158" w14:textId="5D01291E">
      <w:pPr>
        <w:pStyle w:val="ListParagraph"/>
        <w:numPr>
          <w:ilvl w:val="0"/>
          <w:numId w:val="28"/>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People systems and processes are maintained to a high standard, driving operational efficiency.</w:t>
      </w:r>
    </w:p>
    <w:p w:rsidR="4CAF8C11" w:rsidP="052F7FDA" w:rsidRDefault="4CAF8C11" w14:paraId="3371F5D8" w14:textId="39C8EF6A">
      <w:pPr>
        <w:pStyle w:val="ListParagraph"/>
        <w:numPr>
          <w:ilvl w:val="0"/>
          <w:numId w:val="28"/>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People projects and are delivered effectively and on time.</w:t>
      </w:r>
    </w:p>
    <w:p w:rsidR="4CAF8C11" w:rsidP="052F7FDA" w:rsidRDefault="4CAF8C11" w14:paraId="1FC8A72B" w14:textId="6EF9E38C">
      <w:pPr>
        <w:pStyle w:val="ListParagraph"/>
        <w:numPr>
          <w:ilvl w:val="0"/>
          <w:numId w:val="28"/>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Continuous improvements enhance the employee and manager experience.</w:t>
      </w:r>
    </w:p>
    <w:p w:rsidR="4CAF8C11" w:rsidP="052F7FDA" w:rsidRDefault="4CAF8C11" w14:paraId="0FB732EE" w14:textId="1973F784">
      <w:pPr>
        <w:pStyle w:val="Heading2"/>
        <w:spacing w:before="299" w:beforeAutospacing="off" w:after="299" w:afterAutospacing="off"/>
        <w:rPr>
          <w:rFonts w:ascii="Calibri" w:hAnsi="Calibri" w:eastAsia="Calibri" w:cs="Calibri" w:asciiTheme="minorAscii" w:hAnsiTheme="minorAscii" w:eastAsiaTheme="minorAscii" w:cstheme="minorAscii"/>
          <w:b w:val="1"/>
          <w:bCs w:val="1"/>
          <w:noProof w:val="0"/>
          <w:color w:val="auto"/>
          <w:sz w:val="22"/>
          <w:szCs w:val="22"/>
          <w:lang w:val="en-GB" w:eastAsia="en-US" w:bidi="ar-SA"/>
        </w:rPr>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Key Responsibilities</w:t>
      </w:r>
    </w:p>
    <w:p w:rsidR="4CAF8C11" w:rsidP="052F7FDA" w:rsidRDefault="4CAF8C11" w14:paraId="7F75EE61" w14:textId="289035A5">
      <w:pPr>
        <w:pStyle w:val="Heading2"/>
        <w:suppressLineNumbers w:val="0"/>
        <w:bidi w:val="0"/>
        <w:spacing w:before="299" w:beforeAutospacing="off" w:after="299"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2"/>
          <w:szCs w:val="22"/>
          <w:lang w:val="en-GB" w:eastAsia="en-US" w:bidi="ar-SA"/>
        </w:rPr>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E</w:t>
      </w: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mployee Relations &amp; Manager Support</w:t>
      </w:r>
    </w:p>
    <w:p w:rsidR="4CAF8C11" w:rsidP="052F7FDA" w:rsidRDefault="4CAF8C11" w14:paraId="63BC3C00" w14:textId="3D91B859">
      <w:pPr>
        <w:pStyle w:val="ListParagraph"/>
        <w:numPr>
          <w:ilvl w:val="0"/>
          <w:numId w:val="29"/>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Provide</w:t>
      </w:r>
      <w:r w:rsidRPr="052F7FDA" w:rsidR="4CAF8C11">
        <w:rPr>
          <w:rFonts w:ascii="Calibri" w:hAnsi="Calibri" w:eastAsia="Calibri" w:cs="Calibri"/>
          <w:noProof w:val="0"/>
          <w:sz w:val="22"/>
          <w:szCs w:val="22"/>
          <w:lang w:val="en-GB"/>
        </w:rPr>
        <w:t xml:space="preserve"> advice to managers on employee relations matters, including absence, probation, performance, disciplinary and grievance processes.</w:t>
      </w:r>
    </w:p>
    <w:p w:rsidR="4CAF8C11" w:rsidP="052F7FDA" w:rsidRDefault="4CAF8C11" w14:paraId="2F0530D3" w14:textId="3D941D6F">
      <w:pPr>
        <w:pStyle w:val="ListParagraph"/>
        <w:numPr>
          <w:ilvl w:val="0"/>
          <w:numId w:val="29"/>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Manage employee relations cases through to resolution, escalating more complex matters where appropriate.</w:t>
      </w:r>
    </w:p>
    <w:p w:rsidR="4CAF8C11" w:rsidP="052F7FDA" w:rsidRDefault="4CAF8C11" w14:paraId="350C6CAD" w14:textId="6B215039">
      <w:pPr>
        <w:pStyle w:val="ListParagraph"/>
        <w:numPr>
          <w:ilvl w:val="0"/>
          <w:numId w:val="29"/>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Coach managers on People policies, procedures and best practice to ensure fair, consistent and compliant outcomes.</w:t>
      </w:r>
    </w:p>
    <w:p w:rsidR="4CAF8C11" w:rsidP="052F7FDA" w:rsidRDefault="4CAF8C11" w14:paraId="1756D8CD" w14:textId="4B9F6DE9">
      <w:pPr>
        <w:pStyle w:val="ListParagraph"/>
        <w:numPr>
          <w:ilvl w:val="0"/>
          <w:numId w:val="29"/>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Maintain accurate case records and documentation.</w:t>
      </w:r>
    </w:p>
    <w:p w:rsidR="4CAF8C11" w:rsidP="052F7FDA" w:rsidRDefault="4CAF8C11" w14:paraId="5C2F4326" w14:textId="4F3E0037">
      <w:pPr>
        <w:pStyle w:val="Heading3"/>
        <w:spacing w:before="281" w:beforeAutospacing="off" w:after="281" w:afterAutospacing="off"/>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People Operations &amp; Projects</w:t>
      </w:r>
    </w:p>
    <w:p w:rsidR="4CAF8C11" w:rsidP="052F7FDA" w:rsidRDefault="4CAF8C11" w14:paraId="215E7640" w14:textId="361AEB93">
      <w:pPr>
        <w:pStyle w:val="ListParagraph"/>
        <w:numPr>
          <w:ilvl w:val="0"/>
          <w:numId w:val="30"/>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 xml:space="preserve">Support the delivery of People activities, including engagement, </w:t>
      </w:r>
      <w:r w:rsidRPr="052F7FDA" w:rsidR="7E3CF0A9">
        <w:rPr>
          <w:rFonts w:ascii="Calibri" w:hAnsi="Calibri" w:eastAsia="Calibri" w:cs="Calibri"/>
          <w:noProof w:val="0"/>
          <w:sz w:val="22"/>
          <w:szCs w:val="22"/>
          <w:lang w:val="en-GB"/>
        </w:rPr>
        <w:t>talent</w:t>
      </w:r>
      <w:r w:rsidRPr="052F7FDA" w:rsidR="4CAF8C11">
        <w:rPr>
          <w:rFonts w:ascii="Calibri" w:hAnsi="Calibri" w:eastAsia="Calibri" w:cs="Calibri"/>
          <w:noProof w:val="0"/>
          <w:sz w:val="22"/>
          <w:szCs w:val="22"/>
          <w:lang w:val="en-GB"/>
        </w:rPr>
        <w:t>, compliance and wellbeing initiatives.</w:t>
      </w:r>
    </w:p>
    <w:p w:rsidR="4CAF8C11" w:rsidP="052F7FDA" w:rsidRDefault="4CAF8C11" w14:paraId="7F03C7C0" w14:textId="76A12202">
      <w:pPr>
        <w:pStyle w:val="ListParagraph"/>
        <w:numPr>
          <w:ilvl w:val="0"/>
          <w:numId w:val="30"/>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Contribute to organisational change activity through coordination, communications and administration.</w:t>
      </w:r>
    </w:p>
    <w:p w:rsidR="4CAF8C11" w:rsidP="052F7FDA" w:rsidRDefault="4CAF8C11" w14:paraId="2553DDBE" w14:textId="5204FBFD">
      <w:pPr>
        <w:pStyle w:val="ListParagraph"/>
        <w:numPr>
          <w:ilvl w:val="0"/>
          <w:numId w:val="30"/>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Support the implementation of People policies and process improvements across the business.</w:t>
      </w:r>
    </w:p>
    <w:p w:rsidR="4CAF8C11" w:rsidP="052F7FDA" w:rsidRDefault="4CAF8C11" w14:paraId="2141A3AF" w14:textId="2143503F">
      <w:pPr>
        <w:pStyle w:val="Heading3"/>
        <w:spacing w:before="281" w:beforeAutospacing="off" w:after="281" w:afterAutospacing="off"/>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Systems, Data &amp; Reporting</w:t>
      </w:r>
    </w:p>
    <w:p w:rsidR="4CAF8C11" w:rsidP="052F7FDA" w:rsidRDefault="4CAF8C11" w14:paraId="17ACB810" w14:textId="7E302604">
      <w:pPr>
        <w:pStyle w:val="ListParagraph"/>
        <w:numPr>
          <w:ilvl w:val="0"/>
          <w:numId w:val="31"/>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Act as the link between People Operations and Business Partnering to ensure effective use of People systems and processes.</w:t>
      </w:r>
    </w:p>
    <w:p w:rsidR="004A0E38" w:rsidP="052F7FDA" w:rsidRDefault="004A0E38" w14:paraId="2D9CBE89" w14:textId="4D520ED8">
      <w:pPr>
        <w:pStyle w:val="ListParagraph"/>
        <w:numPr>
          <w:ilvl w:val="0"/>
          <w:numId w:val="31"/>
        </w:numPr>
        <w:spacing w:before="240" w:beforeAutospacing="off" w:after="240" w:afterAutospacing="off"/>
        <w:rPr>
          <w:rFonts w:ascii="Calibri" w:hAnsi="Calibri" w:eastAsia="Calibri" w:cs="Calibri"/>
          <w:noProof w:val="0"/>
          <w:sz w:val="22"/>
          <w:szCs w:val="22"/>
          <w:lang w:val="en-GB"/>
        </w:rPr>
      </w:pPr>
      <w:r w:rsidRPr="052F7FDA" w:rsidR="004A0E38">
        <w:rPr>
          <w:rFonts w:ascii="Calibri" w:hAnsi="Calibri" w:eastAsia="Calibri" w:cs="Calibri"/>
          <w:noProof w:val="0"/>
          <w:sz w:val="22"/>
          <w:szCs w:val="22"/>
          <w:lang w:val="en-GB"/>
        </w:rPr>
        <w:t>Support production of</w:t>
      </w:r>
      <w:r w:rsidRPr="052F7FDA" w:rsidR="4CAF8C11">
        <w:rPr>
          <w:rFonts w:ascii="Calibri" w:hAnsi="Calibri" w:eastAsia="Calibri" w:cs="Calibri"/>
          <w:noProof w:val="0"/>
          <w:sz w:val="22"/>
          <w:szCs w:val="22"/>
          <w:lang w:val="en-GB"/>
        </w:rPr>
        <w:t xml:space="preserve"> People reports and dashboards</w:t>
      </w:r>
    </w:p>
    <w:p w:rsidR="4CAF8C11" w:rsidP="052F7FDA" w:rsidRDefault="4CAF8C11" w14:paraId="5C7734D7" w14:textId="2325F9D7">
      <w:pPr>
        <w:pStyle w:val="ListParagraph"/>
        <w:numPr>
          <w:ilvl w:val="0"/>
          <w:numId w:val="31"/>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Use People data to identify trends and support continuous improvement initiatives.</w:t>
      </w:r>
    </w:p>
    <w:p w:rsidR="4CAF8C11" w:rsidP="052F7FDA" w:rsidRDefault="4CAF8C11" w14:paraId="1536E5C3" w14:textId="5BE32FC9">
      <w:pPr>
        <w:pStyle w:val="Heading3"/>
        <w:spacing w:before="281" w:beforeAutospacing="off" w:after="281" w:afterAutospacing="off"/>
        <w:rPr>
          <w:rFonts w:ascii="Calibri" w:hAnsi="Calibri" w:eastAsia="Calibri" w:cs="Calibri" w:asciiTheme="minorAscii" w:hAnsiTheme="minorAscii" w:eastAsiaTheme="minorAscii" w:cstheme="minorAscii"/>
          <w:b w:val="1"/>
          <w:bCs w:val="1"/>
          <w:noProof w:val="0"/>
          <w:color w:val="auto"/>
          <w:sz w:val="22"/>
          <w:szCs w:val="22"/>
          <w:lang w:val="en-GB" w:eastAsia="en-US" w:bidi="ar-SA"/>
        </w:rPr>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Continuous Improvement</w:t>
      </w:r>
    </w:p>
    <w:p w:rsidR="4CAF8C11" w:rsidP="052F7FDA" w:rsidRDefault="4CAF8C11" w14:paraId="39955CBF" w14:textId="6F5DCBEF">
      <w:pPr>
        <w:pStyle w:val="ListParagraph"/>
        <w:numPr>
          <w:ilvl w:val="0"/>
          <w:numId w:val="32"/>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Identify opportunities to improve People processes, systems and ways of working.</w:t>
      </w:r>
    </w:p>
    <w:p w:rsidR="4CAF8C11" w:rsidP="052F7FDA" w:rsidRDefault="4CAF8C11" w14:paraId="2E696A65" w14:textId="068D43B9">
      <w:pPr>
        <w:pStyle w:val="ListParagraph"/>
        <w:numPr>
          <w:ilvl w:val="0"/>
          <w:numId w:val="32"/>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 xml:space="preserve">Support projects that enhance efficiency, employee </w:t>
      </w:r>
      <w:r w:rsidRPr="052F7FDA" w:rsidR="4CAF8C11">
        <w:rPr>
          <w:rFonts w:ascii="Calibri" w:hAnsi="Calibri" w:eastAsia="Calibri" w:cs="Calibri"/>
          <w:noProof w:val="0"/>
          <w:sz w:val="22"/>
          <w:szCs w:val="22"/>
          <w:lang w:val="en-GB"/>
        </w:rPr>
        <w:t>experience</w:t>
      </w:r>
      <w:r w:rsidRPr="052F7FDA" w:rsidR="4CAF8C11">
        <w:rPr>
          <w:rFonts w:ascii="Calibri" w:hAnsi="Calibri" w:eastAsia="Calibri" w:cs="Calibri"/>
          <w:noProof w:val="0"/>
          <w:sz w:val="22"/>
          <w:szCs w:val="22"/>
          <w:lang w:val="en-GB"/>
        </w:rPr>
        <w:t xml:space="preserve"> and manager capability, including the use of technology and AI where </w:t>
      </w:r>
      <w:r w:rsidRPr="052F7FDA" w:rsidR="4CAF8C11">
        <w:rPr>
          <w:rFonts w:ascii="Calibri" w:hAnsi="Calibri" w:eastAsia="Calibri" w:cs="Calibri"/>
          <w:noProof w:val="0"/>
          <w:sz w:val="22"/>
          <w:szCs w:val="22"/>
          <w:lang w:val="en-GB"/>
        </w:rPr>
        <w:t>appropriate</w:t>
      </w:r>
      <w:r w:rsidRPr="052F7FDA" w:rsidR="4CAF8C11">
        <w:rPr>
          <w:rFonts w:ascii="Calibri" w:hAnsi="Calibri" w:eastAsia="Calibri" w:cs="Calibri"/>
          <w:noProof w:val="0"/>
          <w:sz w:val="22"/>
          <w:szCs w:val="22"/>
          <w:lang w:val="en-GB"/>
        </w:rPr>
        <w:t>.</w:t>
      </w:r>
    </w:p>
    <w:p w:rsidR="4CAF8C11" w:rsidP="052F7FDA" w:rsidRDefault="4CAF8C11" w14:paraId="1ECD21AB" w14:textId="68A8CA64">
      <w:pPr>
        <w:pStyle w:val="Heading3"/>
        <w:suppressLineNumbers w:val="0"/>
        <w:bidi w:val="0"/>
        <w:spacing w:before="281" w:beforeAutospacing="off" w:after="281"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2"/>
          <w:szCs w:val="22"/>
          <w:lang w:val="en-GB" w:eastAsia="en-US" w:bidi="ar-SA"/>
        </w:rPr>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Knowledge, Skills &amp; Experience</w:t>
      </w:r>
    </w:p>
    <w:p w:rsidR="4CAF8C11" w:rsidP="052F7FDA" w:rsidRDefault="4CAF8C11" w14:paraId="7C2EAF7F" w14:textId="6D5227DB">
      <w:pPr>
        <w:pStyle w:val="Heading3"/>
        <w:suppressLineNumbers w:val="0"/>
        <w:bidi w:val="0"/>
        <w:spacing w:before="281" w:beforeAutospacing="off" w:after="281"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2"/>
          <w:szCs w:val="22"/>
          <w:lang w:val="en-GB" w:eastAsia="en-US" w:bidi="ar-SA"/>
        </w:rPr>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Essential</w:t>
      </w:r>
    </w:p>
    <w:p w:rsidR="4CAF8C11" w:rsidP="052F7FDA" w:rsidRDefault="4CAF8C11" w14:paraId="1F22B750" w14:textId="3C0BA68C">
      <w:pPr>
        <w:pStyle w:val="ListParagraph"/>
        <w:numPr>
          <w:ilvl w:val="0"/>
          <w:numId w:val="33"/>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Experience in an HR Advisor role supporting managers across employee relations matters.</w:t>
      </w:r>
    </w:p>
    <w:p w:rsidR="39927646" w:rsidP="052F7FDA" w:rsidRDefault="39927646" w14:paraId="5F01CD3F" w14:textId="44489FC7">
      <w:pPr>
        <w:pStyle w:val="ListParagraph"/>
        <w:numPr>
          <w:ilvl w:val="0"/>
          <w:numId w:val="33"/>
        </w:numPr>
        <w:spacing w:before="240" w:beforeAutospacing="off" w:after="240" w:afterAutospacing="off"/>
        <w:rPr>
          <w:rFonts w:ascii="Calibri" w:hAnsi="Calibri" w:eastAsia="Calibri" w:cs="Calibri"/>
          <w:noProof w:val="0"/>
          <w:sz w:val="22"/>
          <w:szCs w:val="22"/>
          <w:lang w:val="en-GB"/>
        </w:rPr>
      </w:pPr>
      <w:r w:rsidRPr="052F7FDA" w:rsidR="39927646">
        <w:rPr>
          <w:rFonts w:ascii="Calibri" w:hAnsi="Calibri" w:eastAsia="Calibri" w:cs="Calibri"/>
          <w:noProof w:val="0"/>
          <w:sz w:val="22"/>
          <w:szCs w:val="22"/>
          <w:lang w:val="en-GB"/>
        </w:rPr>
        <w:t>Strong under</w:t>
      </w:r>
      <w:r w:rsidRPr="052F7FDA" w:rsidR="4CAF8C11">
        <w:rPr>
          <w:rFonts w:ascii="Calibri" w:hAnsi="Calibri" w:eastAsia="Calibri" w:cs="Calibri"/>
          <w:noProof w:val="0"/>
          <w:sz w:val="22"/>
          <w:szCs w:val="22"/>
          <w:lang w:val="en-GB"/>
        </w:rPr>
        <w:t>standing of employment legislation and HR best practice.</w:t>
      </w:r>
    </w:p>
    <w:p w:rsidR="4CAF8C11" w:rsidP="052F7FDA" w:rsidRDefault="4CAF8C11" w14:paraId="39DE0D50" w14:textId="0CC89A7B">
      <w:pPr>
        <w:pStyle w:val="ListParagraph"/>
        <w:numPr>
          <w:ilvl w:val="0"/>
          <w:numId w:val="33"/>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Excellent communication and stakeholder management skills.</w:t>
      </w:r>
    </w:p>
    <w:p w:rsidR="6AE051CC" w:rsidP="052F7FDA" w:rsidRDefault="6AE051CC" w14:paraId="4B783698" w14:textId="2A4A431F">
      <w:pPr>
        <w:pStyle w:val="ListParagraph"/>
        <w:numPr>
          <w:ilvl w:val="0"/>
          <w:numId w:val="33"/>
        </w:numPr>
        <w:spacing w:before="240" w:beforeAutospacing="off" w:after="240" w:afterAutospacing="off"/>
        <w:rPr>
          <w:rFonts w:ascii="Calibri" w:hAnsi="Calibri" w:eastAsia="Calibri" w:cs="Calibri"/>
          <w:noProof w:val="0"/>
          <w:sz w:val="22"/>
          <w:szCs w:val="22"/>
          <w:lang w:val="en-GB"/>
        </w:rPr>
      </w:pPr>
      <w:r w:rsidRPr="052F7FDA" w:rsidR="6AE051CC">
        <w:rPr>
          <w:rFonts w:ascii="Calibri" w:hAnsi="Calibri" w:eastAsia="Calibri" w:cs="Calibri"/>
          <w:noProof w:val="0"/>
          <w:sz w:val="22"/>
          <w:szCs w:val="22"/>
          <w:lang w:val="en-GB"/>
        </w:rPr>
        <w:t>E</w:t>
      </w:r>
      <w:r w:rsidRPr="052F7FDA" w:rsidR="4CAF8C11">
        <w:rPr>
          <w:rFonts w:ascii="Calibri" w:hAnsi="Calibri" w:eastAsia="Calibri" w:cs="Calibri"/>
          <w:noProof w:val="0"/>
          <w:sz w:val="22"/>
          <w:szCs w:val="22"/>
          <w:lang w:val="en-GB"/>
        </w:rPr>
        <w:t>xperience using HR systems and Microsoft Excel to produce reports and maintain data accuracy.</w:t>
      </w:r>
    </w:p>
    <w:p w:rsidR="4CAF8C11" w:rsidP="052F7FDA" w:rsidRDefault="4CAF8C11" w14:paraId="6C4B128B" w14:textId="4095421B">
      <w:pPr>
        <w:pStyle w:val="ListParagraph"/>
        <w:numPr>
          <w:ilvl w:val="0"/>
          <w:numId w:val="33"/>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A collaborative, proactive approach with a focus on delivering excellent customer service.</w:t>
      </w:r>
    </w:p>
    <w:p w:rsidR="4CAF8C11" w:rsidP="052F7FDA" w:rsidRDefault="4CAF8C11" w14:paraId="0FC9CCAD" w14:textId="438CA41F">
      <w:pPr>
        <w:pStyle w:val="Heading3"/>
        <w:suppressLineNumbers w:val="0"/>
        <w:bidi w:val="0"/>
        <w:spacing w:before="281" w:beforeAutospacing="off" w:after="281" w:afterAutospacing="off" w:line="259" w:lineRule="auto"/>
        <w:ind w:left="0" w:right="0"/>
        <w:jc w:val="left"/>
        <w:rPr>
          <w:rFonts w:ascii="Calibri" w:hAnsi="Calibri" w:eastAsia="Calibri" w:cs="Calibri" w:asciiTheme="minorAscii" w:hAnsiTheme="minorAscii" w:eastAsiaTheme="minorAscii" w:cstheme="minorAscii"/>
          <w:b w:val="1"/>
          <w:bCs w:val="1"/>
          <w:noProof w:val="0"/>
          <w:color w:val="auto"/>
          <w:sz w:val="22"/>
          <w:szCs w:val="22"/>
          <w:lang w:val="en-GB" w:eastAsia="en-US" w:bidi="ar-SA"/>
        </w:rPr>
      </w:pPr>
      <w:r w:rsidRPr="052F7FDA" w:rsidR="4CAF8C11">
        <w:rPr>
          <w:rFonts w:ascii="Calibri" w:hAnsi="Calibri" w:eastAsia="Calibri" w:cs="Calibri" w:asciiTheme="minorAscii" w:hAnsiTheme="minorAscii" w:eastAsiaTheme="minorAscii" w:cstheme="minorAscii"/>
          <w:b w:val="1"/>
          <w:bCs w:val="1"/>
          <w:noProof w:val="0"/>
          <w:color w:val="auto"/>
          <w:sz w:val="22"/>
          <w:szCs w:val="22"/>
          <w:lang w:val="en-GB" w:eastAsia="en-US" w:bidi="ar-SA"/>
        </w:rPr>
        <w:t>Desirable</w:t>
      </w:r>
    </w:p>
    <w:p w:rsidR="4CAF8C11" w:rsidP="052F7FDA" w:rsidRDefault="4CAF8C11" w14:paraId="3ABD1AB9" w14:textId="54AC3CEC">
      <w:pPr>
        <w:pStyle w:val="ListParagraph"/>
        <w:numPr>
          <w:ilvl w:val="0"/>
          <w:numId w:val="34"/>
        </w:numPr>
        <w:spacing w:before="240" w:beforeAutospacing="off" w:after="240" w:afterAutospacing="off"/>
        <w:rPr>
          <w:rFonts w:ascii="Calibri" w:hAnsi="Calibri" w:eastAsia="Calibri" w:cs="Calibri"/>
          <w:noProof w:val="0"/>
          <w:sz w:val="22"/>
          <w:szCs w:val="22"/>
          <w:lang w:val="en-GB"/>
        </w:rPr>
      </w:pPr>
      <w:r w:rsidRPr="052F7FDA" w:rsidR="4CAF8C11">
        <w:rPr>
          <w:rFonts w:ascii="Calibri" w:hAnsi="Calibri" w:eastAsia="Calibri" w:cs="Calibri"/>
          <w:noProof w:val="0"/>
          <w:sz w:val="22"/>
          <w:szCs w:val="22"/>
          <w:lang w:val="en-GB"/>
        </w:rPr>
        <w:t>Experience improving HR processes through technology or AI.</w:t>
      </w:r>
    </w:p>
    <w:p w:rsidRPr="00456346" w:rsidR="00456346" w:rsidP="001F6E9F" w:rsidRDefault="00FA3CEC" w14:paraId="3646C6DD" w14:textId="31A920ED">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O</w:t>
      </w:r>
      <w:r w:rsidRPr="00456346" w:rsidR="00456346">
        <w:rPr>
          <w:rStyle w:val="normaltextrun"/>
          <w:rFonts w:asciiTheme="minorHAnsi" w:hAnsiTheme="minorHAnsi" w:cstheme="minorHAnsi"/>
          <w:b/>
          <w:bCs/>
          <w:sz w:val="22"/>
          <w:szCs w:val="22"/>
        </w:rPr>
        <w:t>ur Values</w:t>
      </w:r>
      <w:r w:rsidRPr="00456346" w:rsidR="00456346">
        <w:rPr>
          <w:rStyle w:val="eop"/>
          <w:rFonts w:asciiTheme="minorHAnsi" w:hAnsiTheme="minorHAnsi" w:cstheme="minorHAnsi"/>
          <w:sz w:val="22"/>
          <w:szCs w:val="22"/>
        </w:rPr>
        <w:t> </w:t>
      </w:r>
    </w:p>
    <w:p w:rsidRPr="00456346" w:rsidR="00456346" w:rsidP="001F6E9F" w:rsidRDefault="00456346" w14:paraId="5447CD3F" w14:textId="1F465B47">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rsidRPr="00A95E4B" w:rsidR="001F6E9F" w:rsidP="001F6E9F" w:rsidRDefault="001F6E9F" w14:paraId="24828ED3" w14:textId="64E79917">
      <w:pPr>
        <w:rPr>
          <w:rFonts w:cstheme="minorHAnsi"/>
        </w:rPr>
      </w:pPr>
    </w:p>
    <w:p w:rsidRPr="00A95E4B" w:rsidR="001F6E9F" w:rsidP="001F6E9F" w:rsidRDefault="00A95E4B" w14:paraId="23E8F859" w14:textId="487E350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rsidRPr="00A95E4B" w:rsidR="00A95E4B" w:rsidP="001F6E9F" w:rsidRDefault="00A95E4B" w14:paraId="613E5B64" w14:textId="0D645A9C">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rsidRPr="00A95E4B" w:rsidR="00A95E4B" w:rsidP="001F6E9F" w:rsidRDefault="00A95E4B" w14:paraId="103F3301" w14:textId="21164DE6">
      <w:pPr>
        <w:pStyle w:val="ListParagraph"/>
        <w:numPr>
          <w:ilvl w:val="0"/>
          <w:numId w:val="10"/>
        </w:numPr>
        <w:rPr>
          <w:rFonts w:cstheme="minorHAnsi"/>
        </w:rPr>
      </w:pPr>
      <w:r w:rsidRPr="00A95E4B">
        <w:rPr>
          <w:rFonts w:cstheme="minorHAnsi"/>
        </w:rPr>
        <w:t>People</w:t>
      </w:r>
      <w:r>
        <w:rPr>
          <w:rFonts w:cstheme="minorHAnsi"/>
        </w:rPr>
        <w:t xml:space="preserve"> - We care</w:t>
      </w:r>
    </w:p>
    <w:p w:rsidRPr="00A95E4B" w:rsidR="00A95E4B" w:rsidP="001F6E9F" w:rsidRDefault="00A95E4B" w14:paraId="2A583C00" w14:textId="4B6666CD">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rsidRPr="00A95E4B" w:rsidR="00A95E4B" w:rsidP="001F6E9F" w:rsidRDefault="00A95E4B" w14:paraId="6882D360" w14:textId="44BC037D">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rsidRPr="00A95E4B" w:rsidR="00A95E4B" w:rsidP="001F6E9F" w:rsidRDefault="00A95E4B" w14:paraId="1C3853B6" w14:textId="42E16A5B">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rsidRPr="00A95E4B" w:rsidR="00456346" w:rsidP="001F6E9F" w:rsidRDefault="00456346" w14:paraId="748B7A2E" w14:textId="77777777">
      <w:pPr>
        <w:rPr>
          <w:rFonts w:cstheme="minorHAnsi"/>
        </w:rPr>
      </w:pPr>
    </w:p>
    <w:p w:rsidRPr="00456346" w:rsidR="009455F0" w:rsidP="009768E3" w:rsidRDefault="009455F0" w14:paraId="134368A7" w14:textId="1EA49EAD">
      <w:pPr>
        <w:jc w:val="both"/>
        <w:rPr>
          <w:rFonts w:cstheme="minorHAnsi"/>
          <w:b/>
          <w:bCs/>
        </w:rPr>
      </w:pPr>
      <w:r w:rsidRPr="00456346">
        <w:rPr>
          <w:rFonts w:cstheme="minorHAnsi"/>
          <w:b/>
          <w:bCs/>
        </w:rPr>
        <w:t>Our WOW Factor</w:t>
      </w:r>
    </w:p>
    <w:p w:rsidRPr="00456346" w:rsidR="009455F0" w:rsidP="009768E3" w:rsidRDefault="009455F0" w14:paraId="1C127C60" w14:textId="77777777">
      <w:pPr>
        <w:jc w:val="both"/>
        <w:rPr>
          <w:rFonts w:cstheme="minorHAnsi"/>
        </w:rPr>
      </w:pPr>
    </w:p>
    <w:p w:rsidRPr="00456346" w:rsidR="009455F0" w:rsidP="009768E3" w:rsidRDefault="009455F0" w14:paraId="0C3A4113" w14:textId="14D5DEBD">
      <w:pPr>
        <w:jc w:val="both"/>
        <w:rPr>
          <w:rFonts w:cstheme="minorHAnsi"/>
        </w:rPr>
      </w:pPr>
      <w:r w:rsidRPr="00456346">
        <w:rPr>
          <w:rFonts w:cstheme="minorHAnsi"/>
        </w:rPr>
        <w:t xml:space="preserve">When home became work, we learned that flexibility, </w:t>
      </w:r>
      <w:r w:rsidRPr="00456346" w:rsidR="000F2470">
        <w:rPr>
          <w:rFonts w:cstheme="minorHAnsi"/>
        </w:rPr>
        <w:t>understanding,</w:t>
      </w:r>
      <w:r w:rsidRPr="00456346">
        <w:rPr>
          <w:rFonts w:cstheme="minorHAnsi"/>
        </w:rPr>
        <w:t xml:space="preserve">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rsidRPr="00456346" w:rsidR="009455F0" w:rsidP="009768E3" w:rsidRDefault="009455F0" w14:paraId="5AC18EB5" w14:textId="77777777">
      <w:pPr>
        <w:jc w:val="both"/>
        <w:rPr>
          <w:rFonts w:cstheme="minorHAnsi"/>
        </w:rPr>
      </w:pPr>
    </w:p>
    <w:p w:rsidR="00FA3CEC" w:rsidP="052F7FDA" w:rsidRDefault="00FA3CEC" w14:paraId="0EECEB9D" w14:textId="5FEBEC32">
      <w:pPr>
        <w:pStyle w:val="Normal"/>
        <w:jc w:val="both"/>
        <w:rPr>
          <w:rFonts w:cs="Calibri" w:cstheme="minorAscii"/>
          <w:b w:val="1"/>
          <w:bCs w:val="1"/>
        </w:rPr>
      </w:pPr>
    </w:p>
    <w:p w:rsidRPr="00456346" w:rsidR="009455F0" w:rsidP="009768E3" w:rsidRDefault="009455F0" w14:paraId="4E8CAA7E" w14:textId="13D28960">
      <w:pPr>
        <w:jc w:val="both"/>
        <w:rPr>
          <w:rFonts w:cstheme="minorHAnsi"/>
          <w:b/>
          <w:bCs/>
        </w:rPr>
      </w:pPr>
      <w:r w:rsidRPr="00456346">
        <w:rPr>
          <w:rFonts w:cstheme="minorHAnsi"/>
          <w:b/>
          <w:bCs/>
        </w:rPr>
        <w:t xml:space="preserve">You </w:t>
      </w:r>
      <w:proofErr w:type="gramStart"/>
      <w:r w:rsidRPr="00456346">
        <w:rPr>
          <w:rFonts w:cstheme="minorHAnsi"/>
          <w:b/>
          <w:bCs/>
        </w:rPr>
        <w:t>belong</w:t>
      </w:r>
      <w:proofErr w:type="gramEnd"/>
    </w:p>
    <w:p w:rsidRPr="00456346" w:rsidR="009455F0" w:rsidP="009768E3" w:rsidRDefault="009455F0" w14:paraId="05757D77" w14:textId="77777777">
      <w:pPr>
        <w:jc w:val="both"/>
        <w:rPr>
          <w:rFonts w:cstheme="minorHAnsi"/>
          <w:b/>
          <w:bCs/>
        </w:rPr>
      </w:pPr>
    </w:p>
    <w:p w:rsidRPr="00456346" w:rsidR="009455F0" w:rsidP="009768E3" w:rsidRDefault="009455F0" w14:paraId="075B01F8" w14:textId="77777777">
      <w:pPr>
        <w:jc w:val="both"/>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rsidRPr="00456346" w:rsidR="009455F0" w:rsidP="052F7FDA" w:rsidRDefault="009455F0" w14:paraId="1969B744" w14:textId="123DFFFD">
      <w:pPr>
        <w:jc w:val="both"/>
        <w:rPr>
          <w:rFonts w:cs="Calibri" w:cstheme="minorAscii"/>
        </w:rPr>
      </w:pPr>
      <w:r w:rsidRPr="052F7FDA" w:rsidR="009455F0">
        <w:rPr>
          <w:rFonts w:cs="Calibri" w:cstheme="minorAscii"/>
        </w:rPr>
        <w:t>Inspiration and insight can come from anywhere, and no matter your history or choices in life, we empower our people to be their best, so we can be our best, together.</w:t>
      </w:r>
      <w:r w:rsidRPr="052F7FDA" w:rsidR="00A95E4B">
        <w:rPr>
          <w:rFonts w:cs="Calibri" w:cstheme="minorAscii"/>
        </w:rPr>
        <w:t xml:space="preserve"> </w:t>
      </w:r>
      <w:r w:rsidRPr="052F7FDA" w:rsidR="009455F0">
        <w:rPr>
          <w:rFonts w:cs="Calibri" w:cstheme="minorAscii"/>
          <w:b w:val="0"/>
          <w:bCs w:val="0"/>
        </w:rPr>
        <w:t>We welcome the whole you.</w:t>
      </w:r>
    </w:p>
    <w:sectPr w:rsidRPr="00456346" w:rsidR="009455F0" w:rsidSect="008B1F11">
      <w:headerReference w:type="default" r:id="rId11"/>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A00" w:rsidP="009662B0" w:rsidRDefault="00EC0A00" w14:paraId="4970A272" w14:textId="77777777">
      <w:r>
        <w:separator/>
      </w:r>
    </w:p>
  </w:endnote>
  <w:endnote w:type="continuationSeparator" w:id="0">
    <w:p w:rsidR="00EC0A00" w:rsidP="009662B0" w:rsidRDefault="00EC0A00" w14:paraId="1526380A" w14:textId="77777777">
      <w:r>
        <w:continuationSeparator/>
      </w:r>
    </w:p>
  </w:endnote>
  <w:endnote w:type="continuationNotice" w:id="1">
    <w:p w:rsidR="00EC0A00" w:rsidRDefault="00EC0A00" w14:paraId="25BDE7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A00" w:rsidP="009662B0" w:rsidRDefault="00EC0A00" w14:paraId="5BE03EE4" w14:textId="77777777">
      <w:r>
        <w:separator/>
      </w:r>
    </w:p>
  </w:footnote>
  <w:footnote w:type="continuationSeparator" w:id="0">
    <w:p w:rsidR="00EC0A00" w:rsidP="009662B0" w:rsidRDefault="00EC0A00" w14:paraId="6B4755A8" w14:textId="77777777">
      <w:r>
        <w:continuationSeparator/>
      </w:r>
    </w:p>
  </w:footnote>
  <w:footnote w:type="continuationNotice" w:id="1">
    <w:p w:rsidR="00EC0A00" w:rsidRDefault="00EC0A00" w14:paraId="7228885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80ABC" w:rsidP="00480ABC" w:rsidRDefault="00480ABC" w14:paraId="0A434F62" w14:textId="48BD891E">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e31c6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dd768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fd53b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f7499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64d3b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bef1c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1722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8049D0"/>
    <w:multiLevelType w:val="hybridMultilevel"/>
    <w:tmpl w:val="00FC0A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8C7043"/>
    <w:multiLevelType w:val="multilevel"/>
    <w:tmpl w:val="03AC3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5F9632E"/>
    <w:multiLevelType w:val="hybridMultilevel"/>
    <w:tmpl w:val="453EB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1E5674"/>
    <w:multiLevelType w:val="hybridMultilevel"/>
    <w:tmpl w:val="AF9452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0C5E128B"/>
    <w:multiLevelType w:val="hybridMultilevel"/>
    <w:tmpl w:val="1EE461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DA16DB"/>
    <w:multiLevelType w:val="multilevel"/>
    <w:tmpl w:val="E8468C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F625AD7"/>
    <w:multiLevelType w:val="hybridMultilevel"/>
    <w:tmpl w:val="779ABF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494794"/>
    <w:multiLevelType w:val="multilevel"/>
    <w:tmpl w:val="55505D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F9A2151"/>
    <w:multiLevelType w:val="multilevel"/>
    <w:tmpl w:val="A9A802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2747230"/>
    <w:multiLevelType w:val="hybridMultilevel"/>
    <w:tmpl w:val="B94AEE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A41496"/>
    <w:multiLevelType w:val="hybridMultilevel"/>
    <w:tmpl w:val="EB0020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C2190B"/>
    <w:multiLevelType w:val="hybridMultilevel"/>
    <w:tmpl w:val="EFF675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016F20"/>
    <w:multiLevelType w:val="multilevel"/>
    <w:tmpl w:val="CAE68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FE43EAE"/>
    <w:multiLevelType w:val="hybridMultilevel"/>
    <w:tmpl w:val="77161E74"/>
    <w:lvl w:ilvl="0" w:tplc="08090001">
      <w:start w:val="1"/>
      <w:numFmt w:val="bullet"/>
      <w:lvlText w:val=""/>
      <w:lvlJc w:val="left"/>
      <w:pPr>
        <w:ind w:left="360" w:hanging="360"/>
      </w:pPr>
      <w:rPr>
        <w:rFonts w:hint="default" w:ascii="Symbol" w:hAnsi="Symbo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34D15D5"/>
    <w:multiLevelType w:val="hybridMultilevel"/>
    <w:tmpl w:val="DDBAD442"/>
    <w:lvl w:ilvl="0" w:tplc="3D7E6D3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DCE2110"/>
    <w:multiLevelType w:val="hybridMultilevel"/>
    <w:tmpl w:val="231C57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E972F4C"/>
    <w:multiLevelType w:val="hybridMultilevel"/>
    <w:tmpl w:val="40E865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063367C"/>
    <w:multiLevelType w:val="hybridMultilevel"/>
    <w:tmpl w:val="FFD40D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2FE7C3A"/>
    <w:multiLevelType w:val="hybridMultilevel"/>
    <w:tmpl w:val="143A4E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2B4D9B"/>
    <w:multiLevelType w:val="hybridMultilevel"/>
    <w:tmpl w:val="143EE4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C360F49"/>
    <w:multiLevelType w:val="hybridMultilevel"/>
    <w:tmpl w:val="1E5E60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0AD6132"/>
    <w:multiLevelType w:val="hybridMultilevel"/>
    <w:tmpl w:val="F71A6C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C18758B"/>
    <w:multiLevelType w:val="hybridMultilevel"/>
    <w:tmpl w:val="31F046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C1E65B1"/>
    <w:multiLevelType w:val="multilevel"/>
    <w:tmpl w:val="050602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1" w16cid:durableId="1542203769">
    <w:abstractNumId w:val="15"/>
  </w:num>
  <w:num w:numId="2" w16cid:durableId="745304528">
    <w:abstractNumId w:val="26"/>
  </w:num>
  <w:num w:numId="3" w16cid:durableId="1389496733">
    <w:abstractNumId w:val="11"/>
  </w:num>
  <w:num w:numId="4" w16cid:durableId="1981038286">
    <w:abstractNumId w:val="12"/>
  </w:num>
  <w:num w:numId="5" w16cid:durableId="669916032">
    <w:abstractNumId w:val="4"/>
  </w:num>
  <w:num w:numId="6" w16cid:durableId="1388072729">
    <w:abstractNumId w:val="17"/>
  </w:num>
  <w:num w:numId="7" w16cid:durableId="2103333891">
    <w:abstractNumId w:val="20"/>
  </w:num>
  <w:num w:numId="8" w16cid:durableId="737947757">
    <w:abstractNumId w:val="6"/>
  </w:num>
  <w:num w:numId="9" w16cid:durableId="1945385579">
    <w:abstractNumId w:val="0"/>
  </w:num>
  <w:num w:numId="10" w16cid:durableId="182210305">
    <w:abstractNumId w:val="14"/>
  </w:num>
  <w:num w:numId="11" w16cid:durableId="114518574">
    <w:abstractNumId w:val="3"/>
  </w:num>
  <w:num w:numId="12" w16cid:durableId="1009529328">
    <w:abstractNumId w:val="8"/>
  </w:num>
  <w:num w:numId="13" w16cid:durableId="986515265">
    <w:abstractNumId w:val="5"/>
  </w:num>
  <w:num w:numId="14" w16cid:durableId="96413070">
    <w:abstractNumId w:val="1"/>
  </w:num>
  <w:num w:numId="15" w16cid:durableId="1201474627">
    <w:abstractNumId w:val="25"/>
  </w:num>
  <w:num w:numId="16" w16cid:durableId="1577127193">
    <w:abstractNumId w:val="7"/>
  </w:num>
  <w:num w:numId="17" w16cid:durableId="1944798906">
    <w:abstractNumId w:val="13"/>
  </w:num>
  <w:num w:numId="18" w16cid:durableId="1103065965">
    <w:abstractNumId w:val="24"/>
  </w:num>
  <w:num w:numId="19" w16cid:durableId="254630406">
    <w:abstractNumId w:val="23"/>
  </w:num>
  <w:num w:numId="20" w16cid:durableId="651100422">
    <w:abstractNumId w:val="22"/>
  </w:num>
  <w:num w:numId="21" w16cid:durableId="1868448901">
    <w:abstractNumId w:val="19"/>
  </w:num>
  <w:num w:numId="22" w16cid:durableId="2095321472">
    <w:abstractNumId w:val="2"/>
  </w:num>
  <w:num w:numId="23" w16cid:durableId="2058356409">
    <w:abstractNumId w:val="9"/>
  </w:num>
  <w:num w:numId="24" w16cid:durableId="730884757">
    <w:abstractNumId w:val="10"/>
  </w:num>
  <w:num w:numId="25" w16cid:durableId="2055302339">
    <w:abstractNumId w:val="18"/>
  </w:num>
  <w:num w:numId="26" w16cid:durableId="431559809">
    <w:abstractNumId w:val="16"/>
  </w:num>
  <w:num w:numId="27" w16cid:durableId="999623916">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26513"/>
    <w:rsid w:val="00031DE0"/>
    <w:rsid w:val="00055978"/>
    <w:rsid w:val="000611E3"/>
    <w:rsid w:val="000831A8"/>
    <w:rsid w:val="000B15EF"/>
    <w:rsid w:val="000C2075"/>
    <w:rsid w:val="000C7164"/>
    <w:rsid w:val="000E0E65"/>
    <w:rsid w:val="000E21E0"/>
    <w:rsid w:val="000F2470"/>
    <w:rsid w:val="000F38EE"/>
    <w:rsid w:val="00100772"/>
    <w:rsid w:val="00103C2D"/>
    <w:rsid w:val="00113B31"/>
    <w:rsid w:val="00123458"/>
    <w:rsid w:val="001244D3"/>
    <w:rsid w:val="00141D17"/>
    <w:rsid w:val="001621BF"/>
    <w:rsid w:val="001676C5"/>
    <w:rsid w:val="00192F2B"/>
    <w:rsid w:val="00195411"/>
    <w:rsid w:val="001A6F5D"/>
    <w:rsid w:val="001B1353"/>
    <w:rsid w:val="001B688C"/>
    <w:rsid w:val="001D394D"/>
    <w:rsid w:val="001F396B"/>
    <w:rsid w:val="001F6E9F"/>
    <w:rsid w:val="001F72B5"/>
    <w:rsid w:val="001F7EFE"/>
    <w:rsid w:val="00223632"/>
    <w:rsid w:val="0024760D"/>
    <w:rsid w:val="002573CD"/>
    <w:rsid w:val="002640B2"/>
    <w:rsid w:val="00266B91"/>
    <w:rsid w:val="00270038"/>
    <w:rsid w:val="00273A38"/>
    <w:rsid w:val="00295833"/>
    <w:rsid w:val="002A15E3"/>
    <w:rsid w:val="002B5D0B"/>
    <w:rsid w:val="002C636A"/>
    <w:rsid w:val="002D4063"/>
    <w:rsid w:val="002E015E"/>
    <w:rsid w:val="002E3FE1"/>
    <w:rsid w:val="002F2DBE"/>
    <w:rsid w:val="002F6F55"/>
    <w:rsid w:val="00312793"/>
    <w:rsid w:val="0033587B"/>
    <w:rsid w:val="00354E2E"/>
    <w:rsid w:val="00356EFE"/>
    <w:rsid w:val="003604C9"/>
    <w:rsid w:val="00366C55"/>
    <w:rsid w:val="00366F6C"/>
    <w:rsid w:val="00373040"/>
    <w:rsid w:val="00385716"/>
    <w:rsid w:val="0039408B"/>
    <w:rsid w:val="003A25B8"/>
    <w:rsid w:val="003A4D3D"/>
    <w:rsid w:val="003B212B"/>
    <w:rsid w:val="003D584A"/>
    <w:rsid w:val="003D58BF"/>
    <w:rsid w:val="003E5632"/>
    <w:rsid w:val="003E7736"/>
    <w:rsid w:val="003F079A"/>
    <w:rsid w:val="003F2C41"/>
    <w:rsid w:val="004058B3"/>
    <w:rsid w:val="004139D8"/>
    <w:rsid w:val="00432AC7"/>
    <w:rsid w:val="00434E65"/>
    <w:rsid w:val="004403A3"/>
    <w:rsid w:val="004417EB"/>
    <w:rsid w:val="004537A1"/>
    <w:rsid w:val="00456346"/>
    <w:rsid w:val="00480ABC"/>
    <w:rsid w:val="004A0E38"/>
    <w:rsid w:val="004A350E"/>
    <w:rsid w:val="004A7DA0"/>
    <w:rsid w:val="004B463A"/>
    <w:rsid w:val="004C7F4D"/>
    <w:rsid w:val="004F1024"/>
    <w:rsid w:val="00502DC0"/>
    <w:rsid w:val="0050338A"/>
    <w:rsid w:val="005174FB"/>
    <w:rsid w:val="005213EC"/>
    <w:rsid w:val="005301A2"/>
    <w:rsid w:val="0054472C"/>
    <w:rsid w:val="00577B58"/>
    <w:rsid w:val="0058314B"/>
    <w:rsid w:val="005A0BDA"/>
    <w:rsid w:val="005A197D"/>
    <w:rsid w:val="005C0315"/>
    <w:rsid w:val="005D12AA"/>
    <w:rsid w:val="005E0D83"/>
    <w:rsid w:val="005E2FA5"/>
    <w:rsid w:val="005E6F42"/>
    <w:rsid w:val="005F1205"/>
    <w:rsid w:val="00606537"/>
    <w:rsid w:val="00627327"/>
    <w:rsid w:val="00665BD5"/>
    <w:rsid w:val="00671168"/>
    <w:rsid w:val="00674BB2"/>
    <w:rsid w:val="00695505"/>
    <w:rsid w:val="006B3683"/>
    <w:rsid w:val="006D7A66"/>
    <w:rsid w:val="006E1929"/>
    <w:rsid w:val="00702B4B"/>
    <w:rsid w:val="007173A2"/>
    <w:rsid w:val="00760911"/>
    <w:rsid w:val="0076110E"/>
    <w:rsid w:val="007A0B8D"/>
    <w:rsid w:val="007C3C0E"/>
    <w:rsid w:val="008118C1"/>
    <w:rsid w:val="00830BFB"/>
    <w:rsid w:val="0083105C"/>
    <w:rsid w:val="0083287A"/>
    <w:rsid w:val="00836743"/>
    <w:rsid w:val="008602A0"/>
    <w:rsid w:val="00895994"/>
    <w:rsid w:val="008A18CF"/>
    <w:rsid w:val="008A1DF8"/>
    <w:rsid w:val="008A2BA8"/>
    <w:rsid w:val="008A4722"/>
    <w:rsid w:val="008B1F11"/>
    <w:rsid w:val="008B45EC"/>
    <w:rsid w:val="008D231E"/>
    <w:rsid w:val="00917216"/>
    <w:rsid w:val="0092454E"/>
    <w:rsid w:val="0092509C"/>
    <w:rsid w:val="009455F0"/>
    <w:rsid w:val="009662B0"/>
    <w:rsid w:val="009768E3"/>
    <w:rsid w:val="00996F9F"/>
    <w:rsid w:val="009A0214"/>
    <w:rsid w:val="009A484B"/>
    <w:rsid w:val="009D52A2"/>
    <w:rsid w:val="009D7CC1"/>
    <w:rsid w:val="00A0513D"/>
    <w:rsid w:val="00A325F2"/>
    <w:rsid w:val="00A43431"/>
    <w:rsid w:val="00A4413E"/>
    <w:rsid w:val="00A4560C"/>
    <w:rsid w:val="00A46C39"/>
    <w:rsid w:val="00A77B44"/>
    <w:rsid w:val="00A95E4B"/>
    <w:rsid w:val="00AA3411"/>
    <w:rsid w:val="00AA5570"/>
    <w:rsid w:val="00AB0D27"/>
    <w:rsid w:val="00AD1073"/>
    <w:rsid w:val="00AE4080"/>
    <w:rsid w:val="00AE5D79"/>
    <w:rsid w:val="00AF3586"/>
    <w:rsid w:val="00B07470"/>
    <w:rsid w:val="00B16FBA"/>
    <w:rsid w:val="00B35D27"/>
    <w:rsid w:val="00B43ED7"/>
    <w:rsid w:val="00B50A46"/>
    <w:rsid w:val="00B75014"/>
    <w:rsid w:val="00B76037"/>
    <w:rsid w:val="00B7748A"/>
    <w:rsid w:val="00B81F62"/>
    <w:rsid w:val="00B849E5"/>
    <w:rsid w:val="00B9223F"/>
    <w:rsid w:val="00BA1DAC"/>
    <w:rsid w:val="00BC7A08"/>
    <w:rsid w:val="00BE0763"/>
    <w:rsid w:val="00C06CBB"/>
    <w:rsid w:val="00C1323C"/>
    <w:rsid w:val="00C41077"/>
    <w:rsid w:val="00C7724B"/>
    <w:rsid w:val="00C90321"/>
    <w:rsid w:val="00C97456"/>
    <w:rsid w:val="00CA63C6"/>
    <w:rsid w:val="00CA7AD4"/>
    <w:rsid w:val="00CB7EB9"/>
    <w:rsid w:val="00CC6850"/>
    <w:rsid w:val="00CD6461"/>
    <w:rsid w:val="00CD6BDE"/>
    <w:rsid w:val="00CE11CD"/>
    <w:rsid w:val="00CE4C1B"/>
    <w:rsid w:val="00D010AA"/>
    <w:rsid w:val="00D05037"/>
    <w:rsid w:val="00D14943"/>
    <w:rsid w:val="00D23FEC"/>
    <w:rsid w:val="00D33AAD"/>
    <w:rsid w:val="00D341E8"/>
    <w:rsid w:val="00D347C3"/>
    <w:rsid w:val="00D44DE4"/>
    <w:rsid w:val="00D46C76"/>
    <w:rsid w:val="00D53B97"/>
    <w:rsid w:val="00D546E1"/>
    <w:rsid w:val="00D71C60"/>
    <w:rsid w:val="00D8262B"/>
    <w:rsid w:val="00D84B21"/>
    <w:rsid w:val="00D95598"/>
    <w:rsid w:val="00D9769E"/>
    <w:rsid w:val="00DB06BD"/>
    <w:rsid w:val="00DB4533"/>
    <w:rsid w:val="00DB6768"/>
    <w:rsid w:val="00DC0EE8"/>
    <w:rsid w:val="00DC2FF8"/>
    <w:rsid w:val="00DC5C12"/>
    <w:rsid w:val="00DD40E2"/>
    <w:rsid w:val="00E006D6"/>
    <w:rsid w:val="00E04566"/>
    <w:rsid w:val="00E14651"/>
    <w:rsid w:val="00E24B9D"/>
    <w:rsid w:val="00E3412A"/>
    <w:rsid w:val="00E37F25"/>
    <w:rsid w:val="00E503AC"/>
    <w:rsid w:val="00E5047A"/>
    <w:rsid w:val="00E75F63"/>
    <w:rsid w:val="00E802FC"/>
    <w:rsid w:val="00E81FD6"/>
    <w:rsid w:val="00E82C87"/>
    <w:rsid w:val="00EA2DF1"/>
    <w:rsid w:val="00EB0E26"/>
    <w:rsid w:val="00EC0A00"/>
    <w:rsid w:val="00EC5985"/>
    <w:rsid w:val="00ED0E57"/>
    <w:rsid w:val="00ED7117"/>
    <w:rsid w:val="00F01F39"/>
    <w:rsid w:val="00F2578F"/>
    <w:rsid w:val="00F44505"/>
    <w:rsid w:val="00F45FF6"/>
    <w:rsid w:val="00F5002F"/>
    <w:rsid w:val="00F53D6E"/>
    <w:rsid w:val="00F543D5"/>
    <w:rsid w:val="00F76CAD"/>
    <w:rsid w:val="00F954F4"/>
    <w:rsid w:val="00FA3CEC"/>
    <w:rsid w:val="00FB5AE4"/>
    <w:rsid w:val="00FF167A"/>
    <w:rsid w:val="00FF5EDF"/>
    <w:rsid w:val="052F7FDA"/>
    <w:rsid w:val="0C3357BF"/>
    <w:rsid w:val="1DD83C78"/>
    <w:rsid w:val="20944980"/>
    <w:rsid w:val="2235D246"/>
    <w:rsid w:val="338DC5A2"/>
    <w:rsid w:val="34FF12D4"/>
    <w:rsid w:val="3927BABA"/>
    <w:rsid w:val="39927646"/>
    <w:rsid w:val="3D75908F"/>
    <w:rsid w:val="3F4BA8E8"/>
    <w:rsid w:val="4278F2B4"/>
    <w:rsid w:val="45AF4CCC"/>
    <w:rsid w:val="4CAF8C11"/>
    <w:rsid w:val="619C56FF"/>
    <w:rsid w:val="64283C2D"/>
    <w:rsid w:val="66CB5E03"/>
    <w:rsid w:val="6AE051CC"/>
    <w:rsid w:val="706781DB"/>
    <w:rsid w:val="7E3CF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FF4F6655-F5D2-4D88-A9BB-468ADA5AF9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06537"/>
    <w:pPr>
      <w:jc w:val="left"/>
    </w:pPr>
    <w:rPr>
      <w:rFonts w:asciiTheme="minorHAnsi" w:hAnsiTheme="minorHAnsi" w:cstheme="min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styleId="BalloonTextChar" w:customStyle="1">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0F38EE"/>
    <w:rPr>
      <w:sz w:val="16"/>
      <w:szCs w:val="16"/>
    </w:rPr>
  </w:style>
  <w:style w:type="paragraph" w:styleId="CommentText">
    <w:name w:val="Comment Text"/>
    <w:basedOn w:val="Normal"/>
    <w:link w:val="CommentTextChar"/>
    <w:uiPriority w:val="99"/>
    <w:unhideWhenUsed/>
    <w:rsid w:val="000F38EE"/>
    <w:rPr>
      <w:sz w:val="20"/>
      <w:szCs w:val="20"/>
    </w:rPr>
  </w:style>
  <w:style w:type="character" w:styleId="CommentTextChar" w:customStyle="1">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Comment Subject"/>
    <w:basedOn w:val="CommentText"/>
    <w:next w:val="CommentText"/>
    <w:link w:val="CommentSubjectChar"/>
    <w:uiPriority w:val="99"/>
    <w:semiHidden/>
    <w:unhideWhenUsed/>
    <w:rsid w:val="000F38EE"/>
    <w:rPr>
      <w:b/>
      <w:bCs/>
    </w:rPr>
  </w:style>
  <w:style w:type="character" w:styleId="CommentSubjectChar" w:customStyle="1">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styleId="HeaderChar" w:customStyle="1">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styleId="FooterChar" w:customStyle="1">
    <w:name w:val="Footer Char"/>
    <w:basedOn w:val="DefaultParagraphFont"/>
    <w:link w:val="Footer"/>
    <w:uiPriority w:val="99"/>
    <w:rsid w:val="009662B0"/>
    <w:rPr>
      <w:rFonts w:asciiTheme="minorHAnsi" w:hAnsiTheme="minorHAnsi" w:cstheme="minorBidi"/>
    </w:rPr>
  </w:style>
  <w:style w:type="paragraph" w:styleId="paragraph" w:customStyle="1">
    <w:name w:val="paragraph"/>
    <w:basedOn w:val="Normal"/>
    <w:rsid w:val="00456346"/>
    <w:pPr>
      <w:spacing w:before="100" w:beforeAutospacing="1" w:after="100" w:afterAutospacing="1"/>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56346"/>
  </w:style>
  <w:style w:type="character" w:styleId="eop" w:customStyle="1">
    <w:name w:val="eop"/>
    <w:basedOn w:val="DefaultParagraphFont"/>
    <w:rsid w:val="00456346"/>
  </w:style>
  <w:style w:type="paragraph" w:styleId="Revision">
    <w:name w:val="Revision"/>
    <w:hidden/>
    <w:uiPriority w:val="99"/>
    <w:semiHidden/>
    <w:rsid w:val="00031DE0"/>
    <w:pPr>
      <w:jc w:val="left"/>
    </w:pPr>
    <w:rPr>
      <w:rFonts w:asciiTheme="minorHAnsi" w:hAnsiTheme="minorHAnsi" w:cstheme="minorBidi"/>
    </w:rPr>
  </w:style>
  <w:style w:type="paragraph" w:styleId="Heading2">
    <w:uiPriority w:val="9"/>
    <w:name w:val="heading 2"/>
    <w:basedOn w:val="Normal"/>
    <w:next w:val="Normal"/>
    <w:unhideWhenUsed/>
    <w:qFormat/>
    <w:rsid w:val="052F7FDA"/>
    <w:rPr>
      <w:rFonts w:ascii="Cambria" w:hAnsi="Cambria" w:eastAsia="" w:asciiTheme="majorAscii" w:hAnsiTheme="majorAscii" w:eastAsiaTheme="majorEastAsia" w:cstheme="majorBidi"/>
      <w:color w:val="365F9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052F7FDA"/>
    <w:rPr>
      <w:rFonts w:eastAsia="" w:eastAsiaTheme="majorEastAsia" w:cstheme="majorBidi"/>
      <w:color w:val="365F9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3725">
      <w:bodyDiv w:val="1"/>
      <w:marLeft w:val="0"/>
      <w:marRight w:val="0"/>
      <w:marTop w:val="0"/>
      <w:marBottom w:val="0"/>
      <w:divBdr>
        <w:top w:val="none" w:sz="0" w:space="0" w:color="auto"/>
        <w:left w:val="none" w:sz="0" w:space="0" w:color="auto"/>
        <w:bottom w:val="none" w:sz="0" w:space="0" w:color="auto"/>
        <w:right w:val="none" w:sz="0" w:space="0" w:color="auto"/>
      </w:divBdr>
    </w:div>
    <w:div w:id="165023648">
      <w:bodyDiv w:val="1"/>
      <w:marLeft w:val="0"/>
      <w:marRight w:val="0"/>
      <w:marTop w:val="0"/>
      <w:marBottom w:val="0"/>
      <w:divBdr>
        <w:top w:val="none" w:sz="0" w:space="0" w:color="auto"/>
        <w:left w:val="none" w:sz="0" w:space="0" w:color="auto"/>
        <w:bottom w:val="none" w:sz="0" w:space="0" w:color="auto"/>
        <w:right w:val="none" w:sz="0" w:space="0" w:color="auto"/>
      </w:divBdr>
    </w:div>
    <w:div w:id="317004288">
      <w:bodyDiv w:val="1"/>
      <w:marLeft w:val="0"/>
      <w:marRight w:val="0"/>
      <w:marTop w:val="0"/>
      <w:marBottom w:val="0"/>
      <w:divBdr>
        <w:top w:val="none" w:sz="0" w:space="0" w:color="auto"/>
        <w:left w:val="none" w:sz="0" w:space="0" w:color="auto"/>
        <w:bottom w:val="none" w:sz="0" w:space="0" w:color="auto"/>
        <w:right w:val="none" w:sz="0" w:space="0" w:color="auto"/>
      </w:divBdr>
    </w:div>
    <w:div w:id="601961501">
      <w:bodyDiv w:val="1"/>
      <w:marLeft w:val="0"/>
      <w:marRight w:val="0"/>
      <w:marTop w:val="0"/>
      <w:marBottom w:val="0"/>
      <w:divBdr>
        <w:top w:val="none" w:sz="0" w:space="0" w:color="auto"/>
        <w:left w:val="none" w:sz="0" w:space="0" w:color="auto"/>
        <w:bottom w:val="none" w:sz="0" w:space="0" w:color="auto"/>
        <w:right w:val="none" w:sz="0" w:space="0" w:color="auto"/>
      </w:divBdr>
    </w:div>
    <w:div w:id="631055844">
      <w:bodyDiv w:val="1"/>
      <w:marLeft w:val="0"/>
      <w:marRight w:val="0"/>
      <w:marTop w:val="0"/>
      <w:marBottom w:val="0"/>
      <w:divBdr>
        <w:top w:val="none" w:sz="0" w:space="0" w:color="auto"/>
        <w:left w:val="none" w:sz="0" w:space="0" w:color="auto"/>
        <w:bottom w:val="none" w:sz="0" w:space="0" w:color="auto"/>
        <w:right w:val="none" w:sz="0" w:space="0" w:color="auto"/>
      </w:divBdr>
    </w:div>
    <w:div w:id="982587891">
      <w:bodyDiv w:val="1"/>
      <w:marLeft w:val="0"/>
      <w:marRight w:val="0"/>
      <w:marTop w:val="0"/>
      <w:marBottom w:val="0"/>
      <w:divBdr>
        <w:top w:val="none" w:sz="0" w:space="0" w:color="auto"/>
        <w:left w:val="none" w:sz="0" w:space="0" w:color="auto"/>
        <w:bottom w:val="none" w:sz="0" w:space="0" w:color="auto"/>
        <w:right w:val="none" w:sz="0" w:space="0" w:color="auto"/>
      </w:divBdr>
    </w:div>
    <w:div w:id="999774125">
      <w:bodyDiv w:val="1"/>
      <w:marLeft w:val="0"/>
      <w:marRight w:val="0"/>
      <w:marTop w:val="0"/>
      <w:marBottom w:val="0"/>
      <w:divBdr>
        <w:top w:val="none" w:sz="0" w:space="0" w:color="auto"/>
        <w:left w:val="none" w:sz="0" w:space="0" w:color="auto"/>
        <w:bottom w:val="none" w:sz="0" w:space="0" w:color="auto"/>
        <w:right w:val="none" w:sz="0" w:space="0" w:color="auto"/>
      </w:divBdr>
    </w:div>
    <w:div w:id="1006402586">
      <w:bodyDiv w:val="1"/>
      <w:marLeft w:val="0"/>
      <w:marRight w:val="0"/>
      <w:marTop w:val="0"/>
      <w:marBottom w:val="0"/>
      <w:divBdr>
        <w:top w:val="none" w:sz="0" w:space="0" w:color="auto"/>
        <w:left w:val="none" w:sz="0" w:space="0" w:color="auto"/>
        <w:bottom w:val="none" w:sz="0" w:space="0" w:color="auto"/>
        <w:right w:val="none" w:sz="0" w:space="0" w:color="auto"/>
      </w:divBdr>
    </w:div>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2005012630">
      <w:bodyDiv w:val="1"/>
      <w:marLeft w:val="0"/>
      <w:marRight w:val="0"/>
      <w:marTop w:val="0"/>
      <w:marBottom w:val="0"/>
      <w:divBdr>
        <w:top w:val="none" w:sz="0" w:space="0" w:color="auto"/>
        <w:left w:val="none" w:sz="0" w:space="0" w:color="auto"/>
        <w:bottom w:val="none" w:sz="0" w:space="0" w:color="auto"/>
        <w:right w:val="none" w:sz="0" w:space="0" w:color="auto"/>
      </w:divBdr>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f2575bf-c892-421d-9c0f-398f86f1a7ae"/>
    <lcf76f155ced4ddcb4097134ff3c332f xmlns="7217d028-22b9-4528-a74b-db6592b4977a">
      <Terms xmlns="http://schemas.microsoft.com/office/infopath/2007/PartnerControls"/>
    </lcf76f155ced4ddcb4097134ff3c332f>
    <SharedWithUsers xmlns="df2575bf-c892-421d-9c0f-398f86f1a7ae">
      <UserInfo>
        <DisplayName/>
        <AccountId xsi:nil="true"/>
        <AccountType/>
      </UserInfo>
    </SharedWithUsers>
    <MediaLengthInSeconds xmlns="7217d028-22b9-4528-a74b-db6592b4977a" xsi:nil="true"/>
    <BU xmlns="7217d028-22b9-4528-a74b-db6592b4977a" xsi:nil="true"/>
    <ContentCatorgary xmlns="7217d028-22b9-4528-a74b-db6592b4977a" xsi:nil="true"/>
    <Status xmlns="7217d028-22b9-4528-a74b-db6592b4977a" xsi:nil="true"/>
    <MediaType xmlns="7217d028-22b9-4528-a74b-db6592b4977a" xsi:nil="true"/>
    <Theme xmlns="7217d028-22b9-4528-a74b-db6592b4977a" xsi:nil="true"/>
    <YearCreated xmlns="7217d028-22b9-4528-a74b-db6592b4977a" xsi:nil="true"/>
    <Audience xmlns="7217d028-22b9-4528-a74b-db6592b4977a" xsi:nil="true"/>
    <ReviewDate xmlns="7217d028-22b9-4528-a74b-db6592b497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28" ma:contentTypeDescription="Create a new document." ma:contentTypeScope="" ma:versionID="c12253c7df30d129c093c17cf21bab32">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0e1519aef0ec2e50fd075551a635a39a"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ContentCatorgary" minOccurs="0"/>
                <xsd:element ref="ns2:Audience" minOccurs="0"/>
                <xsd:element ref="ns2:Theme" minOccurs="0"/>
                <xsd:element ref="ns2:MediaType" minOccurs="0"/>
                <xsd:element ref="ns2:ReviewDate" minOccurs="0"/>
                <xsd:element ref="ns2:YearCreated" minOccurs="0"/>
                <xsd:element ref="ns2:BU"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Catorgary" ma:index="24" nillable="true" ma:displayName="Content Catorgary" ma:format="Dropdown" ma:internalName="ContentCatorgary">
      <xsd:simpleType>
        <xsd:restriction base="dms:Choice">
          <xsd:enumeration value="Announcement"/>
          <xsd:enumeration value="Acquisitions"/>
          <xsd:enumeration value="Town Hall"/>
          <xsd:enumeration value="CEO Comms"/>
          <xsd:enumeration value="Leadership Comms"/>
          <xsd:enumeration value="Templates"/>
          <xsd:enumeration value="Head Shot"/>
          <xsd:enumeration value="Image"/>
          <xsd:enumeration value="How To Guide"/>
          <xsd:enumeration value="Infographics"/>
          <xsd:enumeration value="Playbook"/>
          <xsd:enumeration value="Training"/>
          <xsd:enumeration value="Business Information"/>
          <xsd:enumeration value="Charter"/>
          <xsd:enumeration value="Learnings doc"/>
          <xsd:enumeration value="Planning"/>
          <xsd:enumeration value="Case Study"/>
          <xsd:enumeration value="Community"/>
        </xsd:restriction>
      </xsd:simpleType>
    </xsd:element>
    <xsd:element name="Audience" ma:index="25" nillable="true" ma:displayName="Audience" ma:format="Dropdown" ma:internalName="Audience">
      <xsd:simpleType>
        <xsd:restriction base="dms:Choice">
          <xsd:enumeration value="Global"/>
          <xsd:enumeration value="UK"/>
          <xsd:enumeration value="IRL"/>
          <xsd:enumeration value="UK &amp; IRL"/>
          <xsd:enumeration value="Aus"/>
          <xsd:enumeration value="US"/>
        </xsd:restriction>
      </xsd:simpleType>
    </xsd:element>
    <xsd:element name="Theme" ma:index="26" nillable="true" ma:displayName="Theme" ma:format="Dropdown" ma:internalName="Theme">
      <xsd:simpleType>
        <xsd:restriction base="dms:Choice">
          <xsd:enumeration value="Culture"/>
          <xsd:enumeration value="Compliance"/>
          <xsd:enumeration value="Benefits"/>
          <xsd:enumeration value="Strategy"/>
          <xsd:enumeration value="Belonging"/>
          <xsd:enumeration value="Change management"/>
          <xsd:enumeration value="Internal Communication"/>
          <xsd:enumeration value="Information Asset"/>
          <xsd:enumeration value="Careers"/>
        </xsd:restriction>
      </xsd:simpleType>
    </xsd:element>
    <xsd:element name="MediaType" ma:index="27" nillable="true" ma:displayName="Media Type" ma:format="Dropdown" ma:internalName="MediaType">
      <xsd:simpleType>
        <xsd:restriction base="dms:Choice">
          <xsd:enumeration value="Template"/>
          <xsd:enumeration value="Presentation"/>
          <xsd:enumeration value="Info-graphic"/>
          <xsd:enumeration value="Video"/>
          <xsd:enumeration value="Link"/>
          <xsd:enumeration value="Guide"/>
          <xsd:enumeration value="Excel"/>
          <xsd:enumeration value="Word"/>
          <xsd:enumeration value="Image"/>
        </xsd:restriction>
      </xsd:simpleType>
    </xsd:element>
    <xsd:element name="ReviewDate" ma:index="28" nillable="true" ma:displayName="Review Date" ma:description="Remove out of data content by" ma:format="DateOnly" ma:internalName="ReviewDate">
      <xsd:simpleType>
        <xsd:restriction base="dms:DateTime"/>
      </xsd:simpleType>
    </xsd:element>
    <xsd:element name="YearCreated" ma:index="29" nillable="true" ma:displayName="Year Created" ma:format="DateOnly" ma:internalName="YearCreated">
      <xsd:simpleType>
        <xsd:restriction base="dms:DateTime"/>
      </xsd:simpleType>
    </xsd:element>
    <xsd:element name="BU" ma:index="30" nillable="true" ma:displayName="BU" ma:format="Dropdown" ma:internalName="BU">
      <xsd:simpleType>
        <xsd:restriction base="dms:Choice">
          <xsd:enumeration value="MSD"/>
          <xsd:enumeration value="WLES"/>
          <xsd:enumeration value="Group Services"/>
          <xsd:enumeration value="ARRC"/>
        </xsd:restriction>
      </xsd:simpleType>
    </xsd:element>
    <xsd:element name="Status" ma:index="31" nillable="true" ma:displayName="Status" ma:format="Dropdown" ma:internalName="Status">
      <xsd:simpleType>
        <xsd:restriction base="dms:Choice">
          <xsd:enumeration value="Live"/>
          <xsd:enumeration value="Retired"/>
        </xsd:restriction>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2.xml><?xml version="1.0" encoding="utf-8"?>
<ds:datastoreItem xmlns:ds="http://schemas.openxmlformats.org/officeDocument/2006/customXml" ds:itemID="{B8D24DD3-79E8-464C-B8CE-BA51346FE869}">
  <ds:schemaRefs>
    <ds:schemaRef ds:uri="http://schemas.microsoft.com/office/2006/metadata/properties"/>
    <ds:schemaRef ds:uri="http://schemas.microsoft.com/office/infopath/2007/PartnerControls"/>
    <ds:schemaRef ds:uri="df2575bf-c892-421d-9c0f-398f86f1a7ae"/>
    <ds:schemaRef ds:uri="7217d028-22b9-4528-a74b-db6592b4977a"/>
  </ds:schemaRefs>
</ds:datastoreItem>
</file>

<file path=customXml/itemProps3.xml><?xml version="1.0" encoding="utf-8"?>
<ds:datastoreItem xmlns:ds="http://schemas.openxmlformats.org/officeDocument/2006/customXml" ds:itemID="{674E7FE0-109E-4CC8-9ABA-9287A441CBAA}">
  <ds:schemaRefs>
    <ds:schemaRef ds:uri="http://schemas.microsoft.com/sharepoint/v3/contenttype/forms"/>
  </ds:schemaRefs>
</ds:datastoreItem>
</file>

<file path=customXml/itemProps4.xml><?xml version="1.0" encoding="utf-8"?>
<ds:datastoreItem xmlns:ds="http://schemas.openxmlformats.org/officeDocument/2006/customXml" ds:itemID="{A079E392-5E67-4DD1-812B-E796C0F7F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Chidi Lee</dc:creator>
  <keywords/>
  <lastModifiedBy>Alex Cooke</lastModifiedBy>
  <revision>7</revision>
  <lastPrinted>2015-05-19T21:49:00.0000000Z</lastPrinted>
  <dcterms:created xsi:type="dcterms:W3CDTF">2026-07-02T09:59:00.0000000Z</dcterms:created>
  <dcterms:modified xsi:type="dcterms:W3CDTF">2026-07-16T11:06:56.6067373Z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y fmtid="{D5CDD505-2E9C-101B-9397-08002B2CF9AE}" pid="3" name="Order">
    <vt:r8>51532200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