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6A30" w14:textId="2F3A2C83" w:rsidR="00606537" w:rsidRPr="00D319AD" w:rsidRDefault="00480ABC" w:rsidP="002D4063">
      <w:pPr>
        <w:jc w:val="center"/>
        <w:rPr>
          <w:rFonts w:cstheme="minorHAnsi"/>
          <w:b/>
        </w:rPr>
      </w:pPr>
      <w:r w:rsidRPr="00D319AD">
        <w:rPr>
          <w:rFonts w:cstheme="minorHAnsi"/>
          <w:b/>
        </w:rPr>
        <w:t>Job</w:t>
      </w:r>
      <w:r w:rsidR="00DD40E2" w:rsidRPr="00D319AD">
        <w:rPr>
          <w:rFonts w:cstheme="minorHAnsi"/>
          <w:b/>
        </w:rPr>
        <w:t xml:space="preserve"> </w:t>
      </w:r>
      <w:r w:rsidRPr="00D319AD">
        <w:rPr>
          <w:rFonts w:cstheme="minorHAnsi"/>
          <w:b/>
        </w:rPr>
        <w:t>D</w:t>
      </w:r>
      <w:r w:rsidR="00DD40E2" w:rsidRPr="00D319AD">
        <w:rPr>
          <w:rFonts w:cstheme="minorHAnsi"/>
          <w:b/>
        </w:rPr>
        <w:t>escription</w:t>
      </w:r>
    </w:p>
    <w:p w14:paraId="1038979F" w14:textId="77777777" w:rsidR="00836743" w:rsidRPr="00D319AD" w:rsidRDefault="00836743" w:rsidP="001F6E9F">
      <w:pPr>
        <w:rPr>
          <w:rFonts w:cstheme="minorHAnsi"/>
        </w:rPr>
      </w:pPr>
    </w:p>
    <w:p w14:paraId="28FB3B99" w14:textId="03B5A1A7" w:rsidR="00480ABC" w:rsidRPr="00D319AD" w:rsidRDefault="00480ABC" w:rsidP="001F6E9F">
      <w:pPr>
        <w:rPr>
          <w:rFonts w:cstheme="minorHAnsi"/>
          <w:b/>
          <w:bCs/>
        </w:rPr>
      </w:pPr>
      <w:r w:rsidRPr="00D319AD">
        <w:rPr>
          <w:rFonts w:cstheme="minorHAnsi"/>
          <w:b/>
          <w:bCs/>
        </w:rPr>
        <w:t xml:space="preserve">Role title: </w:t>
      </w:r>
      <w:r w:rsidRPr="00D319AD">
        <w:rPr>
          <w:rFonts w:cstheme="minorHAnsi"/>
          <w:b/>
          <w:bCs/>
        </w:rPr>
        <w:tab/>
      </w:r>
      <w:r w:rsidR="00D319AD" w:rsidRPr="00D319AD">
        <w:rPr>
          <w:rFonts w:cstheme="minorHAnsi"/>
          <w:b/>
          <w:bCs/>
        </w:rPr>
        <w:t xml:space="preserve">Associate Director- </w:t>
      </w:r>
      <w:proofErr w:type="spellStart"/>
      <w:r w:rsidR="00CC2CD7" w:rsidRPr="00CC186F">
        <w:rPr>
          <w:rFonts w:cstheme="minorHAnsi"/>
          <w:b/>
          <w:bCs/>
        </w:rPr>
        <w:t>Hydroecology</w:t>
      </w:r>
      <w:proofErr w:type="spellEnd"/>
    </w:p>
    <w:p w14:paraId="0735197F" w14:textId="107343C7" w:rsidR="00606537" w:rsidRPr="00D319AD" w:rsidRDefault="00606537" w:rsidP="001F6E9F">
      <w:pPr>
        <w:rPr>
          <w:rFonts w:cstheme="minorHAnsi"/>
          <w:b/>
          <w:bCs/>
        </w:rPr>
      </w:pPr>
      <w:r w:rsidRPr="00D319AD">
        <w:rPr>
          <w:rFonts w:cstheme="minorHAnsi"/>
          <w:b/>
          <w:bCs/>
        </w:rPr>
        <w:t xml:space="preserve">Reports to: </w:t>
      </w:r>
      <w:r w:rsidRPr="00D319AD">
        <w:rPr>
          <w:rFonts w:cstheme="minorHAnsi"/>
          <w:b/>
          <w:bCs/>
        </w:rPr>
        <w:tab/>
      </w:r>
      <w:r w:rsidR="00D319AD" w:rsidRPr="00D319AD">
        <w:rPr>
          <w:rFonts w:cstheme="minorHAnsi"/>
          <w:b/>
          <w:bCs/>
        </w:rPr>
        <w:t>Divisional Director</w:t>
      </w:r>
    </w:p>
    <w:p w14:paraId="1B1FE4B2" w14:textId="3BD38696" w:rsidR="00E5047A" w:rsidRPr="00D319AD" w:rsidRDefault="006D7A66" w:rsidP="001F6E9F">
      <w:pPr>
        <w:rPr>
          <w:rFonts w:cstheme="minorHAnsi"/>
          <w:b/>
          <w:bCs/>
          <w:color w:val="FF0000"/>
        </w:rPr>
      </w:pPr>
      <w:r w:rsidRPr="00D319AD">
        <w:rPr>
          <w:rFonts w:cstheme="minorHAnsi"/>
          <w:b/>
          <w:bCs/>
        </w:rPr>
        <w:t>Grade:</w:t>
      </w:r>
      <w:r w:rsidRPr="00D319AD">
        <w:rPr>
          <w:rFonts w:cstheme="minorHAnsi"/>
          <w:b/>
          <w:bCs/>
        </w:rPr>
        <w:tab/>
      </w:r>
      <w:r w:rsidRPr="00D319AD">
        <w:rPr>
          <w:rFonts w:cstheme="minorHAnsi"/>
          <w:b/>
          <w:bCs/>
        </w:rPr>
        <w:tab/>
      </w:r>
      <w:r w:rsidR="00D319AD" w:rsidRPr="00D319AD">
        <w:rPr>
          <w:rFonts w:cstheme="minorHAnsi"/>
          <w:b/>
          <w:bCs/>
        </w:rPr>
        <w:t>Associate Director</w:t>
      </w:r>
    </w:p>
    <w:p w14:paraId="46ADB15F" w14:textId="28B9F261" w:rsidR="00480ABC" w:rsidRPr="00D319AD" w:rsidRDefault="00480ABC" w:rsidP="001F6E9F">
      <w:pPr>
        <w:rPr>
          <w:rFonts w:cstheme="minorHAnsi"/>
          <w:b/>
          <w:bCs/>
        </w:rPr>
      </w:pPr>
      <w:r w:rsidRPr="00D319AD">
        <w:rPr>
          <w:rFonts w:cstheme="minorHAnsi"/>
          <w:b/>
          <w:bCs/>
        </w:rPr>
        <w:t>Sector:</w:t>
      </w:r>
      <w:r w:rsidR="00D319AD" w:rsidRPr="00D319AD">
        <w:rPr>
          <w:rFonts w:cstheme="minorHAnsi"/>
          <w:b/>
          <w:bCs/>
        </w:rPr>
        <w:tab/>
      </w:r>
      <w:r w:rsidR="00D319AD" w:rsidRPr="00D319AD">
        <w:rPr>
          <w:rFonts w:cstheme="minorHAnsi"/>
          <w:b/>
          <w:bCs/>
        </w:rPr>
        <w:tab/>
      </w:r>
      <w:r w:rsidR="00F13048">
        <w:rPr>
          <w:rFonts w:cstheme="minorHAnsi"/>
          <w:b/>
          <w:bCs/>
        </w:rPr>
        <w:t>Water</w:t>
      </w:r>
    </w:p>
    <w:p w14:paraId="1CBE40C4" w14:textId="59263911" w:rsidR="000C2075" w:rsidRPr="00D319AD" w:rsidRDefault="00480ABC" w:rsidP="001F6E9F">
      <w:pPr>
        <w:rPr>
          <w:rFonts w:cstheme="minorHAnsi"/>
          <w:color w:val="FF0000"/>
        </w:rPr>
      </w:pPr>
      <w:r w:rsidRPr="00D319AD">
        <w:rPr>
          <w:rFonts w:cstheme="minorHAnsi"/>
          <w:b/>
          <w:bCs/>
        </w:rPr>
        <w:t>Division</w:t>
      </w:r>
      <w:r w:rsidR="000C2075" w:rsidRPr="00D319AD">
        <w:rPr>
          <w:rFonts w:cstheme="minorHAnsi"/>
          <w:b/>
          <w:bCs/>
        </w:rPr>
        <w:t>:</w:t>
      </w:r>
      <w:r w:rsidR="000C2075" w:rsidRPr="00D319AD">
        <w:rPr>
          <w:rFonts w:cstheme="minorHAnsi"/>
        </w:rPr>
        <w:tab/>
      </w:r>
      <w:r w:rsidR="007C6A15">
        <w:rPr>
          <w:rFonts w:cstheme="minorHAnsi"/>
          <w:b/>
          <w:bCs/>
        </w:rPr>
        <w:t xml:space="preserve">Water Science </w:t>
      </w:r>
    </w:p>
    <w:p w14:paraId="49C76D5A" w14:textId="77777777" w:rsidR="000C2075" w:rsidRPr="00D319AD" w:rsidRDefault="000C2075" w:rsidP="001F6E9F">
      <w:pPr>
        <w:rPr>
          <w:rFonts w:cstheme="minorHAnsi"/>
        </w:rPr>
      </w:pPr>
    </w:p>
    <w:p w14:paraId="6333512F" w14:textId="77777777" w:rsidR="00D347C3" w:rsidRPr="00D319AD" w:rsidRDefault="00D347C3" w:rsidP="001F6E9F">
      <w:pPr>
        <w:rPr>
          <w:rFonts w:cstheme="minorHAnsi"/>
        </w:rPr>
      </w:pPr>
    </w:p>
    <w:p w14:paraId="42BE671E" w14:textId="77777777" w:rsidR="00606537" w:rsidRPr="00D319AD" w:rsidRDefault="00606537" w:rsidP="001F6E9F">
      <w:pPr>
        <w:rPr>
          <w:rFonts w:cstheme="minorHAnsi"/>
          <w:b/>
        </w:rPr>
      </w:pPr>
      <w:r w:rsidRPr="00D319AD">
        <w:rPr>
          <w:rFonts w:cstheme="minorHAnsi"/>
          <w:b/>
        </w:rPr>
        <w:t>Purpose / Scope of role</w:t>
      </w:r>
    </w:p>
    <w:p w14:paraId="4AF2D317" w14:textId="77777777" w:rsidR="00480ABC" w:rsidRPr="007867B0" w:rsidRDefault="00480ABC" w:rsidP="001F6E9F">
      <w:pPr>
        <w:rPr>
          <w:rFonts w:cstheme="minorHAnsi"/>
        </w:rPr>
      </w:pPr>
    </w:p>
    <w:p w14:paraId="2B3DB4C3" w14:textId="396B357E" w:rsidR="007867B0" w:rsidRDefault="00944D44" w:rsidP="007867B0">
      <w:pPr>
        <w:rPr>
          <w:rFonts w:cstheme="minorHAnsi"/>
        </w:rPr>
      </w:pPr>
      <w:r>
        <w:rPr>
          <w:rFonts w:cstheme="minorHAnsi"/>
        </w:rPr>
        <w:t>Aquatic ecology</w:t>
      </w:r>
      <w:r w:rsidR="007867B0" w:rsidRPr="007867B0">
        <w:rPr>
          <w:rFonts w:cstheme="minorHAnsi"/>
        </w:rPr>
        <w:t xml:space="preserve"> has been established as an area of APEM expertise for many years. The </w:t>
      </w:r>
      <w:r w:rsidR="002B088C">
        <w:rPr>
          <w:rFonts w:cstheme="minorHAnsi"/>
        </w:rPr>
        <w:t>Water Science</w:t>
      </w:r>
      <w:r w:rsidR="007867B0" w:rsidRPr="007867B0">
        <w:rPr>
          <w:rFonts w:cstheme="minorHAnsi"/>
        </w:rPr>
        <w:t xml:space="preserve"> division delivers cutting-edge collection, analysis and interpretation of freshwater hydro-ecology data. We are passionate about using hydro-ecological data to provide our clients with evidence-based solutions. We find innovative ways to tackle environmental challenges with a particular focus on balancing environmental and anthropogenic needs for water.</w:t>
      </w:r>
    </w:p>
    <w:p w14:paraId="0D73A948" w14:textId="2931E9AD" w:rsidR="00657DF1" w:rsidRDefault="00657DF1" w:rsidP="007867B0">
      <w:pPr>
        <w:rPr>
          <w:rFonts w:cstheme="minorHAnsi"/>
        </w:rPr>
      </w:pPr>
    </w:p>
    <w:p w14:paraId="4DA91B59" w14:textId="3672724A" w:rsidR="00657DF1" w:rsidRDefault="00D319AD" w:rsidP="00353CAE">
      <w:pPr>
        <w:rPr>
          <w:rFonts w:cstheme="minorHAnsi"/>
          <w:lang w:val="en-US"/>
        </w:rPr>
      </w:pPr>
      <w:r w:rsidRPr="00D319AD">
        <w:rPr>
          <w:rFonts w:cstheme="minorHAnsi"/>
        </w:rPr>
        <w:t xml:space="preserve">As </w:t>
      </w:r>
      <w:r w:rsidR="005268F8">
        <w:rPr>
          <w:rFonts w:cstheme="minorHAnsi"/>
        </w:rPr>
        <w:t xml:space="preserve">an </w:t>
      </w:r>
      <w:r w:rsidRPr="00D319AD">
        <w:rPr>
          <w:rFonts w:cstheme="minorHAnsi"/>
        </w:rPr>
        <w:t xml:space="preserve">Associate Director </w:t>
      </w:r>
      <w:r w:rsidR="00CE2F32">
        <w:rPr>
          <w:rFonts w:cstheme="minorHAnsi"/>
        </w:rPr>
        <w:t>within Water Science</w:t>
      </w:r>
      <w:r w:rsidRPr="00D319AD">
        <w:rPr>
          <w:rFonts w:cstheme="minorHAnsi"/>
        </w:rPr>
        <w:t xml:space="preserve"> </w:t>
      </w:r>
      <w:r w:rsidR="007867B0">
        <w:rPr>
          <w:rFonts w:cstheme="minorHAnsi"/>
        </w:rPr>
        <w:t>y</w:t>
      </w:r>
      <w:r w:rsidR="007867B0" w:rsidRPr="00962F6F">
        <w:rPr>
          <w:rFonts w:cstheme="minorHAnsi"/>
        </w:rPr>
        <w:t xml:space="preserve">ou </w:t>
      </w:r>
      <w:r w:rsidR="00657DF1">
        <w:rPr>
          <w:rFonts w:cstheme="minorHAnsi"/>
          <w:lang w:val="en-US"/>
        </w:rPr>
        <w:t xml:space="preserve">will be </w:t>
      </w:r>
      <w:r w:rsidR="00657DF1" w:rsidRPr="00657DF1">
        <w:rPr>
          <w:rFonts w:cstheme="minorHAnsi"/>
          <w:lang w:val="en-US"/>
        </w:rPr>
        <w:t xml:space="preserve">part of the APEM senior management team, working within a team of aquatic scientists with cross-cutting expertise in </w:t>
      </w:r>
      <w:r w:rsidR="00A95707">
        <w:rPr>
          <w:rFonts w:cstheme="minorHAnsi"/>
          <w:lang w:val="en-US"/>
        </w:rPr>
        <w:t xml:space="preserve">aquatic </w:t>
      </w:r>
      <w:r w:rsidR="00657DF1" w:rsidRPr="00657DF1">
        <w:rPr>
          <w:rFonts w:cstheme="minorHAnsi"/>
          <w:lang w:val="en-US"/>
        </w:rPr>
        <w:t>ecology, fisheries science, hydrology, hydro/geomorphology, and water quality</w:t>
      </w:r>
      <w:r w:rsidR="00657DF1">
        <w:rPr>
          <w:rFonts w:cstheme="minorHAnsi"/>
          <w:lang w:val="en-US"/>
        </w:rPr>
        <w:t xml:space="preserve">. </w:t>
      </w:r>
    </w:p>
    <w:p w14:paraId="4D43F9FA" w14:textId="77777777" w:rsidR="00657DF1" w:rsidRDefault="00657DF1" w:rsidP="00353CAE">
      <w:pPr>
        <w:rPr>
          <w:rFonts w:cstheme="minorHAnsi"/>
          <w:lang w:val="en-US"/>
        </w:rPr>
      </w:pPr>
    </w:p>
    <w:p w14:paraId="0D73EA5B" w14:textId="08C54566" w:rsidR="00353CAE" w:rsidRPr="00D319AD" w:rsidRDefault="00657DF1" w:rsidP="00353CAE">
      <w:pPr>
        <w:rPr>
          <w:rFonts w:cstheme="minorHAnsi"/>
        </w:rPr>
      </w:pPr>
      <w:r>
        <w:rPr>
          <w:rFonts w:cstheme="minorHAnsi"/>
          <w:lang w:val="en-US"/>
        </w:rPr>
        <w:t>You an</w:t>
      </w:r>
      <w:r w:rsidR="007867B0" w:rsidRPr="00962F6F">
        <w:rPr>
          <w:rFonts w:cstheme="minorHAnsi"/>
        </w:rPr>
        <w:t xml:space="preserve">d your team will be responsible for </w:t>
      </w:r>
      <w:r w:rsidR="007867B0">
        <w:rPr>
          <w:rFonts w:cstheme="minorHAnsi"/>
        </w:rPr>
        <w:t>winning and delivering</w:t>
      </w:r>
      <w:r w:rsidR="007867B0" w:rsidRPr="00962F6F">
        <w:rPr>
          <w:rFonts w:cstheme="minorHAnsi"/>
        </w:rPr>
        <w:t xml:space="preserve"> a range of projects for the UK water</w:t>
      </w:r>
      <w:r w:rsidR="00AF13BD">
        <w:rPr>
          <w:rFonts w:cstheme="minorHAnsi"/>
        </w:rPr>
        <w:t>, sustainable infrastructure</w:t>
      </w:r>
      <w:r w:rsidR="007867B0" w:rsidRPr="00962F6F">
        <w:rPr>
          <w:rFonts w:cstheme="minorHAnsi"/>
        </w:rPr>
        <w:t xml:space="preserve"> and energy industries, and their environmental regulators. </w:t>
      </w:r>
      <w:r w:rsidR="007867B0">
        <w:rPr>
          <w:rFonts w:cstheme="minorHAnsi"/>
        </w:rPr>
        <w:t>Y</w:t>
      </w:r>
      <w:r w:rsidR="00D319AD" w:rsidRPr="00D319AD">
        <w:rPr>
          <w:rFonts w:cstheme="minorHAnsi"/>
        </w:rPr>
        <w:t xml:space="preserve">ou will </w:t>
      </w:r>
      <w:r w:rsidR="00273CBA">
        <w:rPr>
          <w:rFonts w:cstheme="minorHAnsi"/>
        </w:rPr>
        <w:t xml:space="preserve">lead and </w:t>
      </w:r>
      <w:r w:rsidR="007867B0">
        <w:rPr>
          <w:rFonts w:cstheme="minorHAnsi"/>
        </w:rPr>
        <w:t xml:space="preserve">manage a team of consultants </w:t>
      </w:r>
      <w:r w:rsidR="007867B0" w:rsidRPr="007867B0">
        <w:rPr>
          <w:rFonts w:cstheme="minorHAnsi"/>
        </w:rPr>
        <w:t>deliver</w:t>
      </w:r>
      <w:r w:rsidR="007867B0">
        <w:rPr>
          <w:rFonts w:cstheme="minorHAnsi"/>
        </w:rPr>
        <w:t>ing</w:t>
      </w:r>
      <w:r w:rsidR="007867B0" w:rsidRPr="007867B0">
        <w:rPr>
          <w:rFonts w:cstheme="minorHAnsi"/>
        </w:rPr>
        <w:t xml:space="preserve"> high quality technical reports and work closely with the </w:t>
      </w:r>
      <w:r w:rsidR="007867B0">
        <w:rPr>
          <w:rFonts w:cstheme="minorHAnsi"/>
        </w:rPr>
        <w:t>Divisional</w:t>
      </w:r>
      <w:r w:rsidR="007867B0" w:rsidRPr="007867B0">
        <w:rPr>
          <w:rFonts w:cstheme="minorHAnsi"/>
        </w:rPr>
        <w:t xml:space="preserve"> Director and other </w:t>
      </w:r>
      <w:r w:rsidR="007867B0">
        <w:rPr>
          <w:rFonts w:cstheme="minorHAnsi"/>
        </w:rPr>
        <w:t>Associate Directors</w:t>
      </w:r>
      <w:r w:rsidR="007867B0" w:rsidRPr="007867B0">
        <w:rPr>
          <w:rFonts w:cstheme="minorHAnsi"/>
        </w:rPr>
        <w:t xml:space="preserve"> to expand the </w:t>
      </w:r>
      <w:r w:rsidR="00292806">
        <w:rPr>
          <w:rFonts w:cstheme="minorHAnsi"/>
        </w:rPr>
        <w:t>Water Science</w:t>
      </w:r>
      <w:r w:rsidR="007867B0" w:rsidRPr="007867B0">
        <w:rPr>
          <w:rFonts w:cstheme="minorHAnsi"/>
        </w:rPr>
        <w:t xml:space="preserve"> Division, influencing and shaping current and future work streams, and expanding our customer base and service offerings.</w:t>
      </w:r>
      <w:r>
        <w:rPr>
          <w:rFonts w:cstheme="minorHAnsi"/>
        </w:rPr>
        <w:t xml:space="preserve"> </w:t>
      </w:r>
      <w:r w:rsidR="00353CAE" w:rsidRPr="00D319AD">
        <w:rPr>
          <w:rFonts w:cstheme="minorHAnsi"/>
        </w:rPr>
        <w:t>You will work within and across a wider team of aquatic and remote sensing practitioners to deliver projects across the UK.</w:t>
      </w:r>
    </w:p>
    <w:p w14:paraId="0A075EC5" w14:textId="57CB6137" w:rsidR="007867B0" w:rsidRDefault="007867B0" w:rsidP="007867B0">
      <w:pPr>
        <w:rPr>
          <w:rFonts w:cstheme="minorHAnsi"/>
        </w:rPr>
      </w:pPr>
    </w:p>
    <w:p w14:paraId="07DC4A58" w14:textId="77777777" w:rsidR="007867B0" w:rsidRPr="00456346" w:rsidRDefault="007867B0" w:rsidP="007867B0">
      <w:pPr>
        <w:rPr>
          <w:rFonts w:cstheme="minorHAnsi"/>
          <w:b/>
          <w:bCs/>
        </w:rPr>
      </w:pPr>
      <w:r w:rsidRPr="00456346">
        <w:rPr>
          <w:rFonts w:cstheme="minorHAnsi"/>
          <w:b/>
          <w:bCs/>
        </w:rPr>
        <w:t>What success looks like in this role</w:t>
      </w:r>
    </w:p>
    <w:p w14:paraId="291CC4B2" w14:textId="77777777" w:rsidR="007867B0" w:rsidRPr="00456346" w:rsidRDefault="007867B0" w:rsidP="007867B0">
      <w:pPr>
        <w:rPr>
          <w:rFonts w:cstheme="minorHAnsi"/>
        </w:rPr>
      </w:pPr>
    </w:p>
    <w:p w14:paraId="7C425F58" w14:textId="77763D4E" w:rsidR="00985716" w:rsidRDefault="00985716" w:rsidP="00D52E28">
      <w:pPr>
        <w:rPr>
          <w:rFonts w:cstheme="minorHAnsi"/>
        </w:rPr>
      </w:pPr>
      <w:r w:rsidRPr="00985716">
        <w:rPr>
          <w:rFonts w:cstheme="minorHAnsi"/>
        </w:rPr>
        <w:t xml:space="preserve">We are looking for someone with </w:t>
      </w:r>
      <w:r w:rsidR="0027214C">
        <w:rPr>
          <w:rFonts w:cstheme="minorHAnsi"/>
        </w:rPr>
        <w:t xml:space="preserve">excellent technical </w:t>
      </w:r>
      <w:r w:rsidR="00E13082">
        <w:rPr>
          <w:rFonts w:cstheme="minorHAnsi"/>
        </w:rPr>
        <w:t xml:space="preserve">skills, a strong network of contacts and a passion for </w:t>
      </w:r>
      <w:r w:rsidR="0007409E">
        <w:rPr>
          <w:rFonts w:cstheme="minorHAnsi"/>
        </w:rPr>
        <w:t>growing and securing new business</w:t>
      </w:r>
      <w:r w:rsidR="005B05BB">
        <w:rPr>
          <w:rFonts w:cstheme="minorHAnsi"/>
        </w:rPr>
        <w:t xml:space="preserve"> opportunities. </w:t>
      </w:r>
      <w:r w:rsidR="00D1560E">
        <w:rPr>
          <w:rFonts w:cstheme="minorHAnsi"/>
        </w:rPr>
        <w:t xml:space="preserve">You will use your </w:t>
      </w:r>
      <w:r w:rsidR="00D1560E" w:rsidRPr="00985716">
        <w:rPr>
          <w:rFonts w:cstheme="minorHAnsi"/>
        </w:rPr>
        <w:t xml:space="preserve">track record in developing, maintaining and </w:t>
      </w:r>
      <w:r w:rsidR="00D1560E" w:rsidRPr="00F06C0E">
        <w:rPr>
          <w:rFonts w:cstheme="minorHAnsi"/>
        </w:rPr>
        <w:t>managing internal and external relationships to expand existing services</w:t>
      </w:r>
      <w:r w:rsidR="00C674C4" w:rsidRPr="00F06C0E">
        <w:rPr>
          <w:rFonts w:cstheme="minorHAnsi"/>
        </w:rPr>
        <w:t>, develop new services</w:t>
      </w:r>
      <w:r w:rsidR="00D1560E" w:rsidRPr="00F06C0E">
        <w:rPr>
          <w:rFonts w:cstheme="minorHAnsi"/>
        </w:rPr>
        <w:t xml:space="preserve"> and secure new </w:t>
      </w:r>
      <w:r w:rsidR="00C674C4" w:rsidRPr="00F06C0E">
        <w:rPr>
          <w:rFonts w:cstheme="minorHAnsi"/>
        </w:rPr>
        <w:t>clients. You</w:t>
      </w:r>
      <w:r w:rsidR="007F056C" w:rsidRPr="00F06C0E">
        <w:rPr>
          <w:rFonts w:cstheme="minorHAnsi"/>
        </w:rPr>
        <w:t xml:space="preserve"> will be passionate about</w:t>
      </w:r>
      <w:r w:rsidR="00155528" w:rsidRPr="00F06C0E">
        <w:rPr>
          <w:rFonts w:cstheme="minorHAnsi"/>
        </w:rPr>
        <w:t xml:space="preserve"> collaborating with others and</w:t>
      </w:r>
      <w:r w:rsidR="007F056C" w:rsidRPr="00F06C0E">
        <w:rPr>
          <w:rFonts w:cstheme="minorHAnsi"/>
        </w:rPr>
        <w:t xml:space="preserve"> sharing your knowledge with your team, leading and </w:t>
      </w:r>
      <w:r w:rsidR="003F077A" w:rsidRPr="00F06C0E">
        <w:rPr>
          <w:rFonts w:cstheme="minorHAnsi"/>
        </w:rPr>
        <w:t>coaching</w:t>
      </w:r>
      <w:r w:rsidR="007F056C" w:rsidRPr="00F06C0E">
        <w:rPr>
          <w:rFonts w:cstheme="minorHAnsi"/>
        </w:rPr>
        <w:t xml:space="preserve"> them</w:t>
      </w:r>
      <w:r w:rsidR="0076059D" w:rsidRPr="00F06C0E">
        <w:rPr>
          <w:rFonts w:cstheme="minorHAnsi"/>
        </w:rPr>
        <w:t xml:space="preserve"> within a </w:t>
      </w:r>
      <w:r w:rsidR="00A62F29" w:rsidRPr="00F06C0E">
        <w:rPr>
          <w:rFonts w:cstheme="minorHAnsi"/>
        </w:rPr>
        <w:t>culture of continuous improvement and development.</w:t>
      </w:r>
      <w:r w:rsidR="00D52E28" w:rsidRPr="00F06C0E">
        <w:rPr>
          <w:rFonts w:cstheme="minorHAnsi"/>
        </w:rPr>
        <w:t xml:space="preserve"> </w:t>
      </w:r>
    </w:p>
    <w:p w14:paraId="46EF6C87" w14:textId="77777777" w:rsidR="00985716" w:rsidRDefault="00985716" w:rsidP="007867B0">
      <w:pPr>
        <w:rPr>
          <w:rFonts w:cstheme="minorHAnsi"/>
        </w:rPr>
      </w:pPr>
    </w:p>
    <w:p w14:paraId="305D56EB" w14:textId="1950AC51" w:rsidR="007867B0" w:rsidRPr="007867B0" w:rsidRDefault="007867B0" w:rsidP="007867B0">
      <w:pPr>
        <w:rPr>
          <w:rFonts w:cstheme="minorHAnsi"/>
        </w:rPr>
      </w:pPr>
      <w:r w:rsidRPr="00985716">
        <w:rPr>
          <w:rFonts w:cstheme="minorHAnsi"/>
        </w:rPr>
        <w:t xml:space="preserve">Through mastering this role you will be able to deal confidently and professionally with clients, meeting quality, budgetary and time constraints </w:t>
      </w:r>
      <w:r w:rsidR="00657DF1" w:rsidRPr="00985716">
        <w:rPr>
          <w:rFonts w:cstheme="minorHAnsi"/>
        </w:rPr>
        <w:t>across large programmes of work</w:t>
      </w:r>
      <w:r w:rsidRPr="00985716">
        <w:rPr>
          <w:rFonts w:cstheme="minorHAnsi"/>
        </w:rPr>
        <w:t>. You will mentor and coach your team members to develop and succeed in their roles. You will work collaboratively as part of the senior management team to drive forwards APEM's goals, working within a dynamic team of colleagues with cross-cutting expertise.</w:t>
      </w:r>
    </w:p>
    <w:p w14:paraId="24BF96AD" w14:textId="77777777" w:rsidR="00D319AD" w:rsidRPr="00D319AD" w:rsidRDefault="00D319AD" w:rsidP="007867B0">
      <w:pPr>
        <w:rPr>
          <w:rFonts w:cstheme="minorHAnsi"/>
        </w:rPr>
      </w:pPr>
    </w:p>
    <w:p w14:paraId="0BCD9950" w14:textId="69925990" w:rsidR="00606537" w:rsidRDefault="00606537" w:rsidP="001F6E9F">
      <w:pPr>
        <w:rPr>
          <w:rFonts w:cstheme="minorHAnsi"/>
          <w:b/>
        </w:rPr>
      </w:pPr>
      <w:r w:rsidRPr="00D319AD">
        <w:rPr>
          <w:rFonts w:cstheme="minorHAnsi"/>
          <w:b/>
        </w:rPr>
        <w:t>Key Responsibilities</w:t>
      </w:r>
    </w:p>
    <w:p w14:paraId="512AE8C0" w14:textId="77777777" w:rsidR="008A667A" w:rsidRDefault="008A667A" w:rsidP="001F6E9F">
      <w:pPr>
        <w:rPr>
          <w:rFonts w:cstheme="minorHAnsi"/>
          <w:b/>
        </w:rPr>
      </w:pPr>
    </w:p>
    <w:p w14:paraId="2E82C661" w14:textId="7401F4C8" w:rsidR="00480ABC" w:rsidRPr="00D319AD" w:rsidRDefault="007E4902" w:rsidP="001F6E9F">
      <w:pPr>
        <w:rPr>
          <w:rFonts w:cstheme="minorHAnsi"/>
          <w:b/>
        </w:rPr>
      </w:pPr>
      <w:r>
        <w:rPr>
          <w:rFonts w:cstheme="minorHAnsi"/>
          <w:b/>
        </w:rPr>
        <w:t>Technical</w:t>
      </w:r>
      <w:r w:rsidR="008A667A" w:rsidRPr="008A667A">
        <w:rPr>
          <w:rFonts w:cstheme="minorHAnsi"/>
          <w:b/>
        </w:rPr>
        <w:t xml:space="preserve"> Excellence</w:t>
      </w:r>
    </w:p>
    <w:p w14:paraId="69E010D0" w14:textId="7FC0A925" w:rsidR="0019799C" w:rsidRDefault="00B337DB" w:rsidP="0019799C">
      <w:pPr>
        <w:pStyle w:val="ListParagraph"/>
        <w:widowControl w:val="0"/>
        <w:numPr>
          <w:ilvl w:val="0"/>
          <w:numId w:val="10"/>
        </w:numPr>
        <w:tabs>
          <w:tab w:val="left" w:pos="821"/>
        </w:tabs>
        <w:autoSpaceDE w:val="0"/>
        <w:autoSpaceDN w:val="0"/>
        <w:ind w:right="122"/>
        <w:jc w:val="both"/>
        <w:rPr>
          <w:rFonts w:cstheme="minorHAnsi"/>
        </w:rPr>
      </w:pPr>
      <w:r>
        <w:rPr>
          <w:rFonts w:cstheme="minorHAnsi"/>
        </w:rPr>
        <w:t>To b</w:t>
      </w:r>
      <w:r w:rsidR="0019799C" w:rsidRPr="0019799C">
        <w:rPr>
          <w:rFonts w:cstheme="minorHAnsi"/>
        </w:rPr>
        <w:t xml:space="preserve">e a technical lead for </w:t>
      </w:r>
      <w:r w:rsidR="00D34E37">
        <w:rPr>
          <w:rFonts w:cstheme="minorHAnsi"/>
        </w:rPr>
        <w:t>aquatic ecology</w:t>
      </w:r>
      <w:r w:rsidR="0019799C" w:rsidRPr="0019799C">
        <w:rPr>
          <w:rFonts w:cstheme="minorHAnsi"/>
        </w:rPr>
        <w:t xml:space="preserve">, providing expertise, advice and guidance to colleagues and clients with extensive understanding of freshwater ecology monitoring and assessment </w:t>
      </w:r>
      <w:r w:rsidR="0019799C" w:rsidRPr="0019799C">
        <w:rPr>
          <w:rFonts w:cstheme="minorHAnsi"/>
        </w:rPr>
        <w:lastRenderedPageBreak/>
        <w:t>requirements.</w:t>
      </w:r>
    </w:p>
    <w:p w14:paraId="3B41004F" w14:textId="16503F35" w:rsidR="0019799C" w:rsidRPr="0019799C" w:rsidRDefault="0019799C" w:rsidP="0019799C">
      <w:pPr>
        <w:pStyle w:val="ListParagraph"/>
        <w:widowControl w:val="0"/>
        <w:numPr>
          <w:ilvl w:val="0"/>
          <w:numId w:val="10"/>
        </w:numPr>
        <w:tabs>
          <w:tab w:val="left" w:pos="821"/>
        </w:tabs>
        <w:autoSpaceDE w:val="0"/>
        <w:autoSpaceDN w:val="0"/>
        <w:ind w:right="122"/>
        <w:jc w:val="both"/>
        <w:rPr>
          <w:rFonts w:cstheme="minorHAnsi"/>
        </w:rPr>
      </w:pPr>
      <w:r w:rsidRPr="0019799C">
        <w:rPr>
          <w:rFonts w:cstheme="minorHAnsi"/>
        </w:rPr>
        <w:t>To lead and mentor a team of scientists to produce timely, accurate and high-quality reports through the provision of constructive feedback and coaching where required</w:t>
      </w:r>
      <w:r w:rsidR="005B67F8">
        <w:rPr>
          <w:rFonts w:cstheme="minorHAnsi"/>
        </w:rPr>
        <w:t xml:space="preserve">, </w:t>
      </w:r>
      <w:r w:rsidR="005B67F8" w:rsidRPr="00AF195D">
        <w:rPr>
          <w:rFonts w:cstheme="minorHAnsi"/>
        </w:rPr>
        <w:t>maintaining a culture of continuous improvement and quality</w:t>
      </w:r>
      <w:r w:rsidR="005B67F8" w:rsidRPr="00AF195D">
        <w:rPr>
          <w:rFonts w:cstheme="minorHAnsi"/>
          <w:spacing w:val="-4"/>
        </w:rPr>
        <w:t xml:space="preserve"> </w:t>
      </w:r>
      <w:r w:rsidR="005B67F8" w:rsidRPr="00AF195D">
        <w:rPr>
          <w:rFonts w:cstheme="minorHAnsi"/>
        </w:rPr>
        <w:t>assurance and seeking opportunities for innovation.</w:t>
      </w:r>
    </w:p>
    <w:p w14:paraId="47B5B57C" w14:textId="03066919" w:rsidR="0019799C" w:rsidRPr="0019799C" w:rsidRDefault="0019799C" w:rsidP="0019799C">
      <w:pPr>
        <w:pStyle w:val="ListParagraph"/>
        <w:widowControl w:val="0"/>
        <w:numPr>
          <w:ilvl w:val="0"/>
          <w:numId w:val="10"/>
        </w:numPr>
        <w:tabs>
          <w:tab w:val="left" w:pos="821"/>
        </w:tabs>
        <w:autoSpaceDE w:val="0"/>
        <w:autoSpaceDN w:val="0"/>
        <w:ind w:right="122"/>
        <w:jc w:val="both"/>
        <w:rPr>
          <w:rFonts w:cstheme="minorHAnsi"/>
        </w:rPr>
      </w:pPr>
      <w:r w:rsidRPr="0019799C">
        <w:rPr>
          <w:rFonts w:cstheme="minorHAnsi"/>
        </w:rPr>
        <w:t>To be responsible for ensuring that all output is delivered</w:t>
      </w:r>
      <w:r w:rsidR="001835F6">
        <w:rPr>
          <w:rFonts w:cstheme="minorHAnsi"/>
        </w:rPr>
        <w:t xml:space="preserve"> to client requirements</w:t>
      </w:r>
      <w:r w:rsidRPr="0019799C">
        <w:rPr>
          <w:rFonts w:cstheme="minorHAnsi"/>
        </w:rPr>
        <w:t>.</w:t>
      </w:r>
      <w:r w:rsidR="00246B99" w:rsidRPr="00246B99">
        <w:t xml:space="preserve"> </w:t>
      </w:r>
      <w:r w:rsidR="00246B99" w:rsidRPr="00246B99">
        <w:rPr>
          <w:rFonts w:cstheme="minorHAnsi"/>
        </w:rPr>
        <w:t xml:space="preserve">This will include final review and sign off of </w:t>
      </w:r>
      <w:r w:rsidR="00C771B4">
        <w:rPr>
          <w:rFonts w:cstheme="minorHAnsi"/>
        </w:rPr>
        <w:t xml:space="preserve">tenders, </w:t>
      </w:r>
      <w:r w:rsidR="00246B99" w:rsidRPr="00246B99">
        <w:rPr>
          <w:rFonts w:cstheme="minorHAnsi"/>
        </w:rPr>
        <w:t>project documents and reports</w:t>
      </w:r>
      <w:r w:rsidR="007E1E93">
        <w:rPr>
          <w:rFonts w:cstheme="minorHAnsi"/>
        </w:rPr>
        <w:t>.</w:t>
      </w:r>
    </w:p>
    <w:p w14:paraId="1DEF5803" w14:textId="32DD98FB" w:rsidR="0019799C" w:rsidRPr="0019799C" w:rsidRDefault="0019799C" w:rsidP="0019799C">
      <w:pPr>
        <w:pStyle w:val="ListParagraph"/>
        <w:widowControl w:val="0"/>
        <w:numPr>
          <w:ilvl w:val="0"/>
          <w:numId w:val="10"/>
        </w:numPr>
        <w:tabs>
          <w:tab w:val="left" w:pos="821"/>
        </w:tabs>
        <w:autoSpaceDE w:val="0"/>
        <w:autoSpaceDN w:val="0"/>
        <w:ind w:right="122"/>
        <w:jc w:val="both"/>
        <w:rPr>
          <w:rFonts w:cstheme="minorHAnsi"/>
        </w:rPr>
      </w:pPr>
      <w:r w:rsidRPr="0019799C">
        <w:rPr>
          <w:rFonts w:cstheme="minorHAnsi"/>
        </w:rPr>
        <w:t xml:space="preserve">To be </w:t>
      </w:r>
      <w:r w:rsidR="002523DD">
        <w:rPr>
          <w:rFonts w:cstheme="minorHAnsi"/>
        </w:rPr>
        <w:t>responsible for directing</w:t>
      </w:r>
      <w:r w:rsidR="00E85113">
        <w:rPr>
          <w:rFonts w:cstheme="minorHAnsi"/>
        </w:rPr>
        <w:t xml:space="preserve"> </w:t>
      </w:r>
      <w:r w:rsidRPr="0019799C">
        <w:rPr>
          <w:rFonts w:cstheme="minorHAnsi"/>
        </w:rPr>
        <w:t>tender preparation including writing proposals, setting budgets, programmes and scope both alone, with other internal teams and in partnership with external organisations.</w:t>
      </w:r>
    </w:p>
    <w:p w14:paraId="41687BB7" w14:textId="3DB14C98" w:rsidR="0019799C" w:rsidRDefault="00C833CC" w:rsidP="0019799C">
      <w:pPr>
        <w:pStyle w:val="ListParagraph"/>
        <w:widowControl w:val="0"/>
        <w:numPr>
          <w:ilvl w:val="0"/>
          <w:numId w:val="10"/>
        </w:numPr>
        <w:tabs>
          <w:tab w:val="left" w:pos="821"/>
        </w:tabs>
        <w:autoSpaceDE w:val="0"/>
        <w:autoSpaceDN w:val="0"/>
        <w:ind w:right="122"/>
        <w:jc w:val="both"/>
        <w:rPr>
          <w:rFonts w:cstheme="minorHAnsi"/>
        </w:rPr>
      </w:pPr>
      <w:r>
        <w:rPr>
          <w:rFonts w:cstheme="minorHAnsi"/>
        </w:rPr>
        <w:t xml:space="preserve">To be </w:t>
      </w:r>
      <w:r w:rsidR="002523DD">
        <w:rPr>
          <w:rFonts w:cstheme="minorHAnsi"/>
        </w:rPr>
        <w:t>responsible for directing</w:t>
      </w:r>
      <w:r>
        <w:rPr>
          <w:rFonts w:cstheme="minorHAnsi"/>
        </w:rPr>
        <w:t xml:space="preserve"> </w:t>
      </w:r>
      <w:r w:rsidR="00932F3C">
        <w:rPr>
          <w:rFonts w:cstheme="minorHAnsi"/>
        </w:rPr>
        <w:t xml:space="preserve">multiple </w:t>
      </w:r>
      <w:r w:rsidR="0019799C" w:rsidRPr="0019799C">
        <w:rPr>
          <w:rFonts w:cstheme="minorHAnsi"/>
        </w:rPr>
        <w:t>large-scale projects</w:t>
      </w:r>
      <w:r w:rsidR="00932F3C">
        <w:rPr>
          <w:rFonts w:cstheme="minorHAnsi"/>
        </w:rPr>
        <w:t xml:space="preserve"> simultaneously</w:t>
      </w:r>
      <w:r w:rsidR="0019799C" w:rsidRPr="0019799C">
        <w:rPr>
          <w:rFonts w:cstheme="minorHAnsi"/>
        </w:rPr>
        <w:t xml:space="preserve"> with</w:t>
      </w:r>
      <w:r w:rsidR="00752AD1">
        <w:rPr>
          <w:rFonts w:cstheme="minorHAnsi"/>
        </w:rPr>
        <w:t>in and across</w:t>
      </w:r>
      <w:r w:rsidR="0019799C" w:rsidRPr="0019799C">
        <w:rPr>
          <w:rFonts w:cstheme="minorHAnsi"/>
        </w:rPr>
        <w:t xml:space="preserve"> teams based in various locations.</w:t>
      </w:r>
    </w:p>
    <w:p w14:paraId="5E6D4D9A" w14:textId="1FFDAA2F" w:rsidR="009624FA" w:rsidRPr="0019799C" w:rsidRDefault="009624FA" w:rsidP="0019799C">
      <w:pPr>
        <w:pStyle w:val="ListParagraph"/>
        <w:widowControl w:val="0"/>
        <w:numPr>
          <w:ilvl w:val="0"/>
          <w:numId w:val="10"/>
        </w:numPr>
        <w:tabs>
          <w:tab w:val="left" w:pos="821"/>
        </w:tabs>
        <w:autoSpaceDE w:val="0"/>
        <w:autoSpaceDN w:val="0"/>
        <w:ind w:right="122"/>
        <w:jc w:val="both"/>
        <w:rPr>
          <w:rFonts w:cstheme="minorHAnsi"/>
        </w:rPr>
      </w:pPr>
      <w:r>
        <w:rPr>
          <w:rFonts w:cstheme="minorHAnsi"/>
        </w:rPr>
        <w:t>To e</w:t>
      </w:r>
      <w:r w:rsidRPr="009624FA">
        <w:rPr>
          <w:rFonts w:cstheme="minorHAnsi"/>
        </w:rPr>
        <w:t>nsure commercial hygiene standards across projects and internal processes.</w:t>
      </w:r>
    </w:p>
    <w:p w14:paraId="2E731E7F" w14:textId="77777777" w:rsidR="007E4902" w:rsidRDefault="007E4902" w:rsidP="007E4902">
      <w:pPr>
        <w:widowControl w:val="0"/>
        <w:tabs>
          <w:tab w:val="left" w:pos="821"/>
        </w:tabs>
        <w:autoSpaceDE w:val="0"/>
        <w:autoSpaceDN w:val="0"/>
        <w:ind w:right="122"/>
        <w:jc w:val="both"/>
        <w:rPr>
          <w:rFonts w:cstheme="minorHAnsi"/>
        </w:rPr>
      </w:pPr>
    </w:p>
    <w:p w14:paraId="7A665F35" w14:textId="7D137CAD" w:rsidR="007E4902" w:rsidRPr="00CC186F" w:rsidRDefault="00C25A88" w:rsidP="007E4902">
      <w:pPr>
        <w:widowControl w:val="0"/>
        <w:tabs>
          <w:tab w:val="left" w:pos="821"/>
        </w:tabs>
        <w:autoSpaceDE w:val="0"/>
        <w:autoSpaceDN w:val="0"/>
        <w:ind w:right="122"/>
        <w:jc w:val="both"/>
        <w:rPr>
          <w:rFonts w:cstheme="minorHAnsi"/>
          <w:b/>
          <w:bCs/>
        </w:rPr>
      </w:pPr>
      <w:r w:rsidRPr="00CC186F">
        <w:rPr>
          <w:rFonts w:cstheme="minorHAnsi"/>
          <w:b/>
          <w:bCs/>
        </w:rPr>
        <w:t>G</w:t>
      </w:r>
      <w:r w:rsidR="007E4902" w:rsidRPr="00CC186F">
        <w:rPr>
          <w:rFonts w:cstheme="minorHAnsi"/>
          <w:b/>
          <w:bCs/>
        </w:rPr>
        <w:t>rowth</w:t>
      </w:r>
    </w:p>
    <w:p w14:paraId="17470827" w14:textId="2F9C4CE3" w:rsidR="0073078B" w:rsidRDefault="000E44AE" w:rsidP="000E44AE">
      <w:pPr>
        <w:pStyle w:val="ListParagraph"/>
        <w:widowControl w:val="0"/>
        <w:numPr>
          <w:ilvl w:val="0"/>
          <w:numId w:val="10"/>
        </w:numPr>
        <w:tabs>
          <w:tab w:val="left" w:pos="821"/>
        </w:tabs>
        <w:autoSpaceDE w:val="0"/>
        <w:autoSpaceDN w:val="0"/>
        <w:ind w:right="122"/>
        <w:jc w:val="both"/>
        <w:rPr>
          <w:rFonts w:cstheme="minorHAnsi"/>
        </w:rPr>
      </w:pPr>
      <w:r w:rsidRPr="0019799C">
        <w:rPr>
          <w:rFonts w:cstheme="minorHAnsi"/>
        </w:rPr>
        <w:t xml:space="preserve">To work closely with the </w:t>
      </w:r>
      <w:r w:rsidR="007A3E01">
        <w:rPr>
          <w:rFonts w:cstheme="minorHAnsi"/>
        </w:rPr>
        <w:t>leadership</w:t>
      </w:r>
      <w:r w:rsidR="009B1DFB">
        <w:rPr>
          <w:rFonts w:cstheme="minorHAnsi"/>
        </w:rPr>
        <w:t xml:space="preserve"> </w:t>
      </w:r>
      <w:r w:rsidRPr="0019799C">
        <w:rPr>
          <w:rFonts w:cstheme="minorHAnsi"/>
        </w:rPr>
        <w:t>team to support setting the business strategies</w:t>
      </w:r>
      <w:r w:rsidR="003765D8">
        <w:rPr>
          <w:rFonts w:cstheme="minorHAnsi"/>
        </w:rPr>
        <w:t xml:space="preserve"> / growth plans </w:t>
      </w:r>
      <w:r w:rsidRPr="0019799C">
        <w:rPr>
          <w:rFonts w:cstheme="minorHAnsi"/>
        </w:rPr>
        <w:t>for the wider division</w:t>
      </w:r>
      <w:r w:rsidR="0073078B">
        <w:rPr>
          <w:rFonts w:cstheme="minorHAnsi"/>
        </w:rPr>
        <w:t xml:space="preserve">. </w:t>
      </w:r>
    </w:p>
    <w:p w14:paraId="56158EC6" w14:textId="5F50D392" w:rsidR="000E44AE" w:rsidRPr="0019799C" w:rsidRDefault="0073078B" w:rsidP="000E44AE">
      <w:pPr>
        <w:pStyle w:val="ListParagraph"/>
        <w:widowControl w:val="0"/>
        <w:numPr>
          <w:ilvl w:val="0"/>
          <w:numId w:val="10"/>
        </w:numPr>
        <w:tabs>
          <w:tab w:val="left" w:pos="821"/>
        </w:tabs>
        <w:autoSpaceDE w:val="0"/>
        <w:autoSpaceDN w:val="0"/>
        <w:ind w:right="122"/>
        <w:jc w:val="both"/>
        <w:rPr>
          <w:rFonts w:cstheme="minorHAnsi"/>
        </w:rPr>
      </w:pPr>
      <w:r>
        <w:rPr>
          <w:rFonts w:cstheme="minorHAnsi"/>
        </w:rPr>
        <w:t>T</w:t>
      </w:r>
      <w:r w:rsidR="00AF30BE">
        <w:rPr>
          <w:rFonts w:cstheme="minorHAnsi"/>
        </w:rPr>
        <w:t xml:space="preserve">o expand </w:t>
      </w:r>
      <w:r w:rsidR="00CE2F32">
        <w:rPr>
          <w:rFonts w:cstheme="minorHAnsi"/>
        </w:rPr>
        <w:t>your team’s</w:t>
      </w:r>
      <w:r w:rsidR="00AF30BE">
        <w:rPr>
          <w:rFonts w:cstheme="minorHAnsi"/>
        </w:rPr>
        <w:t xml:space="preserve"> project portfolio </w:t>
      </w:r>
      <w:r w:rsidR="007C71D5">
        <w:rPr>
          <w:rFonts w:cstheme="minorHAnsi"/>
        </w:rPr>
        <w:t xml:space="preserve">in line with the business strategy </w:t>
      </w:r>
      <w:r w:rsidR="00AF30BE">
        <w:rPr>
          <w:rFonts w:cstheme="minorHAnsi"/>
        </w:rPr>
        <w:t>and develop a thriving team that works collaboratively across the wider business.</w:t>
      </w:r>
    </w:p>
    <w:p w14:paraId="1E5DA5A9" w14:textId="77777777" w:rsidR="00452C96" w:rsidRPr="0019799C" w:rsidRDefault="00452C96" w:rsidP="00452C96">
      <w:pPr>
        <w:pStyle w:val="ListParagraph"/>
        <w:widowControl w:val="0"/>
        <w:numPr>
          <w:ilvl w:val="0"/>
          <w:numId w:val="10"/>
        </w:numPr>
        <w:tabs>
          <w:tab w:val="left" w:pos="821"/>
        </w:tabs>
        <w:autoSpaceDE w:val="0"/>
        <w:autoSpaceDN w:val="0"/>
        <w:ind w:right="122"/>
        <w:jc w:val="both"/>
        <w:rPr>
          <w:rFonts w:cstheme="minorHAnsi"/>
        </w:rPr>
      </w:pPr>
      <w:r>
        <w:rPr>
          <w:rFonts w:cstheme="minorHAnsi"/>
        </w:rPr>
        <w:t>To</w:t>
      </w:r>
      <w:r w:rsidRPr="0019799C">
        <w:rPr>
          <w:rFonts w:cstheme="minorHAnsi"/>
        </w:rPr>
        <w:t xml:space="preserve"> successfully develo</w:t>
      </w:r>
      <w:r>
        <w:rPr>
          <w:rFonts w:cstheme="minorHAnsi"/>
        </w:rPr>
        <w:t>p</w:t>
      </w:r>
      <w:r w:rsidRPr="0019799C">
        <w:rPr>
          <w:rFonts w:cstheme="minorHAnsi"/>
        </w:rPr>
        <w:t>, maintain and manag</w:t>
      </w:r>
      <w:r>
        <w:rPr>
          <w:rFonts w:cstheme="minorHAnsi"/>
        </w:rPr>
        <w:t>e</w:t>
      </w:r>
      <w:r w:rsidRPr="0019799C">
        <w:rPr>
          <w:rFonts w:cstheme="minorHAnsi"/>
        </w:rPr>
        <w:t xml:space="preserve"> </w:t>
      </w:r>
      <w:r>
        <w:rPr>
          <w:rFonts w:cstheme="minorHAnsi"/>
        </w:rPr>
        <w:t xml:space="preserve">positive and collaborative </w:t>
      </w:r>
      <w:r w:rsidRPr="0019799C">
        <w:rPr>
          <w:rFonts w:cstheme="minorHAnsi"/>
        </w:rPr>
        <w:t>internal and external</w:t>
      </w:r>
      <w:r>
        <w:rPr>
          <w:rFonts w:cstheme="minorHAnsi"/>
        </w:rPr>
        <w:t xml:space="preserve"> client and</w:t>
      </w:r>
      <w:r w:rsidRPr="0019799C">
        <w:rPr>
          <w:rFonts w:cstheme="minorHAnsi"/>
        </w:rPr>
        <w:t xml:space="preserve"> stakeholder relationships.</w:t>
      </w:r>
    </w:p>
    <w:p w14:paraId="5B8BD6EE" w14:textId="77777777" w:rsidR="00044AE7" w:rsidRDefault="00452C96" w:rsidP="00044AE7">
      <w:pPr>
        <w:pStyle w:val="ListParagraph"/>
        <w:widowControl w:val="0"/>
        <w:numPr>
          <w:ilvl w:val="0"/>
          <w:numId w:val="10"/>
        </w:numPr>
        <w:tabs>
          <w:tab w:val="left" w:pos="821"/>
        </w:tabs>
        <w:autoSpaceDE w:val="0"/>
        <w:autoSpaceDN w:val="0"/>
        <w:ind w:right="122"/>
        <w:jc w:val="both"/>
        <w:rPr>
          <w:rFonts w:cstheme="minorHAnsi"/>
        </w:rPr>
      </w:pPr>
      <w:r w:rsidRPr="0019799C">
        <w:rPr>
          <w:rFonts w:cstheme="minorHAnsi"/>
        </w:rPr>
        <w:t>To attend and present at appropriate business development events including networking events and conferences.</w:t>
      </w:r>
    </w:p>
    <w:p w14:paraId="090864AC" w14:textId="4DCDD7EE" w:rsidR="00044AE7" w:rsidRPr="00044AE7" w:rsidRDefault="00044AE7" w:rsidP="00CC186F">
      <w:pPr>
        <w:pStyle w:val="ListParagraph"/>
        <w:widowControl w:val="0"/>
        <w:numPr>
          <w:ilvl w:val="0"/>
          <w:numId w:val="10"/>
        </w:numPr>
        <w:tabs>
          <w:tab w:val="left" w:pos="821"/>
        </w:tabs>
        <w:autoSpaceDE w:val="0"/>
        <w:autoSpaceDN w:val="0"/>
        <w:ind w:right="122"/>
        <w:jc w:val="both"/>
        <w:rPr>
          <w:rFonts w:cstheme="minorHAnsi"/>
        </w:rPr>
      </w:pPr>
      <w:r>
        <w:rPr>
          <w:rFonts w:cstheme="minorHAnsi"/>
        </w:rPr>
        <w:t>To p</w:t>
      </w:r>
      <w:r w:rsidRPr="00044AE7">
        <w:rPr>
          <w:rFonts w:cstheme="minorHAnsi"/>
        </w:rPr>
        <w:t>ro-actively maintain a good knowledge of the evolving capabilities across the Group to identify and capitalise on opportunities for cross-sell and cross-team collaboration.</w:t>
      </w:r>
    </w:p>
    <w:p w14:paraId="220AC904" w14:textId="77777777" w:rsidR="00044AE7" w:rsidRPr="00044AE7" w:rsidRDefault="00044AE7" w:rsidP="00044AE7">
      <w:pPr>
        <w:widowControl w:val="0"/>
        <w:tabs>
          <w:tab w:val="left" w:pos="821"/>
        </w:tabs>
        <w:autoSpaceDE w:val="0"/>
        <w:autoSpaceDN w:val="0"/>
        <w:ind w:right="122"/>
        <w:jc w:val="both"/>
        <w:rPr>
          <w:rFonts w:cstheme="minorHAnsi"/>
        </w:rPr>
      </w:pPr>
    </w:p>
    <w:p w14:paraId="0EAC5FDD" w14:textId="59FA2B60" w:rsidR="00C25A88" w:rsidRPr="00CC186F" w:rsidRDefault="00C25A88" w:rsidP="007E4902">
      <w:pPr>
        <w:widowControl w:val="0"/>
        <w:tabs>
          <w:tab w:val="left" w:pos="821"/>
        </w:tabs>
        <w:autoSpaceDE w:val="0"/>
        <w:autoSpaceDN w:val="0"/>
        <w:ind w:right="122"/>
        <w:jc w:val="both"/>
        <w:rPr>
          <w:rFonts w:cstheme="minorHAnsi"/>
          <w:b/>
          <w:bCs/>
        </w:rPr>
      </w:pPr>
      <w:r w:rsidRPr="00CC186F">
        <w:rPr>
          <w:rFonts w:cstheme="minorHAnsi"/>
          <w:b/>
          <w:bCs/>
        </w:rPr>
        <w:t xml:space="preserve">Building a High Performing </w:t>
      </w:r>
      <w:r w:rsidR="000E44AE" w:rsidRPr="00CC186F">
        <w:rPr>
          <w:rFonts w:cstheme="minorHAnsi"/>
          <w:b/>
          <w:bCs/>
        </w:rPr>
        <w:t xml:space="preserve">Culture </w:t>
      </w:r>
    </w:p>
    <w:p w14:paraId="6B08AA46" w14:textId="61957C1F" w:rsidR="004710BC" w:rsidRDefault="004710BC" w:rsidP="004710BC">
      <w:pPr>
        <w:pStyle w:val="ListParagraph"/>
        <w:widowControl w:val="0"/>
        <w:numPr>
          <w:ilvl w:val="0"/>
          <w:numId w:val="10"/>
        </w:numPr>
        <w:tabs>
          <w:tab w:val="left" w:pos="821"/>
        </w:tabs>
        <w:autoSpaceDE w:val="0"/>
        <w:autoSpaceDN w:val="0"/>
        <w:ind w:right="122"/>
        <w:jc w:val="both"/>
        <w:rPr>
          <w:rFonts w:cstheme="minorHAnsi"/>
        </w:rPr>
      </w:pPr>
      <w:r w:rsidRPr="004710BC">
        <w:rPr>
          <w:rFonts w:cstheme="minorHAnsi"/>
        </w:rPr>
        <w:t xml:space="preserve">Lead </w:t>
      </w:r>
      <w:r w:rsidR="0034007F" w:rsidRPr="007870A3">
        <w:rPr>
          <w:rFonts w:cstheme="minorHAnsi"/>
        </w:rPr>
        <w:t>your</w:t>
      </w:r>
      <w:r w:rsidRPr="007870A3">
        <w:rPr>
          <w:rFonts w:cstheme="minorHAnsi"/>
        </w:rPr>
        <w:t xml:space="preserve"> team</w:t>
      </w:r>
      <w:r w:rsidRPr="004710BC">
        <w:rPr>
          <w:rFonts w:cstheme="minorHAnsi"/>
        </w:rPr>
        <w:t xml:space="preserve"> inclusively and collaboratively, using feedback and coaching to drive performance and capability development.</w:t>
      </w:r>
    </w:p>
    <w:p w14:paraId="00A92470" w14:textId="77777777" w:rsidR="004710BC" w:rsidRDefault="004710BC" w:rsidP="004710BC">
      <w:pPr>
        <w:pStyle w:val="ListParagraph"/>
        <w:widowControl w:val="0"/>
        <w:numPr>
          <w:ilvl w:val="0"/>
          <w:numId w:val="10"/>
        </w:numPr>
        <w:tabs>
          <w:tab w:val="left" w:pos="821"/>
        </w:tabs>
        <w:autoSpaceDE w:val="0"/>
        <w:autoSpaceDN w:val="0"/>
        <w:ind w:right="122"/>
        <w:jc w:val="both"/>
        <w:rPr>
          <w:rFonts w:cstheme="minorHAnsi"/>
        </w:rPr>
      </w:pPr>
      <w:r w:rsidRPr="004710BC">
        <w:rPr>
          <w:rFonts w:cstheme="minorHAnsi"/>
        </w:rPr>
        <w:t>Actively manage large, operational teams through transparent communication, clear goal setting, prompt conflict resolution, empowerment of others through delegation and fostering a continuous learning and development culture.</w:t>
      </w:r>
    </w:p>
    <w:p w14:paraId="15D53395" w14:textId="4E5F0754" w:rsidR="004710BC" w:rsidRDefault="004710BC" w:rsidP="004710BC">
      <w:pPr>
        <w:pStyle w:val="ListParagraph"/>
        <w:widowControl w:val="0"/>
        <w:numPr>
          <w:ilvl w:val="0"/>
          <w:numId w:val="10"/>
        </w:numPr>
        <w:tabs>
          <w:tab w:val="left" w:pos="821"/>
        </w:tabs>
        <w:autoSpaceDE w:val="0"/>
        <w:autoSpaceDN w:val="0"/>
        <w:ind w:right="122"/>
        <w:jc w:val="both"/>
        <w:rPr>
          <w:rFonts w:cstheme="minorHAnsi"/>
        </w:rPr>
      </w:pPr>
      <w:r w:rsidRPr="004710BC">
        <w:rPr>
          <w:rFonts w:cstheme="minorHAnsi"/>
        </w:rPr>
        <w:t xml:space="preserve">Be part of the development and delivery of long-term people plans for </w:t>
      </w:r>
      <w:r w:rsidR="00CE2F32">
        <w:rPr>
          <w:rFonts w:cstheme="minorHAnsi"/>
        </w:rPr>
        <w:t>your</w:t>
      </w:r>
      <w:r w:rsidRPr="004710BC">
        <w:rPr>
          <w:rFonts w:cstheme="minorHAnsi"/>
        </w:rPr>
        <w:t xml:space="preserve"> team to include employee engagement, behaviours, organisational design, succession planning, and skills building.</w:t>
      </w:r>
    </w:p>
    <w:p w14:paraId="09084419" w14:textId="77777777" w:rsidR="00151528" w:rsidRDefault="004710BC" w:rsidP="004710BC">
      <w:pPr>
        <w:pStyle w:val="ListParagraph"/>
        <w:widowControl w:val="0"/>
        <w:numPr>
          <w:ilvl w:val="0"/>
          <w:numId w:val="10"/>
        </w:numPr>
        <w:tabs>
          <w:tab w:val="left" w:pos="821"/>
        </w:tabs>
        <w:autoSpaceDE w:val="0"/>
        <w:autoSpaceDN w:val="0"/>
        <w:ind w:right="122"/>
        <w:jc w:val="both"/>
        <w:rPr>
          <w:rFonts w:cstheme="minorHAnsi"/>
        </w:rPr>
      </w:pPr>
      <w:r w:rsidRPr="004710BC">
        <w:rPr>
          <w:rFonts w:cstheme="minorHAnsi"/>
        </w:rPr>
        <w:t>Demonstrate agility of thought and the ability to re-pivot or make tactical interventions if needed</w:t>
      </w:r>
      <w:r w:rsidR="00151528">
        <w:rPr>
          <w:rFonts w:cstheme="minorHAnsi"/>
        </w:rPr>
        <w:t>.</w:t>
      </w:r>
    </w:p>
    <w:p w14:paraId="25F0BB6E" w14:textId="169FBC52" w:rsidR="004710BC" w:rsidRPr="00151528" w:rsidRDefault="004710BC" w:rsidP="00CC186F">
      <w:pPr>
        <w:pStyle w:val="ListParagraph"/>
        <w:widowControl w:val="0"/>
        <w:numPr>
          <w:ilvl w:val="0"/>
          <w:numId w:val="10"/>
        </w:numPr>
        <w:tabs>
          <w:tab w:val="left" w:pos="821"/>
        </w:tabs>
        <w:autoSpaceDE w:val="0"/>
        <w:autoSpaceDN w:val="0"/>
        <w:ind w:right="122"/>
        <w:jc w:val="both"/>
        <w:rPr>
          <w:rFonts w:cstheme="minorHAnsi"/>
        </w:rPr>
      </w:pPr>
      <w:r w:rsidRPr="00151528">
        <w:rPr>
          <w:rFonts w:cstheme="minorHAnsi"/>
        </w:rPr>
        <w:t>Use data, insight, and calibration to underpin objective decision-making.</w:t>
      </w:r>
    </w:p>
    <w:p w14:paraId="577BDF79" w14:textId="77777777" w:rsidR="007E4902" w:rsidRDefault="007E4902" w:rsidP="007E4902">
      <w:pPr>
        <w:widowControl w:val="0"/>
        <w:tabs>
          <w:tab w:val="left" w:pos="821"/>
        </w:tabs>
        <w:autoSpaceDE w:val="0"/>
        <w:autoSpaceDN w:val="0"/>
        <w:ind w:right="122"/>
        <w:jc w:val="both"/>
        <w:rPr>
          <w:rFonts w:cstheme="minorHAnsi"/>
        </w:rPr>
      </w:pPr>
    </w:p>
    <w:p w14:paraId="5ED34149" w14:textId="6CA16805" w:rsidR="007E4902" w:rsidRPr="00CC186F" w:rsidRDefault="00E04955" w:rsidP="007E4902">
      <w:pPr>
        <w:widowControl w:val="0"/>
        <w:tabs>
          <w:tab w:val="left" w:pos="821"/>
        </w:tabs>
        <w:autoSpaceDE w:val="0"/>
        <w:autoSpaceDN w:val="0"/>
        <w:ind w:right="122"/>
        <w:jc w:val="both"/>
        <w:rPr>
          <w:rFonts w:cstheme="minorHAnsi"/>
          <w:b/>
          <w:bCs/>
        </w:rPr>
      </w:pPr>
      <w:r w:rsidRPr="00CC186F">
        <w:rPr>
          <w:rFonts w:cstheme="minorHAnsi"/>
          <w:b/>
          <w:bCs/>
        </w:rPr>
        <w:t xml:space="preserve">Governance </w:t>
      </w:r>
    </w:p>
    <w:p w14:paraId="71E2681B" w14:textId="5EB6F34E" w:rsidR="00E65D3D" w:rsidRPr="00E65D3D" w:rsidRDefault="00E65D3D" w:rsidP="00E65D3D">
      <w:pPr>
        <w:pStyle w:val="ListParagraph"/>
        <w:numPr>
          <w:ilvl w:val="0"/>
          <w:numId w:val="10"/>
        </w:numPr>
        <w:rPr>
          <w:rFonts w:cstheme="minorHAnsi"/>
        </w:rPr>
      </w:pPr>
      <w:r w:rsidRPr="00E65D3D">
        <w:rPr>
          <w:rFonts w:cstheme="minorHAnsi"/>
        </w:rPr>
        <w:t>Ensure Health and Safety and all internal and external regulatory standards are maintained.</w:t>
      </w:r>
    </w:p>
    <w:p w14:paraId="15C0D450" w14:textId="53C24A78" w:rsidR="00E65D3D" w:rsidRPr="00E65D3D" w:rsidRDefault="00E65D3D" w:rsidP="00E65D3D">
      <w:pPr>
        <w:pStyle w:val="ListParagraph"/>
        <w:numPr>
          <w:ilvl w:val="0"/>
          <w:numId w:val="10"/>
        </w:numPr>
        <w:rPr>
          <w:rFonts w:cstheme="minorHAnsi"/>
        </w:rPr>
      </w:pPr>
      <w:r w:rsidRPr="00E65D3D">
        <w:rPr>
          <w:rFonts w:cstheme="minorHAnsi"/>
        </w:rPr>
        <w:t>Operate a learning approach to issues or near-misses, across a range of operational activities.</w:t>
      </w:r>
    </w:p>
    <w:p w14:paraId="3D1AC1AA" w14:textId="4A6F66F7" w:rsidR="00E65D3D" w:rsidRPr="00E65D3D" w:rsidRDefault="00E65D3D" w:rsidP="00E65D3D">
      <w:pPr>
        <w:pStyle w:val="ListParagraph"/>
        <w:numPr>
          <w:ilvl w:val="0"/>
          <w:numId w:val="10"/>
        </w:numPr>
        <w:rPr>
          <w:rFonts w:cstheme="minorHAnsi"/>
        </w:rPr>
      </w:pPr>
      <w:r w:rsidRPr="00E65D3D">
        <w:rPr>
          <w:rFonts w:cstheme="minorHAnsi"/>
        </w:rPr>
        <w:t>Identify opportunities for operational cost optimisation.</w:t>
      </w:r>
    </w:p>
    <w:p w14:paraId="5FBE47D3" w14:textId="67AFDFAC" w:rsidR="00E65D3D" w:rsidRPr="00E65D3D" w:rsidRDefault="00E65D3D" w:rsidP="00E65D3D">
      <w:pPr>
        <w:pStyle w:val="ListParagraph"/>
        <w:numPr>
          <w:ilvl w:val="0"/>
          <w:numId w:val="10"/>
        </w:numPr>
        <w:rPr>
          <w:rFonts w:cstheme="minorHAnsi"/>
        </w:rPr>
      </w:pPr>
      <w:r w:rsidRPr="00E65D3D">
        <w:rPr>
          <w:rFonts w:cstheme="minorHAnsi"/>
        </w:rPr>
        <w:t>Take reasonable care for the safety and wellbeing of yourself and others; make use of the tools, equipment, training, and resources; and actively engage with colleagues at all levels to contribute to the continuous improvement of health and safety management.</w:t>
      </w:r>
    </w:p>
    <w:p w14:paraId="36327010" w14:textId="33AA71EF" w:rsidR="00E65D3D" w:rsidRPr="00E65D3D" w:rsidRDefault="00E65D3D" w:rsidP="00E65D3D">
      <w:pPr>
        <w:pStyle w:val="ListParagraph"/>
        <w:numPr>
          <w:ilvl w:val="0"/>
          <w:numId w:val="10"/>
        </w:numPr>
        <w:rPr>
          <w:rFonts w:cstheme="minorHAnsi"/>
        </w:rPr>
      </w:pPr>
      <w:r w:rsidRPr="00E65D3D">
        <w:rPr>
          <w:rFonts w:cstheme="minorHAnsi"/>
        </w:rPr>
        <w:t>Complete mandated training and ensure its completion across your teams.</w:t>
      </w:r>
    </w:p>
    <w:p w14:paraId="7E07D0C1" w14:textId="77777777" w:rsidR="00172692" w:rsidRDefault="00E65D3D" w:rsidP="00172692">
      <w:pPr>
        <w:pStyle w:val="ListParagraph"/>
        <w:numPr>
          <w:ilvl w:val="0"/>
          <w:numId w:val="10"/>
        </w:numPr>
        <w:rPr>
          <w:rFonts w:cstheme="minorHAnsi"/>
        </w:rPr>
      </w:pPr>
      <w:r w:rsidRPr="00E65D3D">
        <w:rPr>
          <w:rFonts w:cstheme="minorHAnsi"/>
        </w:rPr>
        <w:t>Work with teams to integrate compliance into operational processes.</w:t>
      </w:r>
    </w:p>
    <w:p w14:paraId="29DA8058" w14:textId="77777777" w:rsidR="00172692" w:rsidRDefault="00172692" w:rsidP="00CC186F">
      <w:pPr>
        <w:pStyle w:val="ListParagraph"/>
        <w:ind w:left="360"/>
        <w:rPr>
          <w:rFonts w:cstheme="minorHAnsi"/>
        </w:rPr>
      </w:pPr>
    </w:p>
    <w:p w14:paraId="0C5B0DCD" w14:textId="0C2C02CE" w:rsidR="00172692" w:rsidRPr="00CC186F" w:rsidRDefault="00172692" w:rsidP="00CC186F">
      <w:pPr>
        <w:rPr>
          <w:rFonts w:cstheme="minorHAnsi"/>
          <w:b/>
          <w:bCs/>
        </w:rPr>
      </w:pPr>
      <w:r w:rsidRPr="00CC186F">
        <w:rPr>
          <w:rFonts w:cstheme="minorHAnsi"/>
          <w:b/>
          <w:bCs/>
        </w:rPr>
        <w:t xml:space="preserve">General </w:t>
      </w:r>
    </w:p>
    <w:p w14:paraId="6F454E9E" w14:textId="2C0F1367" w:rsidR="00172692" w:rsidRPr="00172692" w:rsidRDefault="00172692" w:rsidP="00172692">
      <w:pPr>
        <w:pStyle w:val="ListParagraph"/>
        <w:numPr>
          <w:ilvl w:val="0"/>
          <w:numId w:val="10"/>
        </w:numPr>
        <w:rPr>
          <w:rFonts w:cstheme="minorHAnsi"/>
        </w:rPr>
      </w:pPr>
      <w:r w:rsidRPr="00172692">
        <w:rPr>
          <w:rFonts w:cstheme="minorHAnsi"/>
        </w:rPr>
        <w:t>Carry out any additional activities that may be reasonably required or requested.</w:t>
      </w:r>
    </w:p>
    <w:p w14:paraId="2B513731" w14:textId="77777777" w:rsidR="00172692" w:rsidRDefault="00172692" w:rsidP="00172692">
      <w:pPr>
        <w:pStyle w:val="ListParagraph"/>
        <w:numPr>
          <w:ilvl w:val="0"/>
          <w:numId w:val="10"/>
        </w:numPr>
        <w:rPr>
          <w:rFonts w:cstheme="minorHAnsi"/>
        </w:rPr>
      </w:pPr>
      <w:r w:rsidRPr="00172692">
        <w:rPr>
          <w:rFonts w:cstheme="minorHAnsi"/>
        </w:rPr>
        <w:t>Maintain your knowledge of relevant industry and business updates.</w:t>
      </w:r>
    </w:p>
    <w:p w14:paraId="13D4E457" w14:textId="047583E2" w:rsidR="00172692" w:rsidRPr="00172692" w:rsidRDefault="00172692" w:rsidP="00CC186F">
      <w:pPr>
        <w:pStyle w:val="ListParagraph"/>
        <w:numPr>
          <w:ilvl w:val="0"/>
          <w:numId w:val="10"/>
        </w:numPr>
        <w:rPr>
          <w:rFonts w:cstheme="minorHAnsi"/>
        </w:rPr>
      </w:pPr>
      <w:r w:rsidRPr="00172692">
        <w:rPr>
          <w:rFonts w:cstheme="minorHAnsi"/>
        </w:rPr>
        <w:t>Role model professional and other expected behavioural standards.</w:t>
      </w:r>
    </w:p>
    <w:p w14:paraId="3904AFE9" w14:textId="77777777" w:rsidR="00172692" w:rsidRDefault="00172692" w:rsidP="001F6E9F">
      <w:pPr>
        <w:rPr>
          <w:rFonts w:ascii="Times New Roman" w:eastAsia="Times New Roman" w:hAnsi="Times New Roman" w:cstheme="minorHAnsi"/>
          <w:sz w:val="24"/>
          <w:szCs w:val="24"/>
          <w:lang w:eastAsia="en-GB"/>
        </w:rPr>
      </w:pPr>
    </w:p>
    <w:p w14:paraId="403240E3" w14:textId="77777777" w:rsidR="008813E8" w:rsidRPr="00CC186F" w:rsidRDefault="008813E8" w:rsidP="008813E8">
      <w:pPr>
        <w:rPr>
          <w:rFonts w:cstheme="minorHAnsi"/>
          <w:b/>
          <w:bCs/>
        </w:rPr>
      </w:pPr>
      <w:r w:rsidRPr="00CC186F">
        <w:rPr>
          <w:rFonts w:cstheme="minorHAnsi"/>
          <w:b/>
          <w:bCs/>
        </w:rPr>
        <w:t>Skills/Knowledge/Experience/Qualifications</w:t>
      </w:r>
    </w:p>
    <w:p w14:paraId="0E4E482F" w14:textId="77777777" w:rsidR="00331EE8" w:rsidRDefault="00331EE8" w:rsidP="008813E8">
      <w:pPr>
        <w:rPr>
          <w:rFonts w:cstheme="minorHAnsi"/>
        </w:rPr>
      </w:pPr>
    </w:p>
    <w:p w14:paraId="62F01EE7" w14:textId="51ED0E66" w:rsidR="008813E8" w:rsidRPr="00CC186F" w:rsidRDefault="008813E8" w:rsidP="008813E8">
      <w:pPr>
        <w:rPr>
          <w:rFonts w:cstheme="minorHAnsi"/>
          <w:b/>
          <w:bCs/>
        </w:rPr>
      </w:pPr>
      <w:r w:rsidRPr="00CC186F">
        <w:rPr>
          <w:rFonts w:cstheme="minorHAnsi"/>
          <w:b/>
          <w:bCs/>
        </w:rPr>
        <w:t>Essential</w:t>
      </w:r>
    </w:p>
    <w:p w14:paraId="09181148" w14:textId="77777777" w:rsidR="00F34DAA" w:rsidRDefault="00F34DAA" w:rsidP="00F34DAA">
      <w:pPr>
        <w:pStyle w:val="ListParagraph"/>
        <w:numPr>
          <w:ilvl w:val="0"/>
          <w:numId w:val="10"/>
        </w:numPr>
        <w:rPr>
          <w:rFonts w:cstheme="minorHAnsi"/>
        </w:rPr>
      </w:pPr>
      <w:r w:rsidRPr="000E0CA8">
        <w:rPr>
          <w:rFonts w:cstheme="minorHAnsi"/>
        </w:rPr>
        <w:t>Proven links and successfu</w:t>
      </w:r>
      <w:r w:rsidRPr="003C52B7">
        <w:rPr>
          <w:rFonts w:cstheme="minorHAnsi"/>
        </w:rPr>
        <w:t>l working relationships across the water</w:t>
      </w:r>
      <w:r w:rsidRPr="00AE2BED">
        <w:rPr>
          <w:rFonts w:cstheme="minorHAnsi"/>
        </w:rPr>
        <w:t xml:space="preserve"> environment, sustainable infrastructure or energy</w:t>
      </w:r>
      <w:r w:rsidRPr="003C52B7">
        <w:rPr>
          <w:rFonts w:cstheme="minorHAnsi"/>
        </w:rPr>
        <w:t xml:space="preserve"> sectors.</w:t>
      </w:r>
    </w:p>
    <w:p w14:paraId="21AFDFAE" w14:textId="4D186A47" w:rsidR="00E90A4F" w:rsidRDefault="00BD12F5" w:rsidP="00E20341">
      <w:pPr>
        <w:pStyle w:val="ListParagraph"/>
        <w:numPr>
          <w:ilvl w:val="0"/>
          <w:numId w:val="10"/>
        </w:numPr>
        <w:rPr>
          <w:rFonts w:cstheme="minorHAnsi"/>
        </w:rPr>
      </w:pPr>
      <w:r>
        <w:rPr>
          <w:rFonts w:cstheme="minorHAnsi"/>
        </w:rPr>
        <w:t>Excellent understanding of aquatic ecology</w:t>
      </w:r>
      <w:r w:rsidR="0004466A">
        <w:rPr>
          <w:rFonts w:cstheme="minorHAnsi"/>
        </w:rPr>
        <w:t>, monitoring and ecological assessment</w:t>
      </w:r>
      <w:r w:rsidR="00F03506">
        <w:rPr>
          <w:rFonts w:cstheme="minorHAnsi"/>
        </w:rPr>
        <w:t xml:space="preserve"> and the </w:t>
      </w:r>
      <w:r w:rsidR="004E7D12" w:rsidRPr="003C52B7">
        <w:rPr>
          <w:rFonts w:cstheme="minorHAnsi"/>
        </w:rPr>
        <w:t xml:space="preserve">policy/legislation relevant to the water </w:t>
      </w:r>
      <w:r w:rsidR="00AD6F29" w:rsidRPr="00CC186F">
        <w:rPr>
          <w:rFonts w:cstheme="minorHAnsi"/>
        </w:rPr>
        <w:t>environment</w:t>
      </w:r>
      <w:r w:rsidR="00E027B7" w:rsidRPr="00CC186F">
        <w:rPr>
          <w:rFonts w:cstheme="minorHAnsi"/>
        </w:rPr>
        <w:t xml:space="preserve">, sustainable infrastructure or </w:t>
      </w:r>
      <w:r w:rsidR="005A418E" w:rsidRPr="00CC186F">
        <w:rPr>
          <w:rFonts w:cstheme="minorHAnsi"/>
        </w:rPr>
        <w:t>energy sectors</w:t>
      </w:r>
      <w:r w:rsidR="0004466A" w:rsidRPr="003C52B7">
        <w:rPr>
          <w:rFonts w:cstheme="minorHAnsi"/>
        </w:rPr>
        <w:t>.</w:t>
      </w:r>
      <w:r w:rsidR="0004466A">
        <w:rPr>
          <w:rFonts w:cstheme="minorHAnsi"/>
        </w:rPr>
        <w:t xml:space="preserve"> </w:t>
      </w:r>
    </w:p>
    <w:p w14:paraId="249EAA36" w14:textId="77777777" w:rsidR="00D938AF" w:rsidRDefault="00D938AF" w:rsidP="00D938AF">
      <w:pPr>
        <w:pStyle w:val="ListParagraph"/>
        <w:numPr>
          <w:ilvl w:val="0"/>
          <w:numId w:val="10"/>
        </w:numPr>
        <w:rPr>
          <w:rFonts w:cstheme="minorHAnsi"/>
        </w:rPr>
      </w:pPr>
      <w:r w:rsidRPr="00D13C86">
        <w:rPr>
          <w:rFonts w:cstheme="minorHAnsi"/>
        </w:rPr>
        <w:t>Proven capability of leading the performance of and developing others.</w:t>
      </w:r>
    </w:p>
    <w:p w14:paraId="3BDC6C5F" w14:textId="3BAA4E81" w:rsidR="00331EE8" w:rsidRDefault="002D7A40" w:rsidP="00E20341">
      <w:pPr>
        <w:pStyle w:val="ListParagraph"/>
        <w:numPr>
          <w:ilvl w:val="0"/>
          <w:numId w:val="10"/>
        </w:numPr>
        <w:rPr>
          <w:rFonts w:cstheme="minorHAnsi"/>
        </w:rPr>
      </w:pPr>
      <w:r>
        <w:rPr>
          <w:rFonts w:cstheme="minorHAnsi"/>
        </w:rPr>
        <w:t xml:space="preserve">Strong </w:t>
      </w:r>
      <w:r w:rsidR="008813E8" w:rsidRPr="00331EE8">
        <w:rPr>
          <w:rFonts w:cstheme="minorHAnsi"/>
        </w:rPr>
        <w:t>communication abilities, both written and oral.</w:t>
      </w:r>
    </w:p>
    <w:p w14:paraId="2AD98CB0" w14:textId="77777777" w:rsidR="00331EE8" w:rsidRDefault="008813E8" w:rsidP="002C474B">
      <w:pPr>
        <w:pStyle w:val="ListParagraph"/>
        <w:numPr>
          <w:ilvl w:val="0"/>
          <w:numId w:val="10"/>
        </w:numPr>
        <w:rPr>
          <w:rFonts w:cstheme="minorHAnsi"/>
        </w:rPr>
      </w:pPr>
      <w:r w:rsidRPr="00331EE8">
        <w:rPr>
          <w:rFonts w:cstheme="minorHAnsi"/>
        </w:rPr>
        <w:t>Proven ability to deliver high quality consultancy services within budget and to a high scientific/ quality standard.</w:t>
      </w:r>
    </w:p>
    <w:p w14:paraId="00A5426A" w14:textId="4F5B1E69" w:rsidR="000E0CA8" w:rsidRDefault="008813E8" w:rsidP="008813E8">
      <w:pPr>
        <w:pStyle w:val="ListParagraph"/>
        <w:numPr>
          <w:ilvl w:val="0"/>
          <w:numId w:val="10"/>
        </w:numPr>
        <w:rPr>
          <w:rFonts w:cstheme="minorHAnsi"/>
        </w:rPr>
      </w:pPr>
      <w:r w:rsidRPr="00331EE8">
        <w:rPr>
          <w:rFonts w:cstheme="minorHAnsi"/>
        </w:rPr>
        <w:t xml:space="preserve">Knowledge </w:t>
      </w:r>
      <w:r w:rsidR="004620B4">
        <w:rPr>
          <w:rFonts w:cstheme="minorHAnsi"/>
        </w:rPr>
        <w:t>and</w:t>
      </w:r>
      <w:r w:rsidRPr="00331EE8">
        <w:rPr>
          <w:rFonts w:cstheme="minorHAnsi"/>
        </w:rPr>
        <w:t xml:space="preserve"> experience of project delivery cycle including commercial aspects of project tendering and delivery.</w:t>
      </w:r>
    </w:p>
    <w:p w14:paraId="2888C41E" w14:textId="49906DA2" w:rsidR="000E0CA8" w:rsidRDefault="004620B4" w:rsidP="008813E8">
      <w:pPr>
        <w:pStyle w:val="ListParagraph"/>
        <w:numPr>
          <w:ilvl w:val="0"/>
          <w:numId w:val="10"/>
        </w:numPr>
        <w:rPr>
          <w:rFonts w:cstheme="minorHAnsi"/>
        </w:rPr>
      </w:pPr>
      <w:r>
        <w:rPr>
          <w:rFonts w:cstheme="minorHAnsi"/>
        </w:rPr>
        <w:t>T</w:t>
      </w:r>
      <w:r w:rsidR="008813E8" w:rsidRPr="000E0CA8">
        <w:rPr>
          <w:rFonts w:cstheme="minorHAnsi"/>
        </w:rPr>
        <w:t>rack record of delivery across a multiple faceted role, including data collection, consultancy services and business strategy.</w:t>
      </w:r>
    </w:p>
    <w:p w14:paraId="305A1E1B" w14:textId="4BCC9D3E" w:rsidR="000E0CA8" w:rsidRDefault="004620B4" w:rsidP="008813E8">
      <w:pPr>
        <w:pStyle w:val="ListParagraph"/>
        <w:numPr>
          <w:ilvl w:val="0"/>
          <w:numId w:val="10"/>
        </w:numPr>
        <w:rPr>
          <w:rFonts w:cstheme="minorHAnsi"/>
        </w:rPr>
      </w:pPr>
      <w:r>
        <w:rPr>
          <w:rFonts w:cstheme="minorHAnsi"/>
        </w:rPr>
        <w:t>U</w:t>
      </w:r>
      <w:r w:rsidR="008813E8" w:rsidRPr="000E0CA8">
        <w:rPr>
          <w:rFonts w:cstheme="minorHAnsi"/>
        </w:rPr>
        <w:t>nderstanding of the dynamics of the markets in which your specialist service operates.</w:t>
      </w:r>
    </w:p>
    <w:p w14:paraId="6CC1D0C1" w14:textId="77777777" w:rsidR="00D13C86" w:rsidRDefault="00D13C86" w:rsidP="00D13C86">
      <w:pPr>
        <w:rPr>
          <w:rFonts w:cstheme="minorHAnsi"/>
        </w:rPr>
      </w:pPr>
    </w:p>
    <w:p w14:paraId="26016F5B" w14:textId="540B8818" w:rsidR="00D13C86" w:rsidRPr="00CC186F" w:rsidRDefault="00D13C86" w:rsidP="00CC186F">
      <w:pPr>
        <w:rPr>
          <w:rFonts w:cstheme="minorHAnsi"/>
          <w:b/>
          <w:bCs/>
        </w:rPr>
      </w:pPr>
      <w:r w:rsidRPr="00CC186F">
        <w:rPr>
          <w:rFonts w:cstheme="minorHAnsi"/>
          <w:b/>
          <w:bCs/>
        </w:rPr>
        <w:t xml:space="preserve">Desirable </w:t>
      </w:r>
    </w:p>
    <w:p w14:paraId="7798ED46" w14:textId="77777777" w:rsidR="00D13C86" w:rsidRDefault="008813E8" w:rsidP="008813E8">
      <w:pPr>
        <w:pStyle w:val="ListParagraph"/>
        <w:numPr>
          <w:ilvl w:val="0"/>
          <w:numId w:val="10"/>
        </w:numPr>
        <w:rPr>
          <w:rFonts w:cstheme="minorHAnsi"/>
        </w:rPr>
      </w:pPr>
      <w:r w:rsidRPr="00D13C86">
        <w:rPr>
          <w:rFonts w:cstheme="minorHAnsi"/>
        </w:rPr>
        <w:t>Member of relevant chartered institution or professional body.</w:t>
      </w:r>
    </w:p>
    <w:p w14:paraId="2390A207" w14:textId="77777777" w:rsidR="00D13C86" w:rsidRDefault="008813E8" w:rsidP="008813E8">
      <w:pPr>
        <w:pStyle w:val="ListParagraph"/>
        <w:numPr>
          <w:ilvl w:val="0"/>
          <w:numId w:val="10"/>
        </w:numPr>
        <w:rPr>
          <w:rFonts w:cstheme="minorHAnsi"/>
        </w:rPr>
      </w:pPr>
      <w:r w:rsidRPr="00D13C86">
        <w:rPr>
          <w:rFonts w:cstheme="minorHAnsi"/>
        </w:rPr>
        <w:t>Qualified at a post-graduate level in relevant field.</w:t>
      </w:r>
    </w:p>
    <w:p w14:paraId="26B6AE60" w14:textId="77777777" w:rsidR="00D13C86" w:rsidRPr="00FD5DD4" w:rsidRDefault="008813E8" w:rsidP="008813E8">
      <w:pPr>
        <w:pStyle w:val="ListParagraph"/>
        <w:numPr>
          <w:ilvl w:val="0"/>
          <w:numId w:val="10"/>
        </w:numPr>
        <w:rPr>
          <w:rFonts w:cstheme="minorHAnsi"/>
        </w:rPr>
      </w:pPr>
      <w:r w:rsidRPr="00FD5DD4">
        <w:rPr>
          <w:rFonts w:cstheme="minorHAnsi"/>
        </w:rPr>
        <w:t>Understanding and interpretation of commercial finance.</w:t>
      </w:r>
    </w:p>
    <w:p w14:paraId="497578AC" w14:textId="0372CEDE" w:rsidR="00D938AF" w:rsidRDefault="00D938AF" w:rsidP="00D938AF">
      <w:pPr>
        <w:pStyle w:val="ListParagraph"/>
        <w:numPr>
          <w:ilvl w:val="0"/>
          <w:numId w:val="10"/>
        </w:numPr>
        <w:rPr>
          <w:rFonts w:cstheme="minorHAnsi"/>
        </w:rPr>
      </w:pPr>
      <w:r>
        <w:rPr>
          <w:rFonts w:cstheme="minorHAnsi"/>
        </w:rPr>
        <w:t>S</w:t>
      </w:r>
      <w:r w:rsidRPr="000E0CA8">
        <w:rPr>
          <w:rFonts w:cstheme="minorHAnsi"/>
        </w:rPr>
        <w:t xml:space="preserve">takeholder management skills </w:t>
      </w:r>
      <w:r>
        <w:rPr>
          <w:rFonts w:cstheme="minorHAnsi"/>
        </w:rPr>
        <w:t xml:space="preserve">including experience of </w:t>
      </w:r>
      <w:r w:rsidRPr="000E0CA8">
        <w:rPr>
          <w:rFonts w:cstheme="minorHAnsi"/>
        </w:rPr>
        <w:t>working</w:t>
      </w:r>
      <w:r>
        <w:rPr>
          <w:rFonts w:cstheme="minorHAnsi"/>
        </w:rPr>
        <w:t xml:space="preserve"> </w:t>
      </w:r>
      <w:r w:rsidRPr="000E0CA8">
        <w:rPr>
          <w:rFonts w:cstheme="minorHAnsi"/>
        </w:rPr>
        <w:t>with</w:t>
      </w:r>
      <w:r w:rsidR="004D5078">
        <w:rPr>
          <w:rFonts w:cstheme="minorHAnsi"/>
        </w:rPr>
        <w:t xml:space="preserve"> external stakeholders as well as</w:t>
      </w:r>
      <w:r w:rsidRPr="000E0CA8">
        <w:rPr>
          <w:rFonts w:cstheme="minorHAnsi"/>
        </w:rPr>
        <w:t xml:space="preserve"> Finance and People Business Partners, recruitment, tenders, business development and the executive leadership team</w:t>
      </w:r>
      <w:r>
        <w:rPr>
          <w:rFonts w:cstheme="minorHAnsi"/>
        </w:rPr>
        <w:t>.</w:t>
      </w:r>
    </w:p>
    <w:p w14:paraId="674C49D3" w14:textId="2F9DEC90" w:rsidR="008813E8" w:rsidRPr="00D13C86" w:rsidRDefault="008813E8" w:rsidP="00CC186F">
      <w:pPr>
        <w:pStyle w:val="ListParagraph"/>
        <w:numPr>
          <w:ilvl w:val="0"/>
          <w:numId w:val="10"/>
        </w:numPr>
        <w:rPr>
          <w:rFonts w:cstheme="minorHAnsi"/>
        </w:rPr>
      </w:pPr>
      <w:r w:rsidRPr="00D13C86">
        <w:rPr>
          <w:rFonts w:cstheme="minorHAnsi"/>
        </w:rPr>
        <w:t>A ready familiarity with the services offered by the other APEM Water Sector teams</w:t>
      </w:r>
      <w:r w:rsidR="00B56F4D">
        <w:rPr>
          <w:rFonts w:cstheme="minorHAnsi"/>
        </w:rPr>
        <w:t>.</w:t>
      </w:r>
    </w:p>
    <w:p w14:paraId="438EF64D" w14:textId="77777777" w:rsidR="00172692" w:rsidRDefault="00172692" w:rsidP="001F6E9F">
      <w:pPr>
        <w:rPr>
          <w:rFonts w:cstheme="minorHAnsi"/>
        </w:rPr>
      </w:pPr>
    </w:p>
    <w:p w14:paraId="3646C6DD" w14:textId="6F3AEF01"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055606A3" w:rsidR="00456346" w:rsidRPr="00D319AD" w:rsidRDefault="00456346" w:rsidP="00D319AD">
      <w:pPr>
        <w:pStyle w:val="paragraph"/>
        <w:spacing w:before="0" w:beforeAutospacing="0" w:after="0" w:afterAutospacing="0"/>
        <w:jc w:val="both"/>
        <w:textAlignment w:val="baseline"/>
        <w:rPr>
          <w:rFonts w:asciiTheme="minorHAnsi" w:hAnsiTheme="minorHAnsi" w:cstheme="minorHAnsi"/>
          <w:sz w:val="22"/>
          <w:szCs w:val="22"/>
        </w:rPr>
      </w:pPr>
      <w:r w:rsidRPr="00D319AD">
        <w:rPr>
          <w:rStyle w:val="normaltextrun"/>
          <w:rFonts w:asciiTheme="minorHAnsi" w:hAnsiTheme="minorHAnsi" w:cstheme="minorHAnsi"/>
          <w:sz w:val="22"/>
          <w:szCs w:val="22"/>
        </w:rPr>
        <w:t>Our most important assets are</w:t>
      </w:r>
      <w:r w:rsidR="001F6E9F" w:rsidRPr="00D319AD">
        <w:rPr>
          <w:rStyle w:val="normaltextrun"/>
          <w:rFonts w:asciiTheme="minorHAnsi" w:hAnsiTheme="minorHAnsi" w:cstheme="minorHAnsi"/>
          <w:sz w:val="22"/>
          <w:szCs w:val="22"/>
        </w:rPr>
        <w:t xml:space="preserve"> our </w:t>
      </w:r>
      <w:r w:rsidRPr="00D319AD">
        <w:rPr>
          <w:rStyle w:val="normaltextrun"/>
          <w:rFonts w:asciiTheme="minorHAnsi" w:hAnsiTheme="minorHAnsi" w:cstheme="minorHAnsi"/>
          <w:sz w:val="22"/>
          <w:szCs w:val="22"/>
        </w:rPr>
        <w:t>people who work for the firm. We all work as one team and rely on each other. We wish to create a working environment to which our people are proud to belong, by maintaining our values at the forefront of everything we do. These values ar</w:t>
      </w:r>
      <w:r w:rsidR="001F6E9F" w:rsidRPr="00D319AD">
        <w:rPr>
          <w:rStyle w:val="normaltextrun"/>
          <w:rFonts w:asciiTheme="minorHAnsi" w:hAnsiTheme="minorHAnsi" w:cstheme="minorHAnsi"/>
          <w:sz w:val="22"/>
          <w:szCs w:val="22"/>
        </w:rPr>
        <w:t>e:</w:t>
      </w:r>
    </w:p>
    <w:p w14:paraId="24828ED3" w14:textId="64E79917" w:rsidR="001F6E9F" w:rsidRPr="00D319AD" w:rsidRDefault="001F6E9F" w:rsidP="00D319AD">
      <w:pPr>
        <w:jc w:val="both"/>
        <w:rPr>
          <w:rFonts w:cstheme="minorHAnsi"/>
        </w:rPr>
      </w:pPr>
    </w:p>
    <w:p w14:paraId="23E8F859" w14:textId="487E350F" w:rsidR="001F6E9F" w:rsidRPr="00D319AD" w:rsidRDefault="00A95E4B" w:rsidP="00D319AD">
      <w:pPr>
        <w:pStyle w:val="ListParagraph"/>
        <w:numPr>
          <w:ilvl w:val="0"/>
          <w:numId w:val="10"/>
        </w:numPr>
        <w:jc w:val="both"/>
        <w:rPr>
          <w:rFonts w:cstheme="minorHAnsi"/>
        </w:rPr>
      </w:pPr>
      <w:r w:rsidRPr="00D319AD">
        <w:rPr>
          <w:rFonts w:cstheme="minorHAnsi"/>
        </w:rPr>
        <w:t>Integrity – We do the right thing</w:t>
      </w:r>
    </w:p>
    <w:p w14:paraId="613E5B64" w14:textId="0D645A9C" w:rsidR="00A95E4B" w:rsidRPr="00D319AD" w:rsidRDefault="00A95E4B" w:rsidP="00D319AD">
      <w:pPr>
        <w:pStyle w:val="ListParagraph"/>
        <w:numPr>
          <w:ilvl w:val="0"/>
          <w:numId w:val="10"/>
        </w:numPr>
        <w:jc w:val="both"/>
        <w:rPr>
          <w:rFonts w:cstheme="minorHAnsi"/>
        </w:rPr>
      </w:pPr>
      <w:r w:rsidRPr="00D319AD">
        <w:rPr>
          <w:rFonts w:cstheme="minorHAnsi"/>
        </w:rPr>
        <w:t>Quality – Quality in everything</w:t>
      </w:r>
    </w:p>
    <w:p w14:paraId="103F3301" w14:textId="21164DE6" w:rsidR="00A95E4B" w:rsidRPr="00D319AD" w:rsidRDefault="00A95E4B" w:rsidP="00D319AD">
      <w:pPr>
        <w:pStyle w:val="ListParagraph"/>
        <w:numPr>
          <w:ilvl w:val="0"/>
          <w:numId w:val="10"/>
        </w:numPr>
        <w:jc w:val="both"/>
        <w:rPr>
          <w:rFonts w:cstheme="minorHAnsi"/>
        </w:rPr>
      </w:pPr>
      <w:r w:rsidRPr="00D319AD">
        <w:rPr>
          <w:rFonts w:cstheme="minorHAnsi"/>
        </w:rPr>
        <w:t>People - We care</w:t>
      </w:r>
    </w:p>
    <w:p w14:paraId="2A583C00" w14:textId="4B6666CD" w:rsidR="00A95E4B" w:rsidRPr="00D319AD" w:rsidRDefault="00A95E4B" w:rsidP="00D319AD">
      <w:pPr>
        <w:pStyle w:val="ListParagraph"/>
        <w:numPr>
          <w:ilvl w:val="0"/>
          <w:numId w:val="10"/>
        </w:numPr>
        <w:jc w:val="both"/>
        <w:rPr>
          <w:rFonts w:cstheme="minorHAnsi"/>
        </w:rPr>
      </w:pPr>
      <w:r w:rsidRPr="00D319AD">
        <w:rPr>
          <w:rFonts w:cstheme="minorHAnsi"/>
        </w:rPr>
        <w:t>Forward thinking – We focus on the future</w:t>
      </w:r>
    </w:p>
    <w:p w14:paraId="6882D360" w14:textId="44BC037D" w:rsidR="00A95E4B" w:rsidRPr="00D319AD" w:rsidRDefault="00A95E4B" w:rsidP="00D319AD">
      <w:pPr>
        <w:pStyle w:val="ListParagraph"/>
        <w:numPr>
          <w:ilvl w:val="0"/>
          <w:numId w:val="10"/>
        </w:numPr>
        <w:jc w:val="both"/>
        <w:rPr>
          <w:rFonts w:cstheme="minorHAnsi"/>
        </w:rPr>
      </w:pPr>
      <w:r w:rsidRPr="00D319AD">
        <w:rPr>
          <w:rFonts w:cstheme="minorHAnsi"/>
        </w:rPr>
        <w:t>Positivity – We believe we can</w:t>
      </w:r>
    </w:p>
    <w:p w14:paraId="1C3853B6" w14:textId="42E16A5B" w:rsidR="00A95E4B" w:rsidRPr="00D319AD" w:rsidRDefault="00A95E4B" w:rsidP="00D319AD">
      <w:pPr>
        <w:pStyle w:val="ListParagraph"/>
        <w:numPr>
          <w:ilvl w:val="0"/>
          <w:numId w:val="10"/>
        </w:numPr>
        <w:jc w:val="both"/>
        <w:rPr>
          <w:rFonts w:cstheme="minorHAnsi"/>
        </w:rPr>
      </w:pPr>
      <w:r w:rsidRPr="00D319AD">
        <w:rPr>
          <w:rFonts w:cstheme="minorHAnsi"/>
        </w:rPr>
        <w:t xml:space="preserve">Fairness – We champion equality </w:t>
      </w:r>
    </w:p>
    <w:p w14:paraId="748B7A2E" w14:textId="77777777" w:rsidR="00456346" w:rsidRPr="00D319AD" w:rsidRDefault="00456346" w:rsidP="00D319AD">
      <w:pPr>
        <w:jc w:val="both"/>
        <w:rPr>
          <w:rFonts w:cstheme="minorHAnsi"/>
        </w:rPr>
      </w:pPr>
    </w:p>
    <w:p w14:paraId="134368A7" w14:textId="1EA49EAD" w:rsidR="009455F0" w:rsidRPr="00D319AD" w:rsidRDefault="009455F0" w:rsidP="00D319AD">
      <w:pPr>
        <w:jc w:val="both"/>
        <w:rPr>
          <w:rFonts w:cstheme="minorHAnsi"/>
          <w:b/>
          <w:bCs/>
        </w:rPr>
      </w:pPr>
      <w:r w:rsidRPr="00D319AD">
        <w:rPr>
          <w:rFonts w:cstheme="minorHAnsi"/>
          <w:b/>
          <w:bCs/>
        </w:rPr>
        <w:t>Our WOW Factor</w:t>
      </w:r>
    </w:p>
    <w:p w14:paraId="1C127C60" w14:textId="77777777" w:rsidR="009455F0" w:rsidRPr="00D319AD" w:rsidRDefault="009455F0" w:rsidP="00D319AD">
      <w:pPr>
        <w:jc w:val="both"/>
        <w:rPr>
          <w:rFonts w:cstheme="minorHAnsi"/>
        </w:rPr>
      </w:pPr>
    </w:p>
    <w:p w14:paraId="0C3A4113" w14:textId="77777777" w:rsidR="009455F0" w:rsidRPr="00D319AD" w:rsidRDefault="009455F0" w:rsidP="00D319AD">
      <w:pPr>
        <w:jc w:val="both"/>
        <w:rPr>
          <w:rFonts w:cstheme="minorHAnsi"/>
        </w:rPr>
      </w:pPr>
      <w:r w:rsidRPr="00D319AD">
        <w:rPr>
          <w:rFonts w:cstheme="minorHAnsi"/>
        </w:rPr>
        <w:lastRenderedPageBreak/>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D319AD" w:rsidRDefault="009455F0" w:rsidP="00D319AD">
      <w:pPr>
        <w:jc w:val="both"/>
        <w:rPr>
          <w:rFonts w:cstheme="minorHAnsi"/>
        </w:rPr>
      </w:pPr>
    </w:p>
    <w:p w14:paraId="4E8CAA7E" w14:textId="77777777" w:rsidR="009455F0" w:rsidRPr="00D319AD" w:rsidRDefault="009455F0" w:rsidP="00D319AD">
      <w:pPr>
        <w:jc w:val="both"/>
        <w:rPr>
          <w:rFonts w:cstheme="minorHAnsi"/>
          <w:b/>
          <w:bCs/>
        </w:rPr>
      </w:pPr>
      <w:r w:rsidRPr="00D319AD">
        <w:rPr>
          <w:rFonts w:cstheme="minorHAnsi"/>
          <w:b/>
          <w:bCs/>
        </w:rPr>
        <w:t>You belong</w:t>
      </w:r>
    </w:p>
    <w:p w14:paraId="05757D77" w14:textId="77777777" w:rsidR="009455F0" w:rsidRPr="00D319AD" w:rsidRDefault="009455F0" w:rsidP="00D319AD">
      <w:pPr>
        <w:jc w:val="both"/>
        <w:rPr>
          <w:rFonts w:cstheme="minorHAnsi"/>
          <w:b/>
          <w:bCs/>
        </w:rPr>
      </w:pPr>
    </w:p>
    <w:p w14:paraId="075B01F8" w14:textId="77777777" w:rsidR="009455F0" w:rsidRPr="00D319AD" w:rsidRDefault="009455F0" w:rsidP="00D319AD">
      <w:pPr>
        <w:jc w:val="both"/>
        <w:rPr>
          <w:rFonts w:cstheme="minorHAnsi"/>
        </w:rPr>
      </w:pPr>
      <w:r w:rsidRPr="00D319AD">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D319AD">
      <w:pPr>
        <w:jc w:val="both"/>
        <w:rPr>
          <w:rFonts w:cstheme="minorHAnsi"/>
        </w:rPr>
      </w:pPr>
      <w:r w:rsidRPr="00D319AD">
        <w:rPr>
          <w:rFonts w:cstheme="minorHAnsi"/>
        </w:rPr>
        <w:t>Inspiration and insight can come from anywhere, and no matter your history or choices in life, we empower our people to be their best, so we can be our best, together.</w:t>
      </w:r>
      <w:r w:rsidR="00A95E4B" w:rsidRPr="00D319AD">
        <w:rPr>
          <w:rFonts w:cstheme="minorHAnsi"/>
        </w:rPr>
        <w:t xml:space="preserve"> </w:t>
      </w:r>
      <w:r w:rsidRPr="00D319AD">
        <w:rPr>
          <w:rFonts w:cstheme="minorHAnsi"/>
          <w:b/>
          <w:bCs/>
        </w:rPr>
        <w:t xml:space="preserve">We welcome the whole </w:t>
      </w:r>
      <w:r w:rsidRPr="00456346">
        <w:rPr>
          <w:rFonts w:cstheme="minorHAnsi"/>
          <w:b/>
          <w:bCs/>
        </w:rPr>
        <w:t>you.</w:t>
      </w:r>
    </w:p>
    <w:sectPr w:rsidR="009455F0" w:rsidRPr="00456346" w:rsidSect="008B1F11">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50F2B" w14:textId="77777777" w:rsidR="00493AA6" w:rsidRDefault="00493AA6" w:rsidP="009662B0">
      <w:r>
        <w:separator/>
      </w:r>
    </w:p>
  </w:endnote>
  <w:endnote w:type="continuationSeparator" w:id="0">
    <w:p w14:paraId="6C045295" w14:textId="77777777" w:rsidR="00493AA6" w:rsidRDefault="00493AA6"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630E7" w14:textId="77777777" w:rsidR="00493AA6" w:rsidRDefault="00493AA6" w:rsidP="009662B0">
      <w:r>
        <w:separator/>
      </w:r>
    </w:p>
  </w:footnote>
  <w:footnote w:type="continuationSeparator" w:id="0">
    <w:p w14:paraId="7B32E6FF" w14:textId="77777777" w:rsidR="00493AA6" w:rsidRDefault="00493AA6"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1B16E4"/>
    <w:multiLevelType w:val="hybridMultilevel"/>
    <w:tmpl w:val="9EB89D4C"/>
    <w:lvl w:ilvl="0" w:tplc="EA100D10">
      <w:start w:val="1"/>
      <w:numFmt w:val="decimal"/>
      <w:lvlText w:val="%1."/>
      <w:lvlJc w:val="left"/>
      <w:pPr>
        <w:ind w:left="820" w:hanging="360"/>
      </w:pPr>
      <w:rPr>
        <w:rFonts w:ascii="Arial" w:eastAsia="Arial" w:hAnsi="Arial" w:cs="Arial" w:hint="default"/>
        <w:spacing w:val="-1"/>
        <w:w w:val="99"/>
        <w:sz w:val="20"/>
        <w:szCs w:val="20"/>
        <w:lang w:val="en-US" w:eastAsia="en-US" w:bidi="ar-SA"/>
      </w:rPr>
    </w:lvl>
    <w:lvl w:ilvl="1" w:tplc="95E87E60">
      <w:numFmt w:val="bullet"/>
      <w:lvlText w:val="•"/>
      <w:lvlJc w:val="left"/>
      <w:pPr>
        <w:ind w:left="1662" w:hanging="360"/>
      </w:pPr>
      <w:rPr>
        <w:rFonts w:hint="default"/>
        <w:lang w:val="en-US" w:eastAsia="en-US" w:bidi="ar-SA"/>
      </w:rPr>
    </w:lvl>
    <w:lvl w:ilvl="2" w:tplc="9EB865F8">
      <w:numFmt w:val="bullet"/>
      <w:lvlText w:val="•"/>
      <w:lvlJc w:val="left"/>
      <w:pPr>
        <w:ind w:left="2505" w:hanging="360"/>
      </w:pPr>
      <w:rPr>
        <w:rFonts w:hint="default"/>
        <w:lang w:val="en-US" w:eastAsia="en-US" w:bidi="ar-SA"/>
      </w:rPr>
    </w:lvl>
    <w:lvl w:ilvl="3" w:tplc="492449F0">
      <w:numFmt w:val="bullet"/>
      <w:lvlText w:val="•"/>
      <w:lvlJc w:val="left"/>
      <w:pPr>
        <w:ind w:left="3347" w:hanging="360"/>
      </w:pPr>
      <w:rPr>
        <w:rFonts w:hint="default"/>
        <w:lang w:val="en-US" w:eastAsia="en-US" w:bidi="ar-SA"/>
      </w:rPr>
    </w:lvl>
    <w:lvl w:ilvl="4" w:tplc="CAE8E1CA">
      <w:numFmt w:val="bullet"/>
      <w:lvlText w:val="•"/>
      <w:lvlJc w:val="left"/>
      <w:pPr>
        <w:ind w:left="4190" w:hanging="360"/>
      </w:pPr>
      <w:rPr>
        <w:rFonts w:hint="default"/>
        <w:lang w:val="en-US" w:eastAsia="en-US" w:bidi="ar-SA"/>
      </w:rPr>
    </w:lvl>
    <w:lvl w:ilvl="5" w:tplc="986AAF42">
      <w:numFmt w:val="bullet"/>
      <w:lvlText w:val="•"/>
      <w:lvlJc w:val="left"/>
      <w:pPr>
        <w:ind w:left="5033" w:hanging="360"/>
      </w:pPr>
      <w:rPr>
        <w:rFonts w:hint="default"/>
        <w:lang w:val="en-US" w:eastAsia="en-US" w:bidi="ar-SA"/>
      </w:rPr>
    </w:lvl>
    <w:lvl w:ilvl="6" w:tplc="F8D45DF4">
      <w:numFmt w:val="bullet"/>
      <w:lvlText w:val="•"/>
      <w:lvlJc w:val="left"/>
      <w:pPr>
        <w:ind w:left="5875" w:hanging="360"/>
      </w:pPr>
      <w:rPr>
        <w:rFonts w:hint="default"/>
        <w:lang w:val="en-US" w:eastAsia="en-US" w:bidi="ar-SA"/>
      </w:rPr>
    </w:lvl>
    <w:lvl w:ilvl="7" w:tplc="CD6651AE">
      <w:numFmt w:val="bullet"/>
      <w:lvlText w:val="•"/>
      <w:lvlJc w:val="left"/>
      <w:pPr>
        <w:ind w:left="6718" w:hanging="360"/>
      </w:pPr>
      <w:rPr>
        <w:rFonts w:hint="default"/>
        <w:lang w:val="en-US" w:eastAsia="en-US" w:bidi="ar-SA"/>
      </w:rPr>
    </w:lvl>
    <w:lvl w:ilvl="8" w:tplc="F3360300">
      <w:numFmt w:val="bullet"/>
      <w:lvlText w:val="•"/>
      <w:lvlJc w:val="left"/>
      <w:pPr>
        <w:ind w:left="7561" w:hanging="360"/>
      </w:pPr>
      <w:rPr>
        <w:rFonts w:hint="default"/>
        <w:lang w:val="en-US" w:eastAsia="en-US" w:bidi="ar-SA"/>
      </w:rPr>
    </w:lvl>
  </w:abstractNum>
  <w:abstractNum w:abstractNumId="8"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85211284">
    <w:abstractNumId w:val="6"/>
  </w:num>
  <w:num w:numId="2" w16cid:durableId="65996847">
    <w:abstractNumId w:val="10"/>
  </w:num>
  <w:num w:numId="3" w16cid:durableId="1679504008">
    <w:abstractNumId w:val="3"/>
  </w:num>
  <w:num w:numId="4" w16cid:durableId="576211705">
    <w:abstractNumId w:val="4"/>
  </w:num>
  <w:num w:numId="5" w16cid:durableId="1278871749">
    <w:abstractNumId w:val="1"/>
  </w:num>
  <w:num w:numId="6" w16cid:durableId="1286540383">
    <w:abstractNumId w:val="8"/>
  </w:num>
  <w:num w:numId="7" w16cid:durableId="616641453">
    <w:abstractNumId w:val="9"/>
  </w:num>
  <w:num w:numId="8" w16cid:durableId="776340136">
    <w:abstractNumId w:val="2"/>
  </w:num>
  <w:num w:numId="9" w16cid:durableId="1162938386">
    <w:abstractNumId w:val="0"/>
  </w:num>
  <w:num w:numId="10" w16cid:durableId="279846701">
    <w:abstractNumId w:val="5"/>
  </w:num>
  <w:num w:numId="11" w16cid:durableId="11423140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07D69"/>
    <w:rsid w:val="00016B03"/>
    <w:rsid w:val="000238FF"/>
    <w:rsid w:val="00025F6B"/>
    <w:rsid w:val="0004466A"/>
    <w:rsid w:val="00044AE7"/>
    <w:rsid w:val="0007409E"/>
    <w:rsid w:val="000B15EF"/>
    <w:rsid w:val="000B2786"/>
    <w:rsid w:val="000C2075"/>
    <w:rsid w:val="000C7164"/>
    <w:rsid w:val="000C7654"/>
    <w:rsid w:val="000E0CA8"/>
    <w:rsid w:val="000E44AE"/>
    <w:rsid w:val="000F38EE"/>
    <w:rsid w:val="00106450"/>
    <w:rsid w:val="00123458"/>
    <w:rsid w:val="00126EF8"/>
    <w:rsid w:val="00141D17"/>
    <w:rsid w:val="00151528"/>
    <w:rsid w:val="00153478"/>
    <w:rsid w:val="00155528"/>
    <w:rsid w:val="001621BF"/>
    <w:rsid w:val="00172692"/>
    <w:rsid w:val="001835F6"/>
    <w:rsid w:val="00195411"/>
    <w:rsid w:val="0019799C"/>
    <w:rsid w:val="001A04D8"/>
    <w:rsid w:val="001B1353"/>
    <w:rsid w:val="001E1B0C"/>
    <w:rsid w:val="001F6E9F"/>
    <w:rsid w:val="001F7EFE"/>
    <w:rsid w:val="002359B2"/>
    <w:rsid w:val="00246B99"/>
    <w:rsid w:val="0024760D"/>
    <w:rsid w:val="002523DD"/>
    <w:rsid w:val="002640B2"/>
    <w:rsid w:val="00266B91"/>
    <w:rsid w:val="00270038"/>
    <w:rsid w:val="0027214C"/>
    <w:rsid w:val="00273CBA"/>
    <w:rsid w:val="00292806"/>
    <w:rsid w:val="002A2AF0"/>
    <w:rsid w:val="002A4361"/>
    <w:rsid w:val="002B088C"/>
    <w:rsid w:val="002B5D0B"/>
    <w:rsid w:val="002D4063"/>
    <w:rsid w:val="002D7A40"/>
    <w:rsid w:val="002E015E"/>
    <w:rsid w:val="002F1BF9"/>
    <w:rsid w:val="002F2DBE"/>
    <w:rsid w:val="00331EE8"/>
    <w:rsid w:val="00334F4E"/>
    <w:rsid w:val="0034007F"/>
    <w:rsid w:val="00353CAE"/>
    <w:rsid w:val="003765D8"/>
    <w:rsid w:val="003A25B8"/>
    <w:rsid w:val="003B63E7"/>
    <w:rsid w:val="003C52B7"/>
    <w:rsid w:val="003D584A"/>
    <w:rsid w:val="003F077A"/>
    <w:rsid w:val="003F079A"/>
    <w:rsid w:val="003F15D0"/>
    <w:rsid w:val="00434E65"/>
    <w:rsid w:val="004417EB"/>
    <w:rsid w:val="004474B6"/>
    <w:rsid w:val="00452C96"/>
    <w:rsid w:val="004537A1"/>
    <w:rsid w:val="00456346"/>
    <w:rsid w:val="004620B4"/>
    <w:rsid w:val="00464DF2"/>
    <w:rsid w:val="004710BC"/>
    <w:rsid w:val="00480ABC"/>
    <w:rsid w:val="00493AA6"/>
    <w:rsid w:val="004A0864"/>
    <w:rsid w:val="004B463A"/>
    <w:rsid w:val="004C3FB6"/>
    <w:rsid w:val="004C7F4D"/>
    <w:rsid w:val="004D5078"/>
    <w:rsid w:val="004E7D12"/>
    <w:rsid w:val="00502DC0"/>
    <w:rsid w:val="005174FB"/>
    <w:rsid w:val="005268F8"/>
    <w:rsid w:val="0057043B"/>
    <w:rsid w:val="00577143"/>
    <w:rsid w:val="00577B58"/>
    <w:rsid w:val="005A0BDA"/>
    <w:rsid w:val="005A418E"/>
    <w:rsid w:val="005B05BB"/>
    <w:rsid w:val="005B67F8"/>
    <w:rsid w:val="005E0D83"/>
    <w:rsid w:val="00606537"/>
    <w:rsid w:val="00650017"/>
    <w:rsid w:val="00657DF1"/>
    <w:rsid w:val="00661008"/>
    <w:rsid w:val="00665BD5"/>
    <w:rsid w:val="00671168"/>
    <w:rsid w:val="00691356"/>
    <w:rsid w:val="006D1F45"/>
    <w:rsid w:val="006D7A66"/>
    <w:rsid w:val="00704849"/>
    <w:rsid w:val="007173A2"/>
    <w:rsid w:val="0073078B"/>
    <w:rsid w:val="00752AD1"/>
    <w:rsid w:val="0076059D"/>
    <w:rsid w:val="00760911"/>
    <w:rsid w:val="0076110E"/>
    <w:rsid w:val="00766E03"/>
    <w:rsid w:val="007867B0"/>
    <w:rsid w:val="007870A3"/>
    <w:rsid w:val="007A3E01"/>
    <w:rsid w:val="007C3C0E"/>
    <w:rsid w:val="007C6A15"/>
    <w:rsid w:val="007C71D5"/>
    <w:rsid w:val="007D0481"/>
    <w:rsid w:val="007D3548"/>
    <w:rsid w:val="007E1E93"/>
    <w:rsid w:val="007E4902"/>
    <w:rsid w:val="007F056C"/>
    <w:rsid w:val="0083105C"/>
    <w:rsid w:val="00836743"/>
    <w:rsid w:val="008433B1"/>
    <w:rsid w:val="008602A0"/>
    <w:rsid w:val="0087174E"/>
    <w:rsid w:val="008813E8"/>
    <w:rsid w:val="008A2534"/>
    <w:rsid w:val="008A667A"/>
    <w:rsid w:val="008B1F11"/>
    <w:rsid w:val="008C6217"/>
    <w:rsid w:val="009239C5"/>
    <w:rsid w:val="00924747"/>
    <w:rsid w:val="0092509C"/>
    <w:rsid w:val="00930402"/>
    <w:rsid w:val="00932F3C"/>
    <w:rsid w:val="00944D44"/>
    <w:rsid w:val="009455F0"/>
    <w:rsid w:val="009624FA"/>
    <w:rsid w:val="009662B0"/>
    <w:rsid w:val="00985716"/>
    <w:rsid w:val="00996F9F"/>
    <w:rsid w:val="009A0214"/>
    <w:rsid w:val="009B1DFB"/>
    <w:rsid w:val="009B7F48"/>
    <w:rsid w:val="009E318E"/>
    <w:rsid w:val="00A04D40"/>
    <w:rsid w:val="00A25BB1"/>
    <w:rsid w:val="00A43431"/>
    <w:rsid w:val="00A4560C"/>
    <w:rsid w:val="00A46C39"/>
    <w:rsid w:val="00A57506"/>
    <w:rsid w:val="00A62F29"/>
    <w:rsid w:val="00A658D8"/>
    <w:rsid w:val="00A80484"/>
    <w:rsid w:val="00A95707"/>
    <w:rsid w:val="00A95E4B"/>
    <w:rsid w:val="00AA5570"/>
    <w:rsid w:val="00AB1AA5"/>
    <w:rsid w:val="00AD1073"/>
    <w:rsid w:val="00AD6F29"/>
    <w:rsid w:val="00AE1B14"/>
    <w:rsid w:val="00AF13BD"/>
    <w:rsid w:val="00AF195D"/>
    <w:rsid w:val="00AF30BE"/>
    <w:rsid w:val="00B05948"/>
    <w:rsid w:val="00B337DB"/>
    <w:rsid w:val="00B56F4D"/>
    <w:rsid w:val="00B730C7"/>
    <w:rsid w:val="00B76037"/>
    <w:rsid w:val="00B86A3E"/>
    <w:rsid w:val="00BC7A08"/>
    <w:rsid w:val="00BD12F5"/>
    <w:rsid w:val="00BD784E"/>
    <w:rsid w:val="00BE0763"/>
    <w:rsid w:val="00BE3705"/>
    <w:rsid w:val="00BE7E3B"/>
    <w:rsid w:val="00C15CC0"/>
    <w:rsid w:val="00C17961"/>
    <w:rsid w:val="00C25A88"/>
    <w:rsid w:val="00C40D6D"/>
    <w:rsid w:val="00C4186F"/>
    <w:rsid w:val="00C56F1E"/>
    <w:rsid w:val="00C674C4"/>
    <w:rsid w:val="00C771B4"/>
    <w:rsid w:val="00C833CC"/>
    <w:rsid w:val="00C97456"/>
    <w:rsid w:val="00CA3DCC"/>
    <w:rsid w:val="00CA63C6"/>
    <w:rsid w:val="00CA6C82"/>
    <w:rsid w:val="00CA7AD4"/>
    <w:rsid w:val="00CC186F"/>
    <w:rsid w:val="00CC2CD7"/>
    <w:rsid w:val="00CC6850"/>
    <w:rsid w:val="00CD6051"/>
    <w:rsid w:val="00CD6BDE"/>
    <w:rsid w:val="00CE2F32"/>
    <w:rsid w:val="00D13C86"/>
    <w:rsid w:val="00D1560E"/>
    <w:rsid w:val="00D23FEC"/>
    <w:rsid w:val="00D319AD"/>
    <w:rsid w:val="00D33AAD"/>
    <w:rsid w:val="00D341E8"/>
    <w:rsid w:val="00D347C3"/>
    <w:rsid w:val="00D34E37"/>
    <w:rsid w:val="00D52E28"/>
    <w:rsid w:val="00D54AD1"/>
    <w:rsid w:val="00D938AF"/>
    <w:rsid w:val="00DB4533"/>
    <w:rsid w:val="00DB6768"/>
    <w:rsid w:val="00DD40E2"/>
    <w:rsid w:val="00DD691B"/>
    <w:rsid w:val="00E006D6"/>
    <w:rsid w:val="00E018A9"/>
    <w:rsid w:val="00E027B7"/>
    <w:rsid w:val="00E04955"/>
    <w:rsid w:val="00E13082"/>
    <w:rsid w:val="00E3412A"/>
    <w:rsid w:val="00E4202D"/>
    <w:rsid w:val="00E5047A"/>
    <w:rsid w:val="00E65D3D"/>
    <w:rsid w:val="00E802FC"/>
    <w:rsid w:val="00E85113"/>
    <w:rsid w:val="00E90A4F"/>
    <w:rsid w:val="00E9749B"/>
    <w:rsid w:val="00F01F39"/>
    <w:rsid w:val="00F03506"/>
    <w:rsid w:val="00F06C0E"/>
    <w:rsid w:val="00F13048"/>
    <w:rsid w:val="00F34DAA"/>
    <w:rsid w:val="00F5002F"/>
    <w:rsid w:val="00F543D5"/>
    <w:rsid w:val="00F54F5A"/>
    <w:rsid w:val="00FB237E"/>
    <w:rsid w:val="00FD5DD4"/>
    <w:rsid w:val="00FE1594"/>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paragraph" w:styleId="BodyText">
    <w:name w:val="Body Text"/>
    <w:basedOn w:val="Normal"/>
    <w:link w:val="BodyTextChar"/>
    <w:uiPriority w:val="1"/>
    <w:qFormat/>
    <w:rsid w:val="00D319AD"/>
    <w:pPr>
      <w:widowControl w:val="0"/>
      <w:autoSpaceDE w:val="0"/>
      <w:autoSpaceDN w:val="0"/>
      <w:ind w:left="820"/>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D319AD"/>
    <w:rPr>
      <w:rFonts w:eastAsia="Arial"/>
      <w:sz w:val="20"/>
      <w:szCs w:val="20"/>
      <w:lang w:val="en-US"/>
    </w:rPr>
  </w:style>
  <w:style w:type="paragraph" w:styleId="Revision">
    <w:name w:val="Revision"/>
    <w:hidden/>
    <w:uiPriority w:val="99"/>
    <w:semiHidden/>
    <w:rsid w:val="007C6A15"/>
    <w:pPr>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6037">
      <w:bodyDiv w:val="1"/>
      <w:marLeft w:val="0"/>
      <w:marRight w:val="0"/>
      <w:marTop w:val="0"/>
      <w:marBottom w:val="0"/>
      <w:divBdr>
        <w:top w:val="none" w:sz="0" w:space="0" w:color="auto"/>
        <w:left w:val="none" w:sz="0" w:space="0" w:color="auto"/>
        <w:bottom w:val="none" w:sz="0" w:space="0" w:color="auto"/>
        <w:right w:val="none" w:sz="0" w:space="0" w:color="auto"/>
      </w:divBdr>
    </w:div>
    <w:div w:id="34814232">
      <w:bodyDiv w:val="1"/>
      <w:marLeft w:val="0"/>
      <w:marRight w:val="0"/>
      <w:marTop w:val="0"/>
      <w:marBottom w:val="0"/>
      <w:divBdr>
        <w:top w:val="none" w:sz="0" w:space="0" w:color="auto"/>
        <w:left w:val="none" w:sz="0" w:space="0" w:color="auto"/>
        <w:bottom w:val="none" w:sz="0" w:space="0" w:color="auto"/>
        <w:right w:val="none" w:sz="0" w:space="0" w:color="auto"/>
      </w:divBdr>
    </w:div>
    <w:div w:id="86003972">
      <w:bodyDiv w:val="1"/>
      <w:marLeft w:val="0"/>
      <w:marRight w:val="0"/>
      <w:marTop w:val="0"/>
      <w:marBottom w:val="0"/>
      <w:divBdr>
        <w:top w:val="none" w:sz="0" w:space="0" w:color="auto"/>
        <w:left w:val="none" w:sz="0" w:space="0" w:color="auto"/>
        <w:bottom w:val="none" w:sz="0" w:space="0" w:color="auto"/>
        <w:right w:val="none" w:sz="0" w:space="0" w:color="auto"/>
      </w:divBdr>
    </w:div>
    <w:div w:id="89787449">
      <w:bodyDiv w:val="1"/>
      <w:marLeft w:val="0"/>
      <w:marRight w:val="0"/>
      <w:marTop w:val="0"/>
      <w:marBottom w:val="0"/>
      <w:divBdr>
        <w:top w:val="none" w:sz="0" w:space="0" w:color="auto"/>
        <w:left w:val="none" w:sz="0" w:space="0" w:color="auto"/>
        <w:bottom w:val="none" w:sz="0" w:space="0" w:color="auto"/>
        <w:right w:val="none" w:sz="0" w:space="0" w:color="auto"/>
      </w:divBdr>
    </w:div>
    <w:div w:id="106126725">
      <w:bodyDiv w:val="1"/>
      <w:marLeft w:val="0"/>
      <w:marRight w:val="0"/>
      <w:marTop w:val="0"/>
      <w:marBottom w:val="0"/>
      <w:divBdr>
        <w:top w:val="none" w:sz="0" w:space="0" w:color="auto"/>
        <w:left w:val="none" w:sz="0" w:space="0" w:color="auto"/>
        <w:bottom w:val="none" w:sz="0" w:space="0" w:color="auto"/>
        <w:right w:val="none" w:sz="0" w:space="0" w:color="auto"/>
      </w:divBdr>
    </w:div>
    <w:div w:id="299115604">
      <w:bodyDiv w:val="1"/>
      <w:marLeft w:val="0"/>
      <w:marRight w:val="0"/>
      <w:marTop w:val="0"/>
      <w:marBottom w:val="0"/>
      <w:divBdr>
        <w:top w:val="none" w:sz="0" w:space="0" w:color="auto"/>
        <w:left w:val="none" w:sz="0" w:space="0" w:color="auto"/>
        <w:bottom w:val="none" w:sz="0" w:space="0" w:color="auto"/>
        <w:right w:val="none" w:sz="0" w:space="0" w:color="auto"/>
      </w:divBdr>
    </w:div>
    <w:div w:id="538510796">
      <w:bodyDiv w:val="1"/>
      <w:marLeft w:val="0"/>
      <w:marRight w:val="0"/>
      <w:marTop w:val="0"/>
      <w:marBottom w:val="0"/>
      <w:divBdr>
        <w:top w:val="none" w:sz="0" w:space="0" w:color="auto"/>
        <w:left w:val="none" w:sz="0" w:space="0" w:color="auto"/>
        <w:bottom w:val="none" w:sz="0" w:space="0" w:color="auto"/>
        <w:right w:val="none" w:sz="0" w:space="0" w:color="auto"/>
      </w:divBdr>
    </w:div>
    <w:div w:id="726146213">
      <w:bodyDiv w:val="1"/>
      <w:marLeft w:val="0"/>
      <w:marRight w:val="0"/>
      <w:marTop w:val="0"/>
      <w:marBottom w:val="0"/>
      <w:divBdr>
        <w:top w:val="none" w:sz="0" w:space="0" w:color="auto"/>
        <w:left w:val="none" w:sz="0" w:space="0" w:color="auto"/>
        <w:bottom w:val="none" w:sz="0" w:space="0" w:color="auto"/>
        <w:right w:val="none" w:sz="0" w:space="0" w:color="auto"/>
      </w:divBdr>
    </w:div>
    <w:div w:id="876167057">
      <w:bodyDiv w:val="1"/>
      <w:marLeft w:val="0"/>
      <w:marRight w:val="0"/>
      <w:marTop w:val="0"/>
      <w:marBottom w:val="0"/>
      <w:divBdr>
        <w:top w:val="none" w:sz="0" w:space="0" w:color="auto"/>
        <w:left w:val="none" w:sz="0" w:space="0" w:color="auto"/>
        <w:bottom w:val="none" w:sz="0" w:space="0" w:color="auto"/>
        <w:right w:val="none" w:sz="0" w:space="0" w:color="auto"/>
      </w:divBdr>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170251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b6c9e4-43a4-4d0a-a139-62bc0d66aef6" xsi:nil="true"/>
    <lcf76f155ced4ddcb4097134ff3c332f xmlns="611ed841-e7c1-46c1-bf4b-1b90533f64e9">
      <Terms xmlns="http://schemas.microsoft.com/office/infopath/2007/PartnerControls"/>
    </lcf76f155ced4ddcb4097134ff3c332f>
    <SharedWithUsers xmlns="2ab6c9e4-43a4-4d0a-a139-62bc0d66aef6">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9D7631D6F05D46B1F802D2016A2654" ma:contentTypeVersion="18" ma:contentTypeDescription="Create a new document." ma:contentTypeScope="" ma:versionID="5be84f0870af1fe368debaa6830151ba">
  <xsd:schema xmlns:xsd="http://www.w3.org/2001/XMLSchema" xmlns:xs="http://www.w3.org/2001/XMLSchema" xmlns:p="http://schemas.microsoft.com/office/2006/metadata/properties" xmlns:ns2="611ed841-e7c1-46c1-bf4b-1b90533f64e9" xmlns:ns3="2ab6c9e4-43a4-4d0a-a139-62bc0d66aef6" targetNamespace="http://schemas.microsoft.com/office/2006/metadata/properties" ma:root="true" ma:fieldsID="3fc6057fbb18ef55a5accf413f39c80d" ns2:_="" ns3:_="">
    <xsd:import namespace="611ed841-e7c1-46c1-bf4b-1b90533f64e9"/>
    <xsd:import namespace="2ab6c9e4-43a4-4d0a-a139-62bc0d66ae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ed841-e7c1-46c1-bf4b-1b90533f6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2f2a5b0-a73c-4f79-8edf-2043937c907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b6c9e4-43a4-4d0a-a139-62bc0d66aef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e0eb42-c668-4f25-b1ad-06ea8463a60a}" ma:internalName="TaxCatchAll" ma:showField="CatchAllData" ma:web="2ab6c9e4-43a4-4d0a-a139-62bc0d66ae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50EAF8-0E70-4DA2-AED1-E80CE71AED72}">
  <ds:schemaRefs>
    <ds:schemaRef ds:uri="http://schemas.microsoft.com/office/2006/metadata/properties"/>
    <ds:schemaRef ds:uri="http://schemas.microsoft.com/office/infopath/2007/PartnerControls"/>
    <ds:schemaRef ds:uri="2ab6c9e4-43a4-4d0a-a139-62bc0d66aef6"/>
    <ds:schemaRef ds:uri="611ed841-e7c1-46c1-bf4b-1b90533f64e9"/>
  </ds:schemaRefs>
</ds:datastoreItem>
</file>

<file path=customXml/itemProps2.xml><?xml version="1.0" encoding="utf-8"?>
<ds:datastoreItem xmlns:ds="http://schemas.openxmlformats.org/officeDocument/2006/customXml" ds:itemID="{A6B516C3-C17A-4005-9E8B-DEB448F05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ed841-e7c1-46c1-bf4b-1b90533f64e9"/>
    <ds:schemaRef ds:uri="2ab6c9e4-43a4-4d0a-a139-62bc0d66a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customXml/itemProps4.xml><?xml version="1.0" encoding="utf-8"?>
<ds:datastoreItem xmlns:ds="http://schemas.openxmlformats.org/officeDocument/2006/customXml" ds:itemID="{FB3B828F-C01A-4795-BA5A-130A2325C4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Chidi Lee</dc:creator>
  <cp:lastModifiedBy>Hannah Austin</cp:lastModifiedBy>
  <cp:revision>50</cp:revision>
  <cp:lastPrinted>2015-05-19T13:49:00Z</cp:lastPrinted>
  <dcterms:created xsi:type="dcterms:W3CDTF">2025-01-13T12:41:00Z</dcterms:created>
  <dcterms:modified xsi:type="dcterms:W3CDTF">2025-02-03T09:01:00Z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0x0101000E9D7631D6F05D46B1F802D2016A2654</vt:lpwstr>
  </property>
  <property fmtid="{D5CDD505-2E9C-101B-9397-08002B2CF9AE}" pid="3" name="MediaServiceImageTags">
    <vt:lpwstr/>
  </property>
  <property fmtid="{D5CDD505-2E9C-101B-9397-08002B2CF9AE}" pid="4" name="Order">
    <vt:r8>69804800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