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1560"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F2FED4D"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t>Seasonal Field Ecologist</w:t>
      </w:r>
    </w:p>
    <w:p w14:paraId="2CAF6C41"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t>Fieldwork Coordinator</w:t>
      </w:r>
    </w:p>
    <w:p w14:paraId="60D8C5D0"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Grade:</w:t>
      </w:r>
      <w:r>
        <w:rPr>
          <w:b/>
          <w:bCs/>
        </w:rPr>
        <w:tab/>
      </w:r>
      <w:r>
        <w:rPr>
          <w:b/>
          <w:bCs/>
        </w:rPr>
        <w:tab/>
        <w:t>Graduate</w:t>
      </w:r>
    </w:p>
    <w:p w14:paraId="7729B259"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Sector:</w:t>
      </w:r>
      <w:r>
        <w:rPr>
          <w:b/>
          <w:bCs/>
        </w:rPr>
        <w:tab/>
      </w:r>
      <w:r>
        <w:rPr>
          <w:b/>
          <w:bCs/>
        </w:rPr>
        <w:tab/>
        <w:t>Terrestrial</w:t>
      </w:r>
    </w:p>
    <w:p w14:paraId="15ABEEDB"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rPr>
          <w:b/>
          <w:bCs/>
        </w:rPr>
        <w:t>Division:</w:t>
      </w:r>
      <w:r>
        <w:tab/>
      </w:r>
      <w:r>
        <w:rPr>
          <w:b/>
          <w:bCs/>
        </w:rPr>
        <w:t>Aspect Ecology</w:t>
      </w:r>
      <w:r>
        <w:rPr>
          <w:b/>
          <w:bCs/>
        </w:rPr>
        <w:tab/>
      </w:r>
    </w:p>
    <w:p w14:paraId="7FF6F809"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965F1D"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3CBC076"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1AA36269"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hd w:val="clear" w:color="auto" w:fill="FFFF00"/>
        </w:rPr>
      </w:pPr>
    </w:p>
    <w:p w14:paraId="09030D12" w14:textId="5D51681A"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Aspect Ecology is looking for seasonal ecologists to assist with survey work</w:t>
      </w:r>
      <w:r w:rsidR="00E63622">
        <w:t>.  I</w:t>
      </w:r>
      <w:r>
        <w:t xml:space="preserve">t is likely </w:t>
      </w:r>
      <w:proofErr w:type="gramStart"/>
      <w:r>
        <w:t>the majority of</w:t>
      </w:r>
      <w:proofErr w:type="gramEnd"/>
      <w:r>
        <w:t xml:space="preserve"> required support will be focused </w:t>
      </w:r>
      <w:r w:rsidR="00E63622">
        <w:t xml:space="preserve">in southern and central England, with much of our existing work located around our office in Oxfordshire and surrounding counties, and in the </w:t>
      </w:r>
      <w:r>
        <w:t xml:space="preserve">South-East </w:t>
      </w:r>
      <w:r w:rsidR="00E63622">
        <w:t xml:space="preserve">(particularly Kent, Surrey, </w:t>
      </w:r>
      <w:r>
        <w:t>Sussex and Essex</w:t>
      </w:r>
      <w:r w:rsidR="00E63622">
        <w:t>)</w:t>
      </w:r>
      <w:r>
        <w:t xml:space="preserve">.  We would </w:t>
      </w:r>
      <w:r w:rsidR="00E63622">
        <w:t>therefore particularly welcome interest from a</w:t>
      </w:r>
      <w:r>
        <w:t xml:space="preserve">pplicants </w:t>
      </w:r>
      <w:r w:rsidR="00E63622">
        <w:t>in these southern and central regions</w:t>
      </w:r>
      <w:r>
        <w:t xml:space="preserve">.  </w:t>
      </w:r>
    </w:p>
    <w:p w14:paraId="5519247C"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9984AF"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You will be supporting and supported by an experienced in-house team of terrestrial ecologists who provide ecological consultancy services to a well-established base of high-profile clients in both the public and private sectors, with a focus on integrating ecological habitats and wildlife benefits within new developments.</w:t>
      </w:r>
    </w:p>
    <w:p w14:paraId="5C840D08"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F4D57B"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What success looks like in this role</w:t>
      </w:r>
    </w:p>
    <w:p w14:paraId="5BAEA6E6"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45AFE0"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During this role you will develop and continue to expand your terrestrial ecological knowledge and skills by assisting with protected species and habitat surveys.</w:t>
      </w:r>
    </w:p>
    <w:p w14:paraId="4A791AE9"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0A441F"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The valuable experience and knowledge gained over the season should provide you with the required skills to help further your career in an ecology or similar role.  If interested Aspect’s ecology team is regularly expanding and permanent opportunities may become available throughout the year.</w:t>
      </w:r>
    </w:p>
    <w:p w14:paraId="5BE42D2E"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A62855"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Key Responsibilities</w:t>
      </w:r>
    </w:p>
    <w:p w14:paraId="106630EE"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3B6FCB17"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To undertake a range of terrestrial ecology survey work and site supervisions for faunal species, including bats, reptiles, great crested newts, with potential to work with other species including dormouse and badger. </w:t>
      </w:r>
    </w:p>
    <w:p w14:paraId="4ACF06C6"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complete simple reporting of data from survey results.</w:t>
      </w:r>
    </w:p>
    <w:p w14:paraId="0343B678"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conduct client facing surveys including Ecological Clerk of Works (</w:t>
      </w:r>
      <w:proofErr w:type="spellStart"/>
      <w:r>
        <w:t>ECoW</w:t>
      </w:r>
      <w:proofErr w:type="spellEnd"/>
      <w:r>
        <w:t xml:space="preserve">) role, based on experience/training.  </w:t>
      </w:r>
    </w:p>
    <w:p w14:paraId="57BBD995"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carry out any additional activities that may be reasonably required or requested.</w:t>
      </w:r>
    </w:p>
    <w:p w14:paraId="5C97079D"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290C04C1" w14:textId="77777777" w:rsidR="004C6A68" w:rsidRDefault="004C6A68">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14:paraId="4D1F171C"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C67373"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Skills/Knowledge/Experience/Qualifications</w:t>
      </w:r>
    </w:p>
    <w:p w14:paraId="2447DA4C"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Essential</w:t>
      </w:r>
      <w:r>
        <w:t xml:space="preserve"> - </w:t>
      </w:r>
    </w:p>
    <w:p w14:paraId="738E4F14"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7C9852"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lastRenderedPageBreak/>
        <w:t>A flexible and enthusiastic approach.</w:t>
      </w:r>
    </w:p>
    <w:p w14:paraId="07EC448E"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Confidence to work with protected species surveys (e.g. reptiles, amphibians), training provided.</w:t>
      </w:r>
    </w:p>
    <w:p w14:paraId="0E0EA8FF"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Sound knowledge of UK wildlife and a keen interest in Natural History. </w:t>
      </w:r>
    </w:p>
    <w:p w14:paraId="6375F4F5"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Ability to work ecological hours and travel with some requirement for overnight stays.</w:t>
      </w:r>
    </w:p>
    <w:p w14:paraId="3F434F4B"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Willingness to work up to five days per week, with opportunities for weekend work.</w:t>
      </w:r>
    </w:p>
    <w:p w14:paraId="1445C67E"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 full driving licence and own car, insured for business use.</w:t>
      </w:r>
    </w:p>
    <w:p w14:paraId="53DC85DF"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089B65"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3E544C"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Desirable</w:t>
      </w:r>
      <w:r>
        <w:t xml:space="preserve"> - </w:t>
      </w:r>
    </w:p>
    <w:p w14:paraId="6134C2F2"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27A7DD"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Experience of conducting surveys for protected species.</w:t>
      </w:r>
    </w:p>
    <w:p w14:paraId="4C5F9CFB"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Experience of delivering client facing tasks such as </w:t>
      </w:r>
      <w:proofErr w:type="spellStart"/>
      <w:r>
        <w:t>ECoW</w:t>
      </w:r>
      <w:proofErr w:type="spellEnd"/>
      <w:r>
        <w:t>.</w:t>
      </w:r>
    </w:p>
    <w:p w14:paraId="0B161EE8" w14:textId="77777777" w:rsidR="004C6A68" w:rsidRDefault="00AC2ED3">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CSCS card.</w:t>
      </w:r>
    </w:p>
    <w:p w14:paraId="6AAC55F6" w14:textId="77777777" w:rsidR="004C6A68" w:rsidRDefault="004C6A68">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eastAsia="Calibri" w:hAnsi="Calibri" w:cs="Calibri"/>
          <w:b/>
          <w:bCs/>
          <w:sz w:val="22"/>
          <w:szCs w:val="22"/>
        </w:rPr>
      </w:pPr>
    </w:p>
    <w:p w14:paraId="706ABA98" w14:textId="77777777" w:rsidR="004C6A68" w:rsidRDefault="00AC2ED3">
      <w:pPr>
        <w:pStyle w:val="new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auto"/>
          <w:sz w:val="24"/>
          <w:szCs w:val="24"/>
        </w:rPr>
      </w:pPr>
      <w:r>
        <w:rPr>
          <w:rFonts w:ascii="Calibri" w:eastAsia="Calibri" w:hAnsi="Calibri" w:cs="Calibri"/>
          <w:color w:val="auto"/>
          <w:sz w:val="24"/>
          <w:szCs w:val="24"/>
        </w:rPr>
        <w:t>About Aspect Ecology</w:t>
      </w:r>
    </w:p>
    <w:p w14:paraId="49855F91"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B00B61"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Hyperlink"/>
        </w:rPr>
      </w:pPr>
      <w:r>
        <w:t xml:space="preserve">At Aspect Ecology, we specialise in providing ecological consultancy services to a well-established base of high-profile public and private sector clients. Our Oxfordshire-based team has a wealth of experience and expertise advising on an extensive range of projects nationwide with a focus on integrating ecological habitats and wildlife benefits within new developments. We are a professional and friendly team of enthusiastic ecologists who thrive on innovation and delivering a high quality output to our clients – see our website for more </w:t>
      </w:r>
      <w:hyperlink r:id="rId7" w:history="1">
        <w:r>
          <w:rPr>
            <w:rStyle w:val="Hyperlink"/>
          </w:rPr>
          <w:t>www.aspect-ecology.com</w:t>
        </w:r>
      </w:hyperlink>
      <w:r>
        <w:rPr>
          <w:rStyle w:val="Hyperlink"/>
        </w:rPr>
        <w:t xml:space="preserve"> and follow us on LinkedIn  </w:t>
      </w:r>
      <w:hyperlink r:id="rId8" w:history="1">
        <w:r>
          <w:rPr>
            <w:rStyle w:val="Hyperlink"/>
          </w:rPr>
          <w:t>https://www.linkedin.com/company/aspect-ecology-ltd-/</w:t>
        </w:r>
      </w:hyperlink>
      <w:r>
        <w:rPr>
          <w:rStyle w:val="Hyperlink"/>
        </w:rPr>
        <w:t>.</w:t>
      </w:r>
    </w:p>
    <w:p w14:paraId="28B14994"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460753A" w14:textId="77777777" w:rsidR="004C6A68" w:rsidRDefault="00AC2ED3">
      <w:pPr>
        <w:pStyle w:val="new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val="0"/>
          <w:bCs w:val="0"/>
        </w:rPr>
      </w:pPr>
      <w:r>
        <w:rPr>
          <w:rFonts w:ascii="Calibri" w:eastAsia="Calibri" w:hAnsi="Calibri" w:cs="Calibri"/>
          <w:color w:val="auto"/>
          <w:sz w:val="24"/>
          <w:szCs w:val="24"/>
        </w:rPr>
        <w:t>Our Values</w:t>
      </w:r>
    </w:p>
    <w:p w14:paraId="737E1054"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464553B0" w14:textId="77777777" w:rsidR="004C6A68" w:rsidRDefault="00AC2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Our most important assets are our people who work for us. We all work as one team and rely on each other. We wish to create a working environment to which our people are proud to belong, by maintaining our values at the forefront of everything we do. These values are:</w:t>
      </w:r>
    </w:p>
    <w:p w14:paraId="6CA85370" w14:textId="77777777" w:rsidR="004C6A68" w:rsidRDefault="004C6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95DAFD" w14:textId="77777777" w:rsidR="004C6A68" w:rsidRDefault="00AC2ED3">
      <w:pPr>
        <w:numPr>
          <w:ilvl w:val="0"/>
          <w:numId w:val="4"/>
        </w:numPr>
        <w:tabs>
          <w:tab w:val="left" w:pos="4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Integrity – We do the right thing</w:t>
      </w:r>
    </w:p>
    <w:p w14:paraId="5FFED395" w14:textId="77777777" w:rsidR="004C6A68" w:rsidRDefault="00AC2ED3">
      <w:pPr>
        <w:numPr>
          <w:ilvl w:val="0"/>
          <w:numId w:val="4"/>
        </w:numPr>
        <w:tabs>
          <w:tab w:val="left" w:pos="4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Quality – Quality in everything</w:t>
      </w:r>
    </w:p>
    <w:p w14:paraId="4E07D365" w14:textId="77777777" w:rsidR="004C6A68" w:rsidRDefault="00AC2ED3">
      <w:pPr>
        <w:numPr>
          <w:ilvl w:val="0"/>
          <w:numId w:val="4"/>
        </w:numPr>
        <w:tabs>
          <w:tab w:val="left" w:pos="4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People - We care</w:t>
      </w:r>
    </w:p>
    <w:p w14:paraId="1D45A27C" w14:textId="77777777" w:rsidR="004C6A68" w:rsidRDefault="00AC2ED3">
      <w:pPr>
        <w:numPr>
          <w:ilvl w:val="0"/>
          <w:numId w:val="4"/>
        </w:numPr>
        <w:tabs>
          <w:tab w:val="left" w:pos="4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Forward thinking – We focus on the future</w:t>
      </w:r>
    </w:p>
    <w:p w14:paraId="13772BE4" w14:textId="77777777" w:rsidR="004C6A68" w:rsidRDefault="00AC2ED3">
      <w:pPr>
        <w:numPr>
          <w:ilvl w:val="0"/>
          <w:numId w:val="4"/>
        </w:numPr>
        <w:tabs>
          <w:tab w:val="left" w:pos="4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t>Positivity – We believe we can</w:t>
      </w:r>
    </w:p>
    <w:p w14:paraId="5DDB902F" w14:textId="77777777" w:rsidR="004C6A68" w:rsidRDefault="00AC2ED3">
      <w:pPr>
        <w:numPr>
          <w:ilvl w:val="0"/>
          <w:numId w:val="5"/>
        </w:numPr>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Fairness – We champion equality</w:t>
      </w:r>
    </w:p>
    <w:p w14:paraId="4B374A6B" w14:textId="77777777" w:rsidR="004C6A68" w:rsidRDefault="004C6A68">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sectPr w:rsidR="004C6A68">
      <w:headerReference w:type="default" r:id="rId9"/>
      <w:headerReference w:type="first" r:id="rId10"/>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BF6D" w14:textId="77777777" w:rsidR="00AC2ED3" w:rsidRDefault="00AC2ED3">
      <w:r>
        <w:separator/>
      </w:r>
    </w:p>
  </w:endnote>
  <w:endnote w:type="continuationSeparator" w:id="0">
    <w:p w14:paraId="5BE81B90" w14:textId="77777777" w:rsidR="00AC2ED3" w:rsidRDefault="00AC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9138" w14:textId="77777777" w:rsidR="00AC2ED3" w:rsidRDefault="00AC2ED3">
      <w:r>
        <w:separator/>
      </w:r>
    </w:p>
  </w:footnote>
  <w:footnote w:type="continuationSeparator" w:id="0">
    <w:p w14:paraId="2F421AA4" w14:textId="77777777" w:rsidR="00AC2ED3" w:rsidRDefault="00AC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E593" w14:textId="77777777" w:rsidR="004C6A68" w:rsidRDefault="004C6A6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8C55" w14:textId="77777777" w:rsidR="004C6A68" w:rsidRDefault="00AC2ED3">
    <w:pPr>
      <w:pStyle w:val="Header"/>
      <w:jc w:val="right"/>
      <w:rPr>
        <w:b/>
        <w:bCs/>
        <w:sz w:val="80"/>
        <w:szCs w:val="80"/>
      </w:rPr>
    </w:pPr>
    <w:r>
      <w:rPr>
        <w:noProof/>
      </w:rPr>
      <w:drawing>
        <wp:anchor distT="0" distB="0" distL="114300" distR="114300" simplePos="0" relativeHeight="251659264" behindDoc="1" locked="0" layoutInCell="1" hidden="0" allowOverlap="1" wp14:anchorId="78914F30" wp14:editId="7997E71C">
          <wp:simplePos x="0" y="0"/>
          <wp:positionH relativeFrom="column">
            <wp:posOffset>3297555</wp:posOffset>
          </wp:positionH>
          <wp:positionV relativeFrom="paragraph">
            <wp:posOffset>0</wp:posOffset>
          </wp:positionV>
          <wp:extent cx="2419350" cy="7905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419350" cy="790575"/>
                  </a:xfrm>
                  <a:prstGeom prst="rect">
                    <a:avLst/>
                  </a:prstGeom>
                </pic:spPr>
              </pic:pic>
            </a:graphicData>
          </a:graphic>
        </wp:anchor>
      </w:drawing>
    </w:r>
  </w:p>
  <w:p w14:paraId="15BD5FB0" w14:textId="77777777" w:rsidR="004C6A68" w:rsidRDefault="00AC2ED3">
    <w:pPr>
      <w:pStyle w:val="Header"/>
      <w:jc w:val="both"/>
      <w:rPr>
        <w:b/>
        <w:bCs/>
        <w:sz w:val="36"/>
        <w:szCs w:val="36"/>
      </w:rPr>
    </w:pPr>
    <w:r>
      <w:rPr>
        <w:b/>
        <w:bCs/>
        <w:sz w:val="36"/>
        <w:szCs w:val="36"/>
      </w:rPr>
      <w:t>Job Description – Seasonal Field Ecologist</w:t>
    </w:r>
  </w:p>
  <w:p w14:paraId="1D0CAF5E" w14:textId="77777777" w:rsidR="004C6A68" w:rsidRDefault="004C6A68">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4211"/>
    <w:multiLevelType w:val="singleLevel"/>
    <w:tmpl w:val="B4A82732"/>
    <w:lvl w:ilvl="0">
      <w:start w:val="1"/>
      <w:numFmt w:val="bullet"/>
      <w:lvlText w:val=""/>
      <w:lvlJc w:val="left"/>
      <w:pPr>
        <w:tabs>
          <w:tab w:val="num" w:pos="460"/>
        </w:tabs>
        <w:ind w:left="460"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0F3A5CC0"/>
    <w:multiLevelType w:val="singleLevel"/>
    <w:tmpl w:val="FFEEDABC"/>
    <w:lvl w:ilvl="0">
      <w:start w:val="1"/>
      <w:numFmt w:val="bullet"/>
      <w:lvlText w:val=""/>
      <w:lvlJc w:val="left"/>
      <w:pPr>
        <w:tabs>
          <w:tab w:val="num" w:pos="459"/>
        </w:tabs>
        <w:ind w:left="459" w:hanging="357"/>
      </w:pPr>
      <w:rPr>
        <w:rFonts w:ascii="Symbol" w:eastAsia="Symbol" w:hAnsi="Symbol" w:cs="Symbol" w:hint="default"/>
        <w:b w:val="0"/>
        <w:i w:val="0"/>
        <w:strike w:val="0"/>
        <w:color w:val="auto"/>
        <w:position w:val="0"/>
        <w:sz w:val="22"/>
        <w:u w:val="none"/>
        <w:shd w:val="clear" w:color="auto" w:fill="auto"/>
      </w:rPr>
    </w:lvl>
  </w:abstractNum>
  <w:abstractNum w:abstractNumId="2" w15:restartNumberingAfterBreak="0">
    <w:nsid w:val="57552347"/>
    <w:multiLevelType w:val="multilevel"/>
    <w:tmpl w:val="F88479FE"/>
    <w:lvl w:ilvl="0">
      <w:start w:val="1"/>
      <w:numFmt w:val="decimal"/>
      <w:pStyle w:val="newlevel1"/>
      <w:lvlText w:val="%1"/>
      <w:lvlJc w:val="left"/>
      <w:pPr>
        <w:tabs>
          <w:tab w:val="num" w:pos="680"/>
        </w:tabs>
        <w:ind w:left="680" w:hanging="680"/>
      </w:pPr>
      <w:rPr>
        <w:rFonts w:ascii="Arial" w:eastAsia="Arial" w:hAnsi="Arial" w:cs="Arial" w:hint="default"/>
        <w:b/>
        <w:i w:val="0"/>
        <w:strike w:val="0"/>
        <w:color w:val="77AD1B"/>
        <w:position w:val="0"/>
        <w:sz w:val="32"/>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3" w15:restartNumberingAfterBreak="0">
    <w:nsid w:val="5AE84D74"/>
    <w:multiLevelType w:val="singleLevel"/>
    <w:tmpl w:val="5D889BDA"/>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4" w15:restartNumberingAfterBreak="0">
    <w:nsid w:val="71C01AB9"/>
    <w:multiLevelType w:val="multilevel"/>
    <w:tmpl w:val="AED0F918"/>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pStyle w:val="newlevel3"/>
      <w:lvlText w:val="%1.%2..%3"/>
      <w:lvlJc w:val="left"/>
      <w:pPr>
        <w:tabs>
          <w:tab w:val="num" w:pos="680"/>
        </w:tabs>
        <w:ind w:left="680" w:hanging="680"/>
      </w:pPr>
      <w:rPr>
        <w:rFonts w:ascii="Arial" w:eastAsia="Arial" w:hAnsi="Arial" w:cs="Arial" w:hint="default"/>
        <w:b w:val="0"/>
        <w:i w:val="0"/>
        <w:strike w:val="0"/>
        <w:color w:val="auto"/>
        <w:position w:val="0"/>
        <w:sz w:val="22"/>
        <w:u w:val="none"/>
        <w:shd w:val="clear" w:color="auto" w:fill="auto"/>
      </w:r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num w:numId="1" w16cid:durableId="2067100619">
    <w:abstractNumId w:val="2"/>
  </w:num>
  <w:num w:numId="2" w16cid:durableId="1656375176">
    <w:abstractNumId w:val="4"/>
  </w:num>
  <w:num w:numId="3" w16cid:durableId="620577220">
    <w:abstractNumId w:val="3"/>
  </w:num>
  <w:num w:numId="4" w16cid:durableId="1635020541">
    <w:abstractNumId w:val="1"/>
  </w:num>
  <w:num w:numId="5" w16cid:durableId="153226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68"/>
    <w:rsid w:val="00310CEE"/>
    <w:rsid w:val="004C6A68"/>
    <w:rsid w:val="006D1F7A"/>
    <w:rsid w:val="00AC2ED3"/>
    <w:rsid w:val="00E6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CC1A"/>
  <w15:docId w15:val="{D6846CC4-2B20-4DF5-8197-6CB20F8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Header">
    <w:name w:val="header"/>
    <w:basedOn w:val="Normal"/>
    <w:qFormat/>
    <w:pPr>
      <w:tabs>
        <w:tab w:val="center" w:pos="4513"/>
        <w:tab w:val="right" w:pos="9026"/>
      </w:tabs>
    </w:pPr>
  </w:style>
  <w:style w:type="paragraph" w:styleId="ListParagraph">
    <w:name w:val="List Paragraph"/>
    <w:basedOn w:val="Normal"/>
    <w:qFormat/>
    <w:pPr>
      <w:ind w:left="720"/>
    </w:pPr>
  </w:style>
  <w:style w:type="character" w:customStyle="1" w:styleId="normaltextrun">
    <w:name w:val="normaltextrun"/>
    <w:qFormat/>
    <w:rPr>
      <w:rtl w:val="0"/>
    </w:rPr>
  </w:style>
  <w:style w:type="paragraph" w:customStyle="1" w:styleId="newlevel1">
    <w:name w:val="newlevel1"/>
    <w:basedOn w:val="Normal"/>
    <w:qFormat/>
    <w:pPr>
      <w:numPr>
        <w:numId w:val="1"/>
      </w:numPr>
      <w:tabs>
        <w:tab w:val="left" w:pos="680"/>
      </w:tabs>
      <w:jc w:val="both"/>
    </w:pPr>
    <w:rPr>
      <w:rFonts w:ascii="Arial" w:eastAsia="Arial" w:hAnsi="Arial" w:cs="Arial"/>
      <w:b/>
      <w:bCs/>
      <w:color w:val="77AD1B"/>
      <w:sz w:val="32"/>
      <w:szCs w:val="32"/>
    </w:rPr>
  </w:style>
  <w:style w:type="character" w:styleId="Hyperlink">
    <w:name w:val="Hyperlink"/>
    <w:qFormat/>
    <w:rPr>
      <w:color w:val="0000FF"/>
      <w:u w:val="single"/>
      <w:rtl w:val="0"/>
    </w:r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paragraph" w:styleId="Footer">
    <w:name w:val="footer"/>
    <w:basedOn w:val="Normal"/>
    <w:qFormat/>
    <w:pPr>
      <w:tabs>
        <w:tab w:val="center" w:pos="4513"/>
        <w:tab w:val="right" w:pos="9026"/>
      </w:tabs>
    </w:pPr>
  </w:style>
  <w:style w:type="character" w:customStyle="1" w:styleId="FooterChar">
    <w:name w:val="Footer Char"/>
    <w:qFormat/>
    <w:rPr>
      <w:rFonts w:ascii="Calibri" w:eastAsia="Calibri" w:hAnsi="Calibri" w:cs="Calibri"/>
      <w:rtl w:val="0"/>
    </w:rPr>
  </w:style>
  <w:style w:type="character" w:customStyle="1" w:styleId="eop">
    <w:name w:val="eop"/>
    <w:qFormat/>
    <w:rPr>
      <w:rtl w:val="0"/>
    </w:rPr>
  </w:style>
  <w:style w:type="paragraph" w:customStyle="1" w:styleId="newlevel3">
    <w:name w:val="newlevel3"/>
    <w:basedOn w:val="Normal"/>
    <w:qFormat/>
    <w:pPr>
      <w:numPr>
        <w:ilvl w:val="2"/>
        <w:numId w:val="2"/>
      </w:numPr>
      <w:tabs>
        <w:tab w:val="left" w:pos="680"/>
      </w:tabs>
      <w:spacing w:after="220"/>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company/aspect-ecology-ltd-/" TargetMode="External"/><Relationship Id="rId3" Type="http://schemas.openxmlformats.org/officeDocument/2006/relationships/settings" Target="settings.xml"/><Relationship Id="rId7" Type="http://schemas.openxmlformats.org/officeDocument/2006/relationships/hyperlink" Target="http://www.aspect-ecolog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601</Words>
  <Characters>3492</Characters>
  <Application>Microsoft Office Word</Application>
  <DocSecurity>0</DocSecurity>
  <Lines>87</Lines>
  <Paragraphs>48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Tracey Grimes</cp:lastModifiedBy>
  <cp:revision>3</cp:revision>
  <dcterms:created xsi:type="dcterms:W3CDTF">2025-12-12T10:49:00Z</dcterms:created>
  <dcterms:modified xsi:type="dcterms:W3CDTF">2025-12-12T11:40:00Z</dcterms:modified>
</cp:coreProperties>
</file>