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ACC3" w14:textId="5FCF8D70" w:rsidR="00000000" w:rsidRPr="00B63300" w:rsidRDefault="000203C0" w:rsidP="00606537">
      <w:pPr>
        <w:jc w:val="center"/>
        <w:rPr>
          <w:rFonts w:cstheme="minorHAnsi"/>
        </w:rPr>
      </w:pPr>
      <w:r>
        <w:rPr>
          <w:noProof/>
        </w:rPr>
        <w:drawing>
          <wp:inline distT="0" distB="0" distL="0" distR="0" wp14:anchorId="0D278897" wp14:editId="6DFEB76C">
            <wp:extent cx="1803600" cy="925200"/>
            <wp:effectExtent l="0" t="0" r="6350" b="8255"/>
            <wp:docPr id="66314215" name="Picture 3" descr="A blue and black logo&#10;&#10;AI-generated content may be incorrect.">
              <a:extLst xmlns:a="http://schemas.openxmlformats.org/drawingml/2006/main">
                <a:ext uri="{FF2B5EF4-FFF2-40B4-BE49-F238E27FC236}">
                  <a16:creationId xmlns:a16="http://schemas.microsoft.com/office/drawing/2014/main" id="{2EACA8A0-799F-C0C5-73F7-A6A91022C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4215" name="Picture 3" descr="A blue and black logo&#10;&#10;AI-generated content may be incorrect.">
                      <a:extLst>
                        <a:ext uri="{FF2B5EF4-FFF2-40B4-BE49-F238E27FC236}">
                          <a16:creationId xmlns:a16="http://schemas.microsoft.com/office/drawing/2014/main" id="{2EACA8A0-799F-C0C5-73F7-A6A91022C7F6}"/>
                        </a:ext>
                      </a:extLst>
                    </pic:cNvPr>
                    <pic:cNvPicPr>
                      <a:picLocks noChangeAspect="1"/>
                    </pic:cNvPicPr>
                  </pic:nvPicPr>
                  <pic:blipFill>
                    <a:blip r:embed="rId8"/>
                    <a:srcRect/>
                    <a:stretch/>
                  </pic:blipFill>
                  <pic:spPr>
                    <a:xfrm>
                      <a:off x="0" y="0"/>
                      <a:ext cx="1803600" cy="925200"/>
                    </a:xfrm>
                    <a:prstGeom prst="rect">
                      <a:avLst/>
                    </a:prstGeom>
                  </pic:spPr>
                </pic:pic>
              </a:graphicData>
            </a:graphic>
          </wp:inline>
        </w:drawing>
      </w:r>
    </w:p>
    <w:p w14:paraId="6A1B6BB9" w14:textId="77777777" w:rsidR="00606537" w:rsidRPr="00B63300" w:rsidRDefault="00606537" w:rsidP="00606537">
      <w:pPr>
        <w:rPr>
          <w:rFonts w:cstheme="minorHAnsi"/>
        </w:rPr>
      </w:pPr>
    </w:p>
    <w:p w14:paraId="36C79161" w14:textId="77777777" w:rsidR="00B63300" w:rsidRPr="00B63300" w:rsidRDefault="00B63300" w:rsidP="00B63300">
      <w:pPr>
        <w:jc w:val="center"/>
        <w:rPr>
          <w:rFonts w:cstheme="minorHAnsi"/>
          <w:b/>
          <w:sz w:val="28"/>
          <w:szCs w:val="28"/>
        </w:rPr>
      </w:pPr>
      <w:r w:rsidRPr="00B63300">
        <w:rPr>
          <w:rFonts w:cstheme="minorHAnsi"/>
          <w:b/>
          <w:sz w:val="28"/>
          <w:szCs w:val="28"/>
        </w:rPr>
        <w:t>Job Description</w:t>
      </w:r>
    </w:p>
    <w:p w14:paraId="21210703" w14:textId="77777777" w:rsidR="00B63300" w:rsidRPr="00B63300" w:rsidRDefault="00B63300" w:rsidP="00B63300">
      <w:pPr>
        <w:rPr>
          <w:rFonts w:cstheme="minorHAnsi"/>
        </w:rPr>
      </w:pPr>
    </w:p>
    <w:p w14:paraId="0B16D097" w14:textId="4DAAF9AD" w:rsidR="00B63300" w:rsidRPr="00B63300" w:rsidRDefault="00B63300" w:rsidP="00B63300">
      <w:pPr>
        <w:rPr>
          <w:rFonts w:cstheme="minorHAnsi"/>
          <w:b/>
          <w:bCs/>
        </w:rPr>
      </w:pPr>
      <w:r w:rsidRPr="00B63300">
        <w:rPr>
          <w:rFonts w:cstheme="minorHAnsi"/>
          <w:b/>
          <w:bCs/>
        </w:rPr>
        <w:t xml:space="preserve">Role title: </w:t>
      </w:r>
      <w:r w:rsidRPr="00B63300">
        <w:rPr>
          <w:rFonts w:cstheme="minorHAnsi"/>
          <w:b/>
          <w:bCs/>
        </w:rPr>
        <w:tab/>
      </w:r>
      <w:r w:rsidR="0082259E">
        <w:rPr>
          <w:rFonts w:cstheme="minorHAnsi"/>
          <w:b/>
          <w:bCs/>
        </w:rPr>
        <w:t>Principal</w:t>
      </w:r>
      <w:r w:rsidR="00280066">
        <w:rPr>
          <w:rFonts w:cstheme="minorHAnsi"/>
          <w:b/>
          <w:bCs/>
        </w:rPr>
        <w:t xml:space="preserve">- </w:t>
      </w:r>
      <w:r w:rsidR="0082259E">
        <w:rPr>
          <w:rFonts w:cstheme="minorHAnsi"/>
          <w:b/>
          <w:bCs/>
        </w:rPr>
        <w:t xml:space="preserve">Water </w:t>
      </w:r>
      <w:r w:rsidR="0047062D">
        <w:rPr>
          <w:rFonts w:cstheme="minorHAnsi"/>
          <w:b/>
          <w:bCs/>
        </w:rPr>
        <w:t xml:space="preserve">Resources </w:t>
      </w:r>
      <w:commentRangeStart w:id="0"/>
      <w:r w:rsidR="0082259E">
        <w:rPr>
          <w:rFonts w:cstheme="minorHAnsi"/>
          <w:b/>
          <w:bCs/>
        </w:rPr>
        <w:t>Management</w:t>
      </w:r>
      <w:commentRangeEnd w:id="0"/>
      <w:r w:rsidR="006C72DE">
        <w:rPr>
          <w:rStyle w:val="CommentReference"/>
        </w:rPr>
        <w:commentReference w:id="0"/>
      </w:r>
      <w:r w:rsidRPr="00B63300">
        <w:rPr>
          <w:rFonts w:cstheme="minorHAnsi"/>
          <w:b/>
          <w:bCs/>
        </w:rPr>
        <w:t xml:space="preserve"> </w:t>
      </w:r>
    </w:p>
    <w:p w14:paraId="054CE3D0" w14:textId="12410551" w:rsidR="00B63300" w:rsidRPr="00B63300" w:rsidRDefault="00B63300" w:rsidP="00B63300">
      <w:pPr>
        <w:rPr>
          <w:rFonts w:cstheme="minorHAnsi"/>
          <w:b/>
          <w:bCs/>
        </w:rPr>
      </w:pPr>
      <w:r w:rsidRPr="00B63300">
        <w:rPr>
          <w:rFonts w:cstheme="minorHAnsi"/>
          <w:b/>
          <w:bCs/>
        </w:rPr>
        <w:t xml:space="preserve">Reports to: </w:t>
      </w:r>
      <w:r w:rsidRPr="00B63300">
        <w:rPr>
          <w:rFonts w:cstheme="minorHAnsi"/>
          <w:b/>
          <w:bCs/>
        </w:rPr>
        <w:tab/>
      </w:r>
      <w:r w:rsidR="00280066">
        <w:rPr>
          <w:rFonts w:cstheme="minorHAnsi"/>
          <w:b/>
          <w:bCs/>
        </w:rPr>
        <w:t>Associate Director</w:t>
      </w:r>
    </w:p>
    <w:p w14:paraId="71CC4374" w14:textId="52D15127" w:rsidR="00B63300" w:rsidRPr="00B63300" w:rsidRDefault="00B63300" w:rsidP="00B63300">
      <w:pPr>
        <w:rPr>
          <w:rFonts w:cstheme="minorHAnsi"/>
          <w:b/>
          <w:bCs/>
          <w:color w:val="FF0000"/>
        </w:rPr>
      </w:pPr>
      <w:r w:rsidRPr="00B63300">
        <w:rPr>
          <w:rFonts w:cstheme="minorHAnsi"/>
          <w:b/>
          <w:bCs/>
        </w:rPr>
        <w:t>Grade:</w:t>
      </w:r>
      <w:r w:rsidRPr="00B63300">
        <w:rPr>
          <w:rFonts w:cstheme="minorHAnsi"/>
          <w:b/>
          <w:bCs/>
        </w:rPr>
        <w:tab/>
      </w:r>
      <w:r w:rsidRPr="00B63300">
        <w:rPr>
          <w:rFonts w:cstheme="minorHAnsi"/>
          <w:b/>
          <w:bCs/>
        </w:rPr>
        <w:tab/>
      </w:r>
      <w:r w:rsidR="00464346" w:rsidRPr="00464346">
        <w:rPr>
          <w:rFonts w:cstheme="minorHAnsi"/>
          <w:b/>
          <w:bCs/>
        </w:rPr>
        <w:t>Principal</w:t>
      </w:r>
    </w:p>
    <w:p w14:paraId="4444AF61" w14:textId="77FDD1D8" w:rsidR="00B63300" w:rsidRPr="00AD59BB" w:rsidRDefault="00B63300" w:rsidP="00B63300">
      <w:pPr>
        <w:rPr>
          <w:rFonts w:cstheme="minorHAnsi"/>
          <w:b/>
          <w:bCs/>
        </w:rPr>
      </w:pPr>
      <w:r w:rsidRPr="00AD59BB">
        <w:rPr>
          <w:rFonts w:cstheme="minorHAnsi"/>
          <w:b/>
          <w:bCs/>
        </w:rPr>
        <w:t>Sector:</w:t>
      </w:r>
      <w:r w:rsidR="00464346">
        <w:rPr>
          <w:rFonts w:cstheme="minorHAnsi"/>
          <w:b/>
          <w:bCs/>
        </w:rPr>
        <w:tab/>
      </w:r>
      <w:r w:rsidR="00464346">
        <w:rPr>
          <w:rFonts w:cstheme="minorHAnsi"/>
          <w:b/>
          <w:bCs/>
        </w:rPr>
        <w:tab/>
      </w:r>
      <w:r w:rsidR="000203C0">
        <w:rPr>
          <w:rFonts w:cstheme="minorHAnsi"/>
          <w:b/>
          <w:bCs/>
        </w:rPr>
        <w:t>Water &amp; Land</w:t>
      </w:r>
    </w:p>
    <w:p w14:paraId="7A9292A9" w14:textId="28133936" w:rsidR="00B63300" w:rsidRPr="00AD59BB" w:rsidRDefault="00B63300" w:rsidP="00B63300">
      <w:pPr>
        <w:rPr>
          <w:rFonts w:cstheme="minorHAnsi"/>
          <w:b/>
          <w:bCs/>
        </w:rPr>
      </w:pPr>
      <w:r w:rsidRPr="00AD59BB">
        <w:rPr>
          <w:rFonts w:cstheme="minorHAnsi"/>
          <w:b/>
          <w:bCs/>
        </w:rPr>
        <w:t>Division:</w:t>
      </w:r>
      <w:r w:rsidRPr="00AD59BB">
        <w:rPr>
          <w:rFonts w:cstheme="minorHAnsi"/>
          <w:b/>
          <w:bCs/>
        </w:rPr>
        <w:tab/>
      </w:r>
      <w:r w:rsidR="000203C0">
        <w:rPr>
          <w:rFonts w:cstheme="minorHAnsi"/>
          <w:b/>
          <w:bCs/>
        </w:rPr>
        <w:t>Water Management</w:t>
      </w:r>
    </w:p>
    <w:p w14:paraId="60798BD5" w14:textId="02D62371" w:rsidR="00AD59BB" w:rsidRPr="00AD59BB" w:rsidRDefault="00AD59BB" w:rsidP="00B63300">
      <w:pPr>
        <w:rPr>
          <w:rFonts w:cstheme="minorHAnsi"/>
          <w:b/>
          <w:bCs/>
          <w:color w:val="FF0000"/>
        </w:rPr>
      </w:pPr>
      <w:r w:rsidRPr="00AD59BB">
        <w:rPr>
          <w:rFonts w:cstheme="minorHAnsi"/>
          <w:b/>
          <w:bCs/>
        </w:rPr>
        <w:t>Location:</w:t>
      </w:r>
      <w:r w:rsidRPr="00AD59BB">
        <w:rPr>
          <w:rFonts w:cstheme="minorHAnsi"/>
          <w:b/>
          <w:bCs/>
        </w:rPr>
        <w:tab/>
        <w:t>Flexible</w:t>
      </w:r>
    </w:p>
    <w:p w14:paraId="28220FB5" w14:textId="5E3868EC" w:rsidR="00606537" w:rsidRPr="008D7019" w:rsidRDefault="00606537" w:rsidP="008D7019">
      <w:pPr>
        <w:spacing w:before="240" w:after="240"/>
        <w:rPr>
          <w:rFonts w:cstheme="minorHAnsi"/>
          <w:b/>
          <w:bCs/>
        </w:rPr>
      </w:pPr>
      <w:r w:rsidRPr="008D7019">
        <w:rPr>
          <w:rFonts w:cstheme="minorHAnsi"/>
          <w:b/>
          <w:bCs/>
        </w:rPr>
        <w:t>Purpose/ Scope of role</w:t>
      </w:r>
    </w:p>
    <w:p w14:paraId="0F53DF24" w14:textId="13D38A15" w:rsidR="0035775C" w:rsidRDefault="00631269" w:rsidP="000B20BF">
      <w:pPr>
        <w:spacing w:before="240" w:after="240"/>
        <w:rPr>
          <w:rFonts w:cstheme="minorHAnsi"/>
          <w:iCs/>
        </w:rPr>
      </w:pPr>
      <w:r w:rsidRPr="00B63300">
        <w:rPr>
          <w:rFonts w:cstheme="minorHAnsi"/>
          <w:iCs/>
        </w:rPr>
        <w:t xml:space="preserve">APEM’s </w:t>
      </w:r>
      <w:r w:rsidR="0035775C">
        <w:rPr>
          <w:rFonts w:cstheme="minorHAnsi"/>
          <w:iCs/>
        </w:rPr>
        <w:t xml:space="preserve">Water </w:t>
      </w:r>
      <w:r w:rsidR="006A7F4A">
        <w:rPr>
          <w:rFonts w:cstheme="minorHAnsi"/>
          <w:iCs/>
        </w:rPr>
        <w:t xml:space="preserve">Resources </w:t>
      </w:r>
      <w:r w:rsidR="0035775C">
        <w:rPr>
          <w:rFonts w:cstheme="minorHAnsi"/>
          <w:iCs/>
        </w:rPr>
        <w:t>Management</w:t>
      </w:r>
      <w:r w:rsidRPr="00B63300">
        <w:rPr>
          <w:rFonts w:cstheme="minorHAnsi"/>
          <w:iCs/>
        </w:rPr>
        <w:t xml:space="preserve"> team continues to expand and is currently undertaking exciting projects in </w:t>
      </w:r>
      <w:r w:rsidR="00BF6B3C" w:rsidRPr="00B63300">
        <w:rPr>
          <w:rFonts w:cstheme="minorHAnsi"/>
          <w:iCs/>
        </w:rPr>
        <w:t>water resources</w:t>
      </w:r>
      <w:r w:rsidR="00BF6B3C">
        <w:rPr>
          <w:rFonts w:cstheme="minorHAnsi"/>
          <w:iCs/>
        </w:rPr>
        <w:t>,</w:t>
      </w:r>
      <w:r w:rsidR="00BF6B3C" w:rsidRPr="00B63300">
        <w:rPr>
          <w:rFonts w:cstheme="minorHAnsi"/>
          <w:iCs/>
        </w:rPr>
        <w:t xml:space="preserve"> </w:t>
      </w:r>
      <w:r w:rsidRPr="00B63300">
        <w:rPr>
          <w:rFonts w:cstheme="minorHAnsi"/>
          <w:iCs/>
        </w:rPr>
        <w:t>hydrology, hydrometry</w:t>
      </w:r>
      <w:r w:rsidR="00AD70F9">
        <w:rPr>
          <w:rFonts w:cstheme="minorHAnsi"/>
          <w:iCs/>
        </w:rPr>
        <w:t xml:space="preserve">, </w:t>
      </w:r>
      <w:r w:rsidR="004964CE">
        <w:rPr>
          <w:rFonts w:cstheme="minorHAnsi"/>
          <w:iCs/>
        </w:rPr>
        <w:t>drought</w:t>
      </w:r>
      <w:r w:rsidRPr="00B63300">
        <w:rPr>
          <w:rFonts w:cstheme="minorHAnsi"/>
          <w:iCs/>
        </w:rPr>
        <w:t xml:space="preserve">, </w:t>
      </w:r>
      <w:r w:rsidR="00105620">
        <w:rPr>
          <w:rFonts w:cstheme="minorHAnsi"/>
          <w:iCs/>
        </w:rPr>
        <w:t>environmental assessment and management.</w:t>
      </w:r>
    </w:p>
    <w:p w14:paraId="593D778C" w14:textId="20DD384B" w:rsidR="00654E39" w:rsidRDefault="00BF7F5E" w:rsidP="000B20BF">
      <w:pPr>
        <w:spacing w:before="240" w:after="240"/>
        <w:rPr>
          <w:rFonts w:cstheme="minorHAnsi"/>
          <w:iCs/>
        </w:rPr>
      </w:pPr>
      <w:r w:rsidRPr="00BF7F5E">
        <w:rPr>
          <w:rFonts w:cstheme="minorHAnsi"/>
          <w:iCs/>
        </w:rPr>
        <w:t xml:space="preserve">This is a great opportunity to </w:t>
      </w:r>
      <w:r w:rsidR="00654E39">
        <w:rPr>
          <w:rFonts w:cstheme="minorHAnsi"/>
          <w:iCs/>
        </w:rPr>
        <w:t xml:space="preserve">work on a </w:t>
      </w:r>
      <w:r w:rsidR="00654E39" w:rsidRPr="00BF7F5E">
        <w:rPr>
          <w:rFonts w:cstheme="minorHAnsi"/>
          <w:iCs/>
        </w:rPr>
        <w:t xml:space="preserve">range of water projects such as water company drought and water resources plans, </w:t>
      </w:r>
      <w:r w:rsidR="00185E89">
        <w:rPr>
          <w:rFonts w:cstheme="minorHAnsi"/>
          <w:iCs/>
        </w:rPr>
        <w:t xml:space="preserve">regional </w:t>
      </w:r>
      <w:r w:rsidR="00185E89" w:rsidRPr="00BF7F5E">
        <w:rPr>
          <w:rFonts w:cstheme="minorHAnsi"/>
          <w:iCs/>
        </w:rPr>
        <w:t>water resources plans</w:t>
      </w:r>
      <w:r w:rsidR="00185E89">
        <w:rPr>
          <w:rFonts w:cstheme="minorHAnsi"/>
          <w:iCs/>
        </w:rPr>
        <w:t>,</w:t>
      </w:r>
      <w:r w:rsidR="00185E89" w:rsidRPr="00BF7F5E">
        <w:rPr>
          <w:rFonts w:cstheme="minorHAnsi"/>
          <w:iCs/>
        </w:rPr>
        <w:t xml:space="preserve"> </w:t>
      </w:r>
      <w:r w:rsidR="00654E39" w:rsidRPr="00BF7F5E">
        <w:rPr>
          <w:rFonts w:cstheme="minorHAnsi"/>
          <w:iCs/>
        </w:rPr>
        <w:t>drought permit applications</w:t>
      </w:r>
      <w:r w:rsidR="006D49F3">
        <w:rPr>
          <w:rFonts w:cstheme="minorHAnsi"/>
          <w:iCs/>
        </w:rPr>
        <w:t xml:space="preserve">, </w:t>
      </w:r>
      <w:r w:rsidR="00654E39" w:rsidRPr="00BF7F5E">
        <w:rPr>
          <w:rFonts w:cstheme="minorHAnsi"/>
          <w:iCs/>
        </w:rPr>
        <w:t>monitoring programmes</w:t>
      </w:r>
      <w:r w:rsidR="00744EC8">
        <w:rPr>
          <w:rFonts w:cstheme="minorHAnsi"/>
          <w:iCs/>
        </w:rPr>
        <w:t>,</w:t>
      </w:r>
      <w:r w:rsidR="006D49F3">
        <w:rPr>
          <w:rFonts w:cstheme="minorHAnsi"/>
          <w:iCs/>
        </w:rPr>
        <w:t xml:space="preserve"> associated assessments </w:t>
      </w:r>
      <w:r w:rsidR="008C2D77">
        <w:rPr>
          <w:rFonts w:cstheme="minorHAnsi"/>
          <w:iCs/>
        </w:rPr>
        <w:t>e.g.,</w:t>
      </w:r>
      <w:r w:rsidR="006D49F3">
        <w:rPr>
          <w:rFonts w:cstheme="minorHAnsi"/>
          <w:iCs/>
        </w:rPr>
        <w:t xml:space="preserve"> </w:t>
      </w:r>
      <w:r w:rsidR="000332E3">
        <w:rPr>
          <w:rFonts w:cstheme="minorHAnsi"/>
          <w:iCs/>
        </w:rPr>
        <w:t xml:space="preserve">WFD Compliance Assessment, </w:t>
      </w:r>
      <w:r w:rsidR="000203C0">
        <w:rPr>
          <w:rFonts w:cstheme="minorHAnsi"/>
          <w:iCs/>
        </w:rPr>
        <w:t xml:space="preserve">SEA, </w:t>
      </w:r>
      <w:r w:rsidR="000332E3">
        <w:rPr>
          <w:rFonts w:cstheme="minorHAnsi"/>
          <w:iCs/>
        </w:rPr>
        <w:t>HRA.</w:t>
      </w:r>
      <w:r w:rsidR="000A5D37">
        <w:rPr>
          <w:rFonts w:cstheme="minorHAnsi"/>
          <w:iCs/>
        </w:rPr>
        <w:t xml:space="preserve"> </w:t>
      </w:r>
      <w:r w:rsidR="000A5D37" w:rsidRPr="000A5D37">
        <w:rPr>
          <w:rFonts w:cstheme="minorHAnsi"/>
          <w:iCs/>
        </w:rPr>
        <w:t>Th</w:t>
      </w:r>
      <w:r w:rsidR="000A5D37">
        <w:rPr>
          <w:rFonts w:cstheme="minorHAnsi"/>
          <w:iCs/>
        </w:rPr>
        <w:t xml:space="preserve">e </w:t>
      </w:r>
      <w:r w:rsidR="000A5D37" w:rsidRPr="000A5D37">
        <w:rPr>
          <w:rFonts w:cstheme="minorHAnsi"/>
          <w:iCs/>
        </w:rPr>
        <w:t>role forms part of a wider dynamic team of multi-disciplinary water and environmental experts that includes specialists in the fields of water resources, hydro-ecology, hydrology, geomorphology, water quality, aquatic and terrestrial ecology, environmental impact assessment and planning.</w:t>
      </w:r>
    </w:p>
    <w:p w14:paraId="2A4F1198" w14:textId="4FB7EBE5" w:rsidR="00631269" w:rsidRPr="00B63300" w:rsidRDefault="00631269" w:rsidP="000B20BF">
      <w:pPr>
        <w:spacing w:before="240" w:after="240"/>
        <w:rPr>
          <w:rFonts w:cstheme="minorHAnsi"/>
          <w:iCs/>
        </w:rPr>
      </w:pPr>
      <w:r w:rsidRPr="00B63300">
        <w:rPr>
          <w:rFonts w:cstheme="minorHAnsi"/>
          <w:iCs/>
        </w:rPr>
        <w:t xml:space="preserve">The role </w:t>
      </w:r>
      <w:r w:rsidR="00D816C9">
        <w:rPr>
          <w:rFonts w:cstheme="minorHAnsi"/>
          <w:iCs/>
        </w:rPr>
        <w:t xml:space="preserve">will cover </w:t>
      </w:r>
      <w:r w:rsidRPr="00B63300">
        <w:rPr>
          <w:rFonts w:cstheme="minorHAnsi"/>
          <w:iCs/>
        </w:rPr>
        <w:t>all aspects of the consultancy process</w:t>
      </w:r>
      <w:r w:rsidR="00AD70F9">
        <w:rPr>
          <w:rFonts w:cstheme="minorHAnsi"/>
          <w:iCs/>
        </w:rPr>
        <w:t xml:space="preserve"> from </w:t>
      </w:r>
      <w:r w:rsidR="00D816C9">
        <w:rPr>
          <w:rFonts w:cstheme="minorHAnsi"/>
          <w:iCs/>
        </w:rPr>
        <w:t xml:space="preserve">client </w:t>
      </w:r>
      <w:r w:rsidR="00E45718">
        <w:rPr>
          <w:rFonts w:cstheme="minorHAnsi"/>
          <w:iCs/>
        </w:rPr>
        <w:t xml:space="preserve">liaison, </w:t>
      </w:r>
      <w:r w:rsidRPr="00B63300">
        <w:rPr>
          <w:rFonts w:cstheme="minorHAnsi"/>
          <w:iCs/>
        </w:rPr>
        <w:t>bringing in new projects</w:t>
      </w:r>
      <w:r w:rsidR="00AD70F9">
        <w:rPr>
          <w:rFonts w:cstheme="minorHAnsi"/>
          <w:iCs/>
        </w:rPr>
        <w:t xml:space="preserve"> to offering authoritative technical guidance and </w:t>
      </w:r>
      <w:r w:rsidRPr="00B63300">
        <w:rPr>
          <w:rFonts w:cstheme="minorHAnsi"/>
          <w:iCs/>
        </w:rPr>
        <w:t xml:space="preserve">production of </w:t>
      </w:r>
      <w:proofErr w:type="gramStart"/>
      <w:r w:rsidRPr="00B63300">
        <w:rPr>
          <w:rFonts w:cstheme="minorHAnsi"/>
          <w:iCs/>
        </w:rPr>
        <w:t>high quality</w:t>
      </w:r>
      <w:proofErr w:type="gramEnd"/>
      <w:r w:rsidRPr="00B63300">
        <w:rPr>
          <w:rFonts w:cstheme="minorHAnsi"/>
          <w:iCs/>
        </w:rPr>
        <w:t xml:space="preserve"> scientific report</w:t>
      </w:r>
      <w:r w:rsidR="00AD70F9">
        <w:rPr>
          <w:rFonts w:cstheme="minorHAnsi"/>
          <w:iCs/>
        </w:rPr>
        <w:t>s</w:t>
      </w:r>
      <w:r w:rsidRPr="00B63300">
        <w:rPr>
          <w:rFonts w:cstheme="minorHAnsi"/>
          <w:iCs/>
        </w:rPr>
        <w:t>.</w:t>
      </w:r>
    </w:p>
    <w:p w14:paraId="6D2752A4" w14:textId="77777777" w:rsidR="00B63300" w:rsidRPr="00B63300" w:rsidRDefault="00B63300" w:rsidP="008D7019">
      <w:pPr>
        <w:spacing w:before="240" w:after="240"/>
        <w:rPr>
          <w:rFonts w:cstheme="minorHAnsi"/>
          <w:b/>
          <w:bCs/>
        </w:rPr>
      </w:pPr>
      <w:r w:rsidRPr="00B63300">
        <w:rPr>
          <w:rFonts w:cstheme="minorHAnsi"/>
          <w:b/>
          <w:bCs/>
        </w:rPr>
        <w:t>What success looks like in this role</w:t>
      </w:r>
    </w:p>
    <w:p w14:paraId="02AA5324" w14:textId="18D683FA" w:rsidR="0038305C" w:rsidRPr="0038305C" w:rsidRDefault="0038305C" w:rsidP="0038305C">
      <w:pPr>
        <w:spacing w:before="240" w:after="240"/>
        <w:rPr>
          <w:rFonts w:cstheme="minorHAnsi"/>
          <w:iCs/>
        </w:rPr>
      </w:pPr>
      <w:r w:rsidRPr="0038305C">
        <w:rPr>
          <w:rFonts w:cstheme="minorHAnsi"/>
          <w:iCs/>
        </w:rPr>
        <w:t xml:space="preserve">In the first six months you will assist others in aspects of project management, tender production, and financial management across our portfolio of water </w:t>
      </w:r>
      <w:r w:rsidR="009573EB">
        <w:rPr>
          <w:rFonts w:cstheme="minorHAnsi"/>
          <w:iCs/>
        </w:rPr>
        <w:t xml:space="preserve">management </w:t>
      </w:r>
      <w:r w:rsidRPr="0038305C">
        <w:rPr>
          <w:rFonts w:cstheme="minorHAnsi"/>
          <w:iCs/>
        </w:rPr>
        <w:t xml:space="preserve">work. </w:t>
      </w:r>
      <w:r w:rsidR="00DF6655" w:rsidRPr="006E78C7">
        <w:rPr>
          <w:rFonts w:cstheme="minorHAnsi"/>
          <w:iCs/>
        </w:rPr>
        <w:t xml:space="preserve">These will include </w:t>
      </w:r>
      <w:r w:rsidR="00DF6655">
        <w:rPr>
          <w:rFonts w:cstheme="minorHAnsi"/>
          <w:iCs/>
        </w:rPr>
        <w:t>project reviews and technical guidance</w:t>
      </w:r>
      <w:r w:rsidR="00DF6655" w:rsidRPr="006E78C7">
        <w:rPr>
          <w:rFonts w:cstheme="minorHAnsi"/>
          <w:iCs/>
        </w:rPr>
        <w:t xml:space="preserve">, </w:t>
      </w:r>
      <w:r w:rsidR="00DF6655">
        <w:rPr>
          <w:rFonts w:cstheme="minorHAnsi"/>
          <w:iCs/>
        </w:rPr>
        <w:t xml:space="preserve">business development, </w:t>
      </w:r>
      <w:r w:rsidR="00DF6655" w:rsidRPr="006E78C7">
        <w:rPr>
          <w:rFonts w:cstheme="minorHAnsi"/>
          <w:iCs/>
        </w:rPr>
        <w:t>and client-facing capabilities,</w:t>
      </w:r>
      <w:r w:rsidR="00DF6655">
        <w:rPr>
          <w:rFonts w:cstheme="minorHAnsi"/>
          <w:iCs/>
        </w:rPr>
        <w:t xml:space="preserve"> </w:t>
      </w:r>
      <w:r w:rsidR="00DF6655" w:rsidRPr="006E78C7">
        <w:rPr>
          <w:rFonts w:cstheme="minorHAnsi"/>
          <w:iCs/>
        </w:rPr>
        <w:t xml:space="preserve">supported throughout by APEM’s highly experienced </w:t>
      </w:r>
      <w:r w:rsidR="00DF6655">
        <w:rPr>
          <w:rFonts w:cstheme="minorHAnsi"/>
          <w:iCs/>
        </w:rPr>
        <w:t xml:space="preserve">team of </w:t>
      </w:r>
      <w:r w:rsidR="00DF6655" w:rsidRPr="006E78C7">
        <w:rPr>
          <w:rFonts w:cstheme="minorHAnsi"/>
          <w:iCs/>
        </w:rPr>
        <w:t xml:space="preserve">multi-disciplinary consultancy professionals. </w:t>
      </w:r>
    </w:p>
    <w:p w14:paraId="78FB43A6" w14:textId="6E334810" w:rsidR="0038305C" w:rsidRDefault="0038305C" w:rsidP="00BF6B3C">
      <w:pPr>
        <w:spacing w:before="240" w:after="240"/>
        <w:rPr>
          <w:rFonts w:cstheme="minorHAnsi"/>
          <w:iCs/>
        </w:rPr>
      </w:pPr>
      <w:r w:rsidRPr="0038305C">
        <w:rPr>
          <w:rFonts w:cstheme="minorHAnsi"/>
          <w:iCs/>
        </w:rPr>
        <w:t xml:space="preserve">In 12 months, you will be managing your own portfolio of projects, including large-scale projects with multiple teams, across different locations. You will </w:t>
      </w:r>
      <w:r w:rsidR="005B2A88">
        <w:rPr>
          <w:rFonts w:cstheme="minorHAnsi"/>
          <w:iCs/>
        </w:rPr>
        <w:t xml:space="preserve">likely </w:t>
      </w:r>
      <w:r w:rsidRPr="0038305C">
        <w:rPr>
          <w:rFonts w:cstheme="minorHAnsi"/>
          <w:iCs/>
        </w:rPr>
        <w:t xml:space="preserve">have line management of a team of </w:t>
      </w:r>
      <w:r w:rsidR="000203C0" w:rsidRPr="0038305C">
        <w:rPr>
          <w:rFonts w:cstheme="minorHAnsi"/>
          <w:iCs/>
        </w:rPr>
        <w:t xml:space="preserve">senior </w:t>
      </w:r>
      <w:r w:rsidRPr="0038305C">
        <w:rPr>
          <w:rFonts w:cstheme="minorHAnsi"/>
          <w:iCs/>
        </w:rPr>
        <w:t>consultants and consultants and have responsibility for quality of the work delivered by the team as well as providing mentoring, supporting and guidance to your team. You will be providing expert advice in your area of expertise to a range of internal and external clients. You will be developing your own client network and actively winning new work. You will undertake client meetings, site visits and field surveys where required.</w:t>
      </w:r>
    </w:p>
    <w:p w14:paraId="1A92705E" w14:textId="77777777" w:rsidR="000203C0" w:rsidRDefault="000203C0">
      <w:pPr>
        <w:jc w:val="both"/>
        <w:rPr>
          <w:rFonts w:cstheme="minorHAnsi"/>
          <w:b/>
          <w:bCs/>
        </w:rPr>
      </w:pPr>
      <w:r>
        <w:rPr>
          <w:rFonts w:cstheme="minorHAnsi"/>
          <w:b/>
          <w:bCs/>
        </w:rPr>
        <w:br w:type="page"/>
      </w:r>
    </w:p>
    <w:p w14:paraId="3662B81B" w14:textId="539BC99D" w:rsidR="00CD6BDE" w:rsidRPr="008D7019" w:rsidRDefault="00606537" w:rsidP="008D7019">
      <w:pPr>
        <w:spacing w:before="240" w:after="240"/>
        <w:rPr>
          <w:rFonts w:cstheme="minorHAnsi"/>
          <w:b/>
          <w:bCs/>
        </w:rPr>
      </w:pPr>
      <w:r w:rsidRPr="008D7019">
        <w:rPr>
          <w:rFonts w:cstheme="minorHAnsi"/>
          <w:b/>
          <w:bCs/>
        </w:rPr>
        <w:lastRenderedPageBreak/>
        <w:t>Key Responsibilities and accountabilities</w:t>
      </w:r>
    </w:p>
    <w:p w14:paraId="5106E7FD" w14:textId="0E26AC93" w:rsidR="00F1454A" w:rsidRDefault="00232B1B" w:rsidP="00232B1B">
      <w:pPr>
        <w:pStyle w:val="ListParagraph"/>
        <w:numPr>
          <w:ilvl w:val="0"/>
          <w:numId w:val="15"/>
        </w:numPr>
        <w:spacing w:before="40" w:after="40"/>
        <w:ind w:left="567" w:hanging="567"/>
        <w:contextualSpacing w:val="0"/>
        <w:rPr>
          <w:rFonts w:cstheme="minorHAnsi"/>
        </w:rPr>
      </w:pPr>
      <w:r w:rsidRPr="00232B1B">
        <w:rPr>
          <w:rFonts w:cstheme="minorHAnsi"/>
        </w:rPr>
        <w:t xml:space="preserve">Identify potential opportunities and challenges in relation to </w:t>
      </w:r>
      <w:r>
        <w:rPr>
          <w:rFonts w:cstheme="minorHAnsi"/>
        </w:rPr>
        <w:t>APEM</w:t>
      </w:r>
      <w:r w:rsidR="000203C0">
        <w:rPr>
          <w:rFonts w:cstheme="minorHAnsi"/>
        </w:rPr>
        <w:t xml:space="preserve"> Group’s </w:t>
      </w:r>
      <w:r w:rsidRPr="00232B1B">
        <w:rPr>
          <w:rFonts w:cstheme="minorHAnsi"/>
        </w:rPr>
        <w:t xml:space="preserve">organisational goals and provide </w:t>
      </w:r>
      <w:proofErr w:type="gramStart"/>
      <w:r w:rsidRPr="00232B1B">
        <w:rPr>
          <w:rFonts w:cstheme="minorHAnsi"/>
        </w:rPr>
        <w:t>solutions</w:t>
      </w:r>
      <w:r>
        <w:rPr>
          <w:rFonts w:cstheme="minorHAnsi"/>
        </w:rPr>
        <w:t>;</w:t>
      </w:r>
      <w:proofErr w:type="gramEnd"/>
    </w:p>
    <w:p w14:paraId="515C7486" w14:textId="1BFCEF45" w:rsidR="00426793" w:rsidRPr="00426793" w:rsidRDefault="00D5276C" w:rsidP="007D7444">
      <w:pPr>
        <w:pStyle w:val="ListParagraph"/>
        <w:numPr>
          <w:ilvl w:val="0"/>
          <w:numId w:val="15"/>
        </w:numPr>
        <w:spacing w:before="40" w:after="40"/>
        <w:ind w:left="567" w:hanging="567"/>
        <w:contextualSpacing w:val="0"/>
        <w:rPr>
          <w:rFonts w:cstheme="minorHAnsi"/>
        </w:rPr>
      </w:pPr>
      <w:r>
        <w:rPr>
          <w:rFonts w:cstheme="minorHAnsi"/>
        </w:rPr>
        <w:t>A</w:t>
      </w:r>
      <w:r w:rsidR="00426793" w:rsidRPr="00426793">
        <w:rPr>
          <w:rFonts w:cstheme="minorHAnsi"/>
        </w:rPr>
        <w:t>cqui</w:t>
      </w:r>
      <w:r w:rsidR="00284DE2">
        <w:rPr>
          <w:rFonts w:cstheme="minorHAnsi"/>
        </w:rPr>
        <w:t xml:space="preserve">re </w:t>
      </w:r>
      <w:r w:rsidR="00426793" w:rsidRPr="00426793">
        <w:rPr>
          <w:rFonts w:cstheme="minorHAnsi"/>
        </w:rPr>
        <w:t xml:space="preserve">new contracts through a combination of networking, client relationships, tenders and opportunity </w:t>
      </w:r>
      <w:proofErr w:type="gramStart"/>
      <w:r w:rsidR="00426793" w:rsidRPr="00426793">
        <w:rPr>
          <w:rFonts w:cstheme="minorHAnsi"/>
        </w:rPr>
        <w:t>development</w:t>
      </w:r>
      <w:r w:rsidR="00426793">
        <w:rPr>
          <w:rFonts w:cstheme="minorHAnsi"/>
        </w:rPr>
        <w:t>;</w:t>
      </w:r>
      <w:proofErr w:type="gramEnd"/>
    </w:p>
    <w:p w14:paraId="4D2337B0" w14:textId="564EA255" w:rsidR="00631269" w:rsidRDefault="00D5276C" w:rsidP="008C4E0C">
      <w:pPr>
        <w:pStyle w:val="ListParagraph"/>
        <w:numPr>
          <w:ilvl w:val="0"/>
          <w:numId w:val="15"/>
        </w:numPr>
        <w:spacing w:before="40" w:after="40"/>
        <w:ind w:left="567" w:hanging="567"/>
        <w:contextualSpacing w:val="0"/>
        <w:rPr>
          <w:rFonts w:cstheme="minorHAnsi"/>
        </w:rPr>
      </w:pPr>
      <w:r>
        <w:rPr>
          <w:rFonts w:cstheme="minorHAnsi"/>
        </w:rPr>
        <w:t>Accountable for r</w:t>
      </w:r>
      <w:r w:rsidR="00426793" w:rsidRPr="00426793">
        <w:rPr>
          <w:rFonts w:cstheme="minorHAnsi"/>
        </w:rPr>
        <w:t>evenue generation</w:t>
      </w:r>
      <w:r>
        <w:rPr>
          <w:rFonts w:cstheme="minorHAnsi"/>
        </w:rPr>
        <w:t xml:space="preserve">, </w:t>
      </w:r>
      <w:r w:rsidR="00426793" w:rsidRPr="00426793">
        <w:rPr>
          <w:rFonts w:cstheme="minorHAnsi"/>
        </w:rPr>
        <w:t>assessing, coordinating and contributing to tender opportunities</w:t>
      </w:r>
      <w:r w:rsidR="003A7587">
        <w:rPr>
          <w:rFonts w:cstheme="minorHAnsi"/>
        </w:rPr>
        <w:t>, including t</w:t>
      </w:r>
      <w:r w:rsidR="00631269" w:rsidRPr="00426793">
        <w:rPr>
          <w:rFonts w:cstheme="minorHAnsi"/>
        </w:rPr>
        <w:t>ender preparation</w:t>
      </w:r>
      <w:r w:rsidR="00DC64E7">
        <w:rPr>
          <w:rFonts w:cstheme="minorHAnsi"/>
        </w:rPr>
        <w:t>,</w:t>
      </w:r>
      <w:r w:rsidR="00631269" w:rsidRPr="00426793">
        <w:rPr>
          <w:rFonts w:cstheme="minorHAnsi"/>
        </w:rPr>
        <w:t xml:space="preserve"> costing and writing of technical </w:t>
      </w:r>
      <w:proofErr w:type="gramStart"/>
      <w:r w:rsidR="00631269" w:rsidRPr="00426793">
        <w:rPr>
          <w:rFonts w:cstheme="minorHAnsi"/>
        </w:rPr>
        <w:t>sections</w:t>
      </w:r>
      <w:r w:rsidR="003A7587">
        <w:rPr>
          <w:rFonts w:cstheme="minorHAnsi"/>
        </w:rPr>
        <w:t>;</w:t>
      </w:r>
      <w:proofErr w:type="gramEnd"/>
    </w:p>
    <w:p w14:paraId="3E030DF0" w14:textId="62C69072" w:rsidR="00366E31" w:rsidRDefault="00366E31" w:rsidP="00AC7CEE">
      <w:pPr>
        <w:pStyle w:val="ListParagraph"/>
        <w:numPr>
          <w:ilvl w:val="0"/>
          <w:numId w:val="15"/>
        </w:numPr>
        <w:spacing w:before="40" w:after="40"/>
        <w:ind w:left="567" w:hanging="567"/>
        <w:contextualSpacing w:val="0"/>
        <w:rPr>
          <w:rFonts w:cstheme="minorHAnsi"/>
        </w:rPr>
      </w:pPr>
      <w:r w:rsidRPr="00AC7CEE">
        <w:rPr>
          <w:rFonts w:cstheme="minorHAnsi"/>
        </w:rPr>
        <w:t>Responsible for project delivery within budget and to a high standard</w:t>
      </w:r>
      <w:r w:rsidR="009D4B3D">
        <w:rPr>
          <w:rFonts w:cstheme="minorHAnsi"/>
        </w:rPr>
        <w:t xml:space="preserve">, </w:t>
      </w:r>
      <w:r w:rsidR="00AC7CEE" w:rsidRPr="00AC7CEE">
        <w:rPr>
          <w:rFonts w:cstheme="minorHAnsi"/>
        </w:rPr>
        <w:t xml:space="preserve">which </w:t>
      </w:r>
      <w:r w:rsidR="009D4B3D">
        <w:rPr>
          <w:rFonts w:cstheme="minorHAnsi"/>
        </w:rPr>
        <w:t xml:space="preserve">will likely </w:t>
      </w:r>
      <w:r w:rsidR="00AC7CEE" w:rsidRPr="00AC7CEE">
        <w:rPr>
          <w:rFonts w:cstheme="minorHAnsi"/>
        </w:rPr>
        <w:t xml:space="preserve">include large, high profile or complex </w:t>
      </w:r>
      <w:proofErr w:type="gramStart"/>
      <w:r w:rsidR="00AC7CEE" w:rsidRPr="00AC7CEE">
        <w:rPr>
          <w:rFonts w:cstheme="minorHAnsi"/>
        </w:rPr>
        <w:t>projects</w:t>
      </w:r>
      <w:r w:rsidR="00AC7CEE">
        <w:rPr>
          <w:rFonts w:cstheme="minorHAnsi"/>
        </w:rPr>
        <w:t>;</w:t>
      </w:r>
      <w:proofErr w:type="gramEnd"/>
    </w:p>
    <w:p w14:paraId="04A6B8C3" w14:textId="5F67CBDA" w:rsidR="00E335DA" w:rsidRPr="00E335DA" w:rsidRDefault="00E335DA" w:rsidP="005E7789">
      <w:pPr>
        <w:pStyle w:val="ListParagraph"/>
        <w:numPr>
          <w:ilvl w:val="0"/>
          <w:numId w:val="15"/>
        </w:numPr>
        <w:spacing w:before="40" w:after="40"/>
        <w:ind w:left="567" w:hanging="567"/>
        <w:contextualSpacing w:val="0"/>
        <w:rPr>
          <w:rFonts w:cstheme="minorHAnsi"/>
        </w:rPr>
      </w:pPr>
      <w:r w:rsidRPr="00E335DA">
        <w:rPr>
          <w:rFonts w:cstheme="minorHAnsi"/>
        </w:rPr>
        <w:t>Leading and input</w:t>
      </w:r>
      <w:r w:rsidR="009D4B3D">
        <w:rPr>
          <w:rFonts w:cstheme="minorHAnsi"/>
        </w:rPr>
        <w:t>ting</w:t>
      </w:r>
      <w:r w:rsidRPr="00E335DA">
        <w:rPr>
          <w:rFonts w:cstheme="minorHAnsi"/>
        </w:rPr>
        <w:t xml:space="preserve"> on the delivery of cross team/ divisional </w:t>
      </w:r>
      <w:proofErr w:type="gramStart"/>
      <w:r w:rsidRPr="00E335DA">
        <w:rPr>
          <w:rFonts w:cstheme="minorHAnsi"/>
        </w:rPr>
        <w:t>projects;</w:t>
      </w:r>
      <w:proofErr w:type="gramEnd"/>
    </w:p>
    <w:p w14:paraId="1A9ABD3B" w14:textId="2C044BC1" w:rsidR="002219B7" w:rsidRDefault="00EF795D" w:rsidP="00816D68">
      <w:pPr>
        <w:pStyle w:val="ListParagraph"/>
        <w:numPr>
          <w:ilvl w:val="0"/>
          <w:numId w:val="15"/>
        </w:numPr>
        <w:spacing w:before="40" w:after="40"/>
        <w:ind w:left="567" w:hanging="567"/>
        <w:contextualSpacing w:val="0"/>
        <w:rPr>
          <w:rFonts w:cstheme="minorHAnsi"/>
        </w:rPr>
      </w:pPr>
      <w:r>
        <w:rPr>
          <w:rFonts w:cstheme="minorHAnsi"/>
        </w:rPr>
        <w:t xml:space="preserve">Technical and reporting </w:t>
      </w:r>
      <w:r w:rsidR="002219B7" w:rsidRPr="002219B7">
        <w:rPr>
          <w:rFonts w:cstheme="minorHAnsi"/>
        </w:rPr>
        <w:t>reviews to ensure APEM meet</w:t>
      </w:r>
      <w:r w:rsidR="00FC237D">
        <w:rPr>
          <w:rFonts w:cstheme="minorHAnsi"/>
        </w:rPr>
        <w:t>s</w:t>
      </w:r>
      <w:r w:rsidR="002219B7" w:rsidRPr="002219B7">
        <w:rPr>
          <w:rFonts w:cstheme="minorHAnsi"/>
        </w:rPr>
        <w:t xml:space="preserve"> the highest technical </w:t>
      </w:r>
      <w:proofErr w:type="gramStart"/>
      <w:r w:rsidR="002219B7" w:rsidRPr="002219B7">
        <w:rPr>
          <w:rFonts w:cstheme="minorHAnsi"/>
        </w:rPr>
        <w:t>standards</w:t>
      </w:r>
      <w:proofErr w:type="gramEnd"/>
      <w:r w:rsidR="002219B7" w:rsidRPr="002219B7">
        <w:rPr>
          <w:rFonts w:cstheme="minorHAnsi"/>
        </w:rPr>
        <w:t xml:space="preserve"> and client aims and </w:t>
      </w:r>
      <w:proofErr w:type="gramStart"/>
      <w:r w:rsidR="002219B7" w:rsidRPr="002219B7">
        <w:rPr>
          <w:rFonts w:cstheme="minorHAnsi"/>
        </w:rPr>
        <w:t>objectives</w:t>
      </w:r>
      <w:r w:rsidR="002219B7">
        <w:rPr>
          <w:rFonts w:cstheme="minorHAnsi"/>
        </w:rPr>
        <w:t>;</w:t>
      </w:r>
      <w:proofErr w:type="gramEnd"/>
    </w:p>
    <w:p w14:paraId="4D9741AB" w14:textId="77777777" w:rsidR="004D395B" w:rsidRPr="004D395B" w:rsidRDefault="004D395B" w:rsidP="004D395B">
      <w:pPr>
        <w:pStyle w:val="ListParagraph"/>
        <w:numPr>
          <w:ilvl w:val="0"/>
          <w:numId w:val="15"/>
        </w:numPr>
        <w:spacing w:before="40" w:after="40"/>
        <w:ind w:left="567" w:hanging="567"/>
        <w:contextualSpacing w:val="0"/>
        <w:rPr>
          <w:rFonts w:cstheme="minorHAnsi"/>
        </w:rPr>
      </w:pPr>
      <w:r w:rsidRPr="004D395B">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64F294E" w14:textId="20D40847" w:rsidR="00631269" w:rsidRDefault="00631269" w:rsidP="002B0B5D">
      <w:pPr>
        <w:pStyle w:val="ListParagraph"/>
        <w:numPr>
          <w:ilvl w:val="0"/>
          <w:numId w:val="15"/>
        </w:numPr>
        <w:spacing w:before="40" w:after="40"/>
        <w:ind w:left="567" w:hanging="567"/>
        <w:contextualSpacing w:val="0"/>
        <w:rPr>
          <w:rFonts w:cstheme="minorHAnsi"/>
        </w:rPr>
      </w:pPr>
      <w:r w:rsidRPr="00AD70F9">
        <w:rPr>
          <w:rFonts w:cstheme="minorHAnsi"/>
        </w:rPr>
        <w:t xml:space="preserve">Client liaison, including site visits </w:t>
      </w:r>
      <w:r w:rsidR="002219B7">
        <w:rPr>
          <w:rFonts w:cstheme="minorHAnsi"/>
        </w:rPr>
        <w:t>and fieldwork</w:t>
      </w:r>
      <w:r w:rsidR="00E12A8C">
        <w:rPr>
          <w:rFonts w:cstheme="minorHAnsi"/>
        </w:rPr>
        <w:t>,</w:t>
      </w:r>
      <w:r w:rsidR="002219B7">
        <w:rPr>
          <w:rFonts w:cstheme="minorHAnsi"/>
        </w:rPr>
        <w:t xml:space="preserve"> </w:t>
      </w:r>
      <w:r w:rsidRPr="00AD70F9">
        <w:rPr>
          <w:rFonts w:cstheme="minorHAnsi"/>
        </w:rPr>
        <w:t xml:space="preserve">as </w:t>
      </w:r>
      <w:proofErr w:type="gramStart"/>
      <w:r w:rsidRPr="00AD70F9">
        <w:rPr>
          <w:rFonts w:cstheme="minorHAnsi"/>
        </w:rPr>
        <w:t>required</w:t>
      </w:r>
      <w:r w:rsidR="002219B7">
        <w:rPr>
          <w:rFonts w:cstheme="minorHAnsi"/>
        </w:rPr>
        <w:t>;</w:t>
      </w:r>
      <w:proofErr w:type="gramEnd"/>
    </w:p>
    <w:p w14:paraId="16D59318" w14:textId="288AE67B" w:rsidR="00E12A8C" w:rsidRPr="00064404" w:rsidRDefault="00E12A8C" w:rsidP="00200B5E">
      <w:pPr>
        <w:pStyle w:val="ListParagraph"/>
        <w:numPr>
          <w:ilvl w:val="0"/>
          <w:numId w:val="15"/>
        </w:numPr>
        <w:spacing w:before="40" w:after="40"/>
        <w:ind w:left="567" w:hanging="567"/>
        <w:contextualSpacing w:val="0"/>
        <w:jc w:val="both"/>
        <w:rPr>
          <w:rFonts w:cstheme="minorHAnsi"/>
          <w:b/>
          <w:bCs/>
        </w:rPr>
      </w:pPr>
      <w:r w:rsidRPr="00064404">
        <w:rPr>
          <w:rFonts w:cstheme="minorHAnsi"/>
        </w:rPr>
        <w:t>Coaching, developing and mentoring team members</w:t>
      </w:r>
      <w:r w:rsidR="00EF795D" w:rsidRPr="00064404">
        <w:rPr>
          <w:rFonts w:cstheme="minorHAnsi"/>
        </w:rPr>
        <w:t>.</w:t>
      </w:r>
    </w:p>
    <w:p w14:paraId="74062ACE" w14:textId="1A1B57E3" w:rsidR="00B63300" w:rsidRPr="00456346" w:rsidRDefault="00B63300" w:rsidP="008D7019">
      <w:pPr>
        <w:spacing w:before="240" w:after="240"/>
        <w:rPr>
          <w:rFonts w:cstheme="minorHAnsi"/>
          <w:b/>
          <w:bCs/>
        </w:rPr>
      </w:pPr>
      <w:r w:rsidRPr="00456346">
        <w:rPr>
          <w:rFonts w:cstheme="minorHAnsi"/>
          <w:b/>
          <w:bCs/>
        </w:rPr>
        <w:t>Skills/</w:t>
      </w:r>
      <w:r w:rsidR="008D7019">
        <w:rPr>
          <w:rFonts w:cstheme="minorHAnsi"/>
          <w:b/>
          <w:bCs/>
        </w:rPr>
        <w:t xml:space="preserve"> </w:t>
      </w:r>
      <w:r w:rsidRPr="00456346">
        <w:rPr>
          <w:rFonts w:cstheme="minorHAnsi"/>
          <w:b/>
          <w:bCs/>
        </w:rPr>
        <w:t>Knowledge/</w:t>
      </w:r>
      <w:r w:rsidR="008D7019">
        <w:rPr>
          <w:rFonts w:cstheme="minorHAnsi"/>
          <w:b/>
          <w:bCs/>
        </w:rPr>
        <w:t xml:space="preserve"> </w:t>
      </w:r>
      <w:r w:rsidRPr="00456346">
        <w:rPr>
          <w:rFonts w:cstheme="minorHAnsi"/>
          <w:b/>
          <w:bCs/>
        </w:rPr>
        <w:t>Experience/</w:t>
      </w:r>
      <w:r w:rsidR="008D7019">
        <w:rPr>
          <w:rFonts w:cstheme="minorHAnsi"/>
          <w:b/>
          <w:bCs/>
        </w:rPr>
        <w:t xml:space="preserve"> </w:t>
      </w:r>
      <w:r w:rsidRPr="00456346">
        <w:rPr>
          <w:rFonts w:cstheme="minorHAnsi"/>
          <w:b/>
          <w:bCs/>
        </w:rPr>
        <w:t>Qualifications</w:t>
      </w:r>
    </w:p>
    <w:p w14:paraId="3942599B" w14:textId="64FF72B7" w:rsidR="00907908" w:rsidRDefault="008D7019" w:rsidP="00DF2DC0">
      <w:pPr>
        <w:pStyle w:val="ListParagraph"/>
        <w:numPr>
          <w:ilvl w:val="0"/>
          <w:numId w:val="15"/>
        </w:numPr>
        <w:spacing w:before="40" w:after="40"/>
        <w:ind w:left="567" w:hanging="567"/>
        <w:contextualSpacing w:val="0"/>
        <w:rPr>
          <w:rFonts w:cstheme="minorHAnsi"/>
        </w:rPr>
      </w:pPr>
      <w:r>
        <w:rPr>
          <w:rFonts w:cstheme="minorHAnsi"/>
        </w:rPr>
        <w:t>M</w:t>
      </w:r>
      <w:r w:rsidR="001E38AF">
        <w:rPr>
          <w:rFonts w:cstheme="minorHAnsi"/>
        </w:rPr>
        <w:t>Sc</w:t>
      </w:r>
      <w:r w:rsidR="0086111E">
        <w:rPr>
          <w:rFonts w:cstheme="minorHAnsi"/>
        </w:rPr>
        <w:t xml:space="preserve"> or equivalent</w:t>
      </w:r>
      <w:r w:rsidR="004964CE">
        <w:rPr>
          <w:rFonts w:cstheme="minorHAnsi"/>
        </w:rPr>
        <w:t xml:space="preserve"> experience </w:t>
      </w:r>
      <w:r w:rsidR="001E38AF">
        <w:rPr>
          <w:rFonts w:cstheme="minorHAnsi"/>
        </w:rPr>
        <w:t>in a relevant discipline</w:t>
      </w:r>
      <w:r w:rsidR="00907908">
        <w:rPr>
          <w:rFonts w:cstheme="minorHAnsi"/>
        </w:rPr>
        <w:t xml:space="preserve"> (</w:t>
      </w:r>
      <w:r w:rsidR="00D53ECF">
        <w:rPr>
          <w:rFonts w:cstheme="minorHAnsi"/>
        </w:rPr>
        <w:t>e.g.,</w:t>
      </w:r>
      <w:r>
        <w:rPr>
          <w:rFonts w:cstheme="minorHAnsi"/>
        </w:rPr>
        <w:t xml:space="preserve"> water </w:t>
      </w:r>
      <w:r w:rsidR="006A7F4A">
        <w:rPr>
          <w:rFonts w:cstheme="minorHAnsi"/>
        </w:rPr>
        <w:t xml:space="preserve">resources </w:t>
      </w:r>
      <w:r>
        <w:rPr>
          <w:rFonts w:cstheme="minorHAnsi"/>
        </w:rPr>
        <w:t xml:space="preserve">management, </w:t>
      </w:r>
      <w:r w:rsidR="00907908">
        <w:rPr>
          <w:rFonts w:cstheme="minorHAnsi"/>
        </w:rPr>
        <w:t>hydrology,</w:t>
      </w:r>
      <w:r>
        <w:rPr>
          <w:rFonts w:cstheme="minorHAnsi"/>
        </w:rPr>
        <w:t xml:space="preserve"> </w:t>
      </w:r>
      <w:r w:rsidR="00907908">
        <w:rPr>
          <w:rFonts w:cstheme="minorHAnsi"/>
        </w:rPr>
        <w:t>environmental science</w:t>
      </w:r>
      <w:proofErr w:type="gramStart"/>
      <w:r w:rsidR="00907908">
        <w:rPr>
          <w:rFonts w:cstheme="minorHAnsi"/>
        </w:rPr>
        <w:t>)</w:t>
      </w:r>
      <w:r>
        <w:rPr>
          <w:rFonts w:cstheme="minorHAnsi"/>
        </w:rPr>
        <w:t>;</w:t>
      </w:r>
      <w:proofErr w:type="gramEnd"/>
    </w:p>
    <w:p w14:paraId="61579FB9" w14:textId="14120117" w:rsidR="00C10A62" w:rsidRDefault="00D53ECF" w:rsidP="00DF2DC0">
      <w:pPr>
        <w:pStyle w:val="ListParagraph"/>
        <w:numPr>
          <w:ilvl w:val="0"/>
          <w:numId w:val="15"/>
        </w:numPr>
        <w:spacing w:before="40" w:after="40"/>
        <w:ind w:left="567" w:hanging="567"/>
        <w:contextualSpacing w:val="0"/>
        <w:rPr>
          <w:rFonts w:cstheme="minorHAnsi"/>
        </w:rPr>
      </w:pPr>
      <w:r>
        <w:rPr>
          <w:rFonts w:cstheme="minorHAnsi"/>
        </w:rPr>
        <w:t>Typically,</w:t>
      </w:r>
      <w:r w:rsidR="00F168A1">
        <w:rPr>
          <w:rFonts w:cstheme="minorHAnsi"/>
        </w:rPr>
        <w:t xml:space="preserve"> at least 10 years’ professional experience</w:t>
      </w:r>
      <w:r w:rsidR="003A2BC8">
        <w:rPr>
          <w:rFonts w:cstheme="minorHAnsi"/>
        </w:rPr>
        <w:t>, working across water resources management, drought planning</w:t>
      </w:r>
      <w:r w:rsidR="002F35C5">
        <w:rPr>
          <w:rFonts w:cstheme="minorHAnsi"/>
        </w:rPr>
        <w:t>, water related monitoring programmes and assessments</w:t>
      </w:r>
      <w:r w:rsidR="008342CC">
        <w:rPr>
          <w:rFonts w:cstheme="minorHAnsi"/>
        </w:rPr>
        <w:t xml:space="preserve"> </w:t>
      </w:r>
      <w:r w:rsidR="00416445">
        <w:rPr>
          <w:rFonts w:cstheme="minorHAnsi"/>
        </w:rPr>
        <w:t>e.g.,</w:t>
      </w:r>
      <w:r w:rsidR="008342CC">
        <w:rPr>
          <w:rFonts w:cstheme="minorHAnsi"/>
        </w:rPr>
        <w:t xml:space="preserve"> </w:t>
      </w:r>
      <w:r w:rsidR="008342CC" w:rsidRPr="008342CC">
        <w:rPr>
          <w:rFonts w:cstheme="minorHAnsi"/>
        </w:rPr>
        <w:t>WFD Compliance Assessment, HRA</w:t>
      </w:r>
      <w:r w:rsidR="008414BE">
        <w:rPr>
          <w:rFonts w:cstheme="minorHAnsi"/>
        </w:rPr>
        <w:t>, Environmental Assessment Report</w:t>
      </w:r>
      <w:r w:rsidR="00210876">
        <w:rPr>
          <w:rFonts w:cstheme="minorHAnsi"/>
        </w:rPr>
        <w:t xml:space="preserve"> (EAR)</w:t>
      </w:r>
      <w:r w:rsidR="00F567C5">
        <w:rPr>
          <w:rFonts w:cstheme="minorHAnsi"/>
        </w:rPr>
        <w:t xml:space="preserve">, water cycle </w:t>
      </w:r>
      <w:proofErr w:type="gramStart"/>
      <w:r w:rsidR="00F567C5">
        <w:rPr>
          <w:rFonts w:cstheme="minorHAnsi"/>
        </w:rPr>
        <w:t>studies</w:t>
      </w:r>
      <w:r w:rsidR="00F168A1">
        <w:rPr>
          <w:rFonts w:cstheme="minorHAnsi"/>
        </w:rPr>
        <w:t>;</w:t>
      </w:r>
      <w:proofErr w:type="gramEnd"/>
    </w:p>
    <w:p w14:paraId="33E0C650" w14:textId="3AFE31E5" w:rsidR="00FE4952" w:rsidRDefault="00FE4952" w:rsidP="00DF2DC0">
      <w:pPr>
        <w:pStyle w:val="ListParagraph"/>
        <w:numPr>
          <w:ilvl w:val="0"/>
          <w:numId w:val="15"/>
        </w:numPr>
        <w:spacing w:before="40" w:after="40"/>
        <w:ind w:left="567" w:hanging="567"/>
        <w:contextualSpacing w:val="0"/>
        <w:rPr>
          <w:rFonts w:cstheme="minorHAnsi"/>
        </w:rPr>
      </w:pPr>
      <w:r>
        <w:t>A</w:t>
      </w:r>
      <w:r w:rsidR="00A64F82">
        <w:t xml:space="preserve"> contemporary </w:t>
      </w:r>
      <w:r>
        <w:t>understanding of relevant key UK environmental</w:t>
      </w:r>
      <w:r>
        <w:rPr>
          <w:spacing w:val="-7"/>
        </w:rPr>
        <w:t xml:space="preserve"> </w:t>
      </w:r>
      <w:r>
        <w:t>legislation</w:t>
      </w:r>
      <w:r w:rsidR="00A64F82">
        <w:t xml:space="preserve"> related to water resources planning, drought planning and associated environmental </w:t>
      </w:r>
      <w:proofErr w:type="gramStart"/>
      <w:r w:rsidR="00A64F82">
        <w:t>assessments</w:t>
      </w:r>
      <w:r>
        <w:t>;</w:t>
      </w:r>
      <w:proofErr w:type="gramEnd"/>
    </w:p>
    <w:p w14:paraId="67175055" w14:textId="756AD1D7" w:rsidR="00E6376A" w:rsidRPr="004133F6" w:rsidRDefault="00E6376A" w:rsidP="00E6376A">
      <w:pPr>
        <w:pStyle w:val="ListParagraph"/>
        <w:numPr>
          <w:ilvl w:val="0"/>
          <w:numId w:val="15"/>
        </w:numPr>
        <w:spacing w:before="40" w:after="40"/>
        <w:ind w:left="567" w:hanging="567"/>
        <w:contextualSpacing w:val="0"/>
        <w:rPr>
          <w:rFonts w:cstheme="minorHAnsi"/>
        </w:rPr>
      </w:pPr>
      <w:r w:rsidRPr="004133F6">
        <w:rPr>
          <w:rFonts w:cstheme="minorHAnsi"/>
        </w:rPr>
        <w:t xml:space="preserve">Proven track record in providing technical advice to clients and </w:t>
      </w:r>
      <w:proofErr w:type="gramStart"/>
      <w:r w:rsidRPr="004133F6">
        <w:rPr>
          <w:rFonts w:cstheme="minorHAnsi"/>
        </w:rPr>
        <w:t>colleagues</w:t>
      </w:r>
      <w:r>
        <w:rPr>
          <w:rFonts w:cstheme="minorHAnsi"/>
        </w:rPr>
        <w:t>;</w:t>
      </w:r>
      <w:proofErr w:type="gramEnd"/>
    </w:p>
    <w:p w14:paraId="1BF7C025" w14:textId="4B9D6B8A" w:rsidR="00090901" w:rsidRDefault="00977035" w:rsidP="00243209">
      <w:pPr>
        <w:pStyle w:val="ListParagraph"/>
        <w:numPr>
          <w:ilvl w:val="0"/>
          <w:numId w:val="15"/>
        </w:numPr>
        <w:spacing w:before="40" w:after="40"/>
        <w:ind w:left="567" w:hanging="567"/>
        <w:contextualSpacing w:val="0"/>
        <w:rPr>
          <w:rFonts w:cstheme="minorHAnsi"/>
        </w:rPr>
      </w:pPr>
      <w:r>
        <w:rPr>
          <w:rFonts w:cstheme="minorHAnsi"/>
        </w:rPr>
        <w:t>Skilled at p</w:t>
      </w:r>
      <w:r w:rsidR="001012EC">
        <w:rPr>
          <w:rFonts w:cstheme="minorHAnsi"/>
        </w:rPr>
        <w:t>reparing</w:t>
      </w:r>
      <w:r w:rsidR="00090901" w:rsidRPr="00090901">
        <w:rPr>
          <w:rFonts w:cstheme="minorHAnsi"/>
        </w:rPr>
        <w:t xml:space="preserve"> high quality technical reports for a range of clients in the private and public </w:t>
      </w:r>
      <w:proofErr w:type="gramStart"/>
      <w:r w:rsidR="00090901" w:rsidRPr="00090901">
        <w:rPr>
          <w:rFonts w:cstheme="minorHAnsi"/>
        </w:rPr>
        <w:t>sector</w:t>
      </w:r>
      <w:r w:rsidR="001012EC">
        <w:rPr>
          <w:rFonts w:cstheme="minorHAnsi"/>
        </w:rPr>
        <w:t>;</w:t>
      </w:r>
      <w:proofErr w:type="gramEnd"/>
    </w:p>
    <w:p w14:paraId="4867BD9E" w14:textId="6A0A86F2" w:rsidR="00B63300" w:rsidRPr="007E12CE" w:rsidRDefault="00B63300" w:rsidP="00DF2DC0">
      <w:pPr>
        <w:pStyle w:val="ListParagraph"/>
        <w:numPr>
          <w:ilvl w:val="0"/>
          <w:numId w:val="15"/>
        </w:numPr>
        <w:spacing w:before="40" w:after="40"/>
        <w:ind w:left="567" w:hanging="567"/>
        <w:contextualSpacing w:val="0"/>
        <w:rPr>
          <w:rFonts w:cstheme="minorHAnsi"/>
        </w:rPr>
      </w:pPr>
      <w:r w:rsidRPr="007E12CE">
        <w:rPr>
          <w:rFonts w:cstheme="minorHAnsi"/>
        </w:rPr>
        <w:t xml:space="preserve">Excellent verbal and written communication </w:t>
      </w:r>
      <w:proofErr w:type="gramStart"/>
      <w:r w:rsidRPr="007E12CE">
        <w:rPr>
          <w:rFonts w:cstheme="minorHAnsi"/>
        </w:rPr>
        <w:t>skills</w:t>
      </w:r>
      <w:r w:rsidR="008D7019">
        <w:rPr>
          <w:rFonts w:cstheme="minorHAnsi"/>
        </w:rPr>
        <w:t>;</w:t>
      </w:r>
      <w:proofErr w:type="gramEnd"/>
    </w:p>
    <w:p w14:paraId="4EE21F3A" w14:textId="4A159F0A" w:rsidR="00B63300" w:rsidRPr="007E12CE" w:rsidRDefault="00B63300" w:rsidP="00DF2DC0">
      <w:pPr>
        <w:pStyle w:val="ListParagraph"/>
        <w:numPr>
          <w:ilvl w:val="0"/>
          <w:numId w:val="15"/>
        </w:numPr>
        <w:spacing w:before="40" w:after="40"/>
        <w:ind w:left="567" w:hanging="567"/>
        <w:contextualSpacing w:val="0"/>
        <w:rPr>
          <w:rFonts w:cstheme="minorHAnsi"/>
        </w:rPr>
      </w:pPr>
      <w:r w:rsidRPr="007E12CE">
        <w:rPr>
          <w:rFonts w:cstheme="minorHAnsi"/>
        </w:rPr>
        <w:t xml:space="preserve">Organised and able to work to tight </w:t>
      </w:r>
      <w:proofErr w:type="gramStart"/>
      <w:r w:rsidRPr="007E12CE">
        <w:rPr>
          <w:rFonts w:cstheme="minorHAnsi"/>
        </w:rPr>
        <w:t>deadlines</w:t>
      </w:r>
      <w:r w:rsidR="008D7019">
        <w:rPr>
          <w:rFonts w:cstheme="minorHAnsi"/>
        </w:rPr>
        <w:t>;</w:t>
      </w:r>
      <w:proofErr w:type="gramEnd"/>
    </w:p>
    <w:p w14:paraId="17D73AF7" w14:textId="77777777" w:rsidR="009D528D" w:rsidRPr="007E12CE" w:rsidRDefault="009D528D" w:rsidP="00DF2DC0">
      <w:pPr>
        <w:pStyle w:val="ListParagraph"/>
        <w:numPr>
          <w:ilvl w:val="0"/>
          <w:numId w:val="15"/>
        </w:numPr>
        <w:spacing w:before="40" w:after="40"/>
        <w:ind w:left="567" w:hanging="567"/>
        <w:contextualSpacing w:val="0"/>
        <w:rPr>
          <w:rFonts w:cstheme="minorHAnsi"/>
        </w:rPr>
      </w:pPr>
      <w:r w:rsidRPr="007E12CE">
        <w:rPr>
          <w:rFonts w:cstheme="minorHAnsi"/>
        </w:rPr>
        <w:t>Flexibility to manage changing priorities.</w:t>
      </w:r>
    </w:p>
    <w:p w14:paraId="19D4B772" w14:textId="77777777" w:rsidR="004B3F26" w:rsidRDefault="004B3F26">
      <w:pPr>
        <w:jc w:val="both"/>
        <w:rPr>
          <w:rFonts w:cstheme="minorHAnsi"/>
          <w:b/>
          <w:bCs/>
        </w:rPr>
      </w:pPr>
      <w:r>
        <w:rPr>
          <w:rFonts w:cstheme="minorHAnsi"/>
          <w:b/>
          <w:bCs/>
        </w:rPr>
        <w:br w:type="page"/>
      </w:r>
    </w:p>
    <w:p w14:paraId="47E3B6C3" w14:textId="61D74090" w:rsidR="00B63300" w:rsidRPr="008D7019" w:rsidRDefault="001D6E75" w:rsidP="008D7019">
      <w:pPr>
        <w:spacing w:before="240" w:after="240"/>
        <w:rPr>
          <w:rFonts w:cstheme="minorHAnsi"/>
          <w:b/>
          <w:bCs/>
        </w:rPr>
      </w:pPr>
      <w:r>
        <w:rPr>
          <w:rFonts w:cstheme="minorHAnsi"/>
          <w:b/>
          <w:bCs/>
        </w:rPr>
        <w:lastRenderedPageBreak/>
        <w:t>We are involved in a diverse range of work</w:t>
      </w:r>
      <w:r w:rsidR="00A11356">
        <w:rPr>
          <w:rFonts w:cstheme="minorHAnsi"/>
          <w:b/>
          <w:bCs/>
        </w:rPr>
        <w:t xml:space="preserve"> and therefore would be interested in hearing from applicants who have any of the below</w:t>
      </w:r>
      <w:r w:rsidR="00D80B9C">
        <w:rPr>
          <w:rFonts w:cstheme="minorHAnsi"/>
          <w:b/>
          <w:bCs/>
        </w:rPr>
        <w:t xml:space="preserve"> skills</w:t>
      </w:r>
      <w:r w:rsidR="00D37642">
        <w:rPr>
          <w:rFonts w:cstheme="minorHAnsi"/>
          <w:b/>
          <w:bCs/>
        </w:rPr>
        <w:t>. H</w:t>
      </w:r>
      <w:r w:rsidR="00D80B9C">
        <w:rPr>
          <w:rFonts w:cstheme="minorHAnsi"/>
          <w:b/>
          <w:bCs/>
        </w:rPr>
        <w:t>owever</w:t>
      </w:r>
      <w:r w:rsidR="005A34EC">
        <w:rPr>
          <w:rFonts w:cstheme="minorHAnsi"/>
          <w:b/>
          <w:bCs/>
        </w:rPr>
        <w:t>,</w:t>
      </w:r>
      <w:r w:rsidR="00D80B9C">
        <w:rPr>
          <w:rFonts w:cstheme="minorHAnsi"/>
          <w:b/>
          <w:bCs/>
        </w:rPr>
        <w:t xml:space="preserve"> we do not expect</w:t>
      </w:r>
      <w:r w:rsidR="00086097">
        <w:rPr>
          <w:rFonts w:cstheme="minorHAnsi"/>
          <w:b/>
          <w:bCs/>
        </w:rPr>
        <w:t xml:space="preserve"> applicants to </w:t>
      </w:r>
      <w:r w:rsidR="00564161">
        <w:rPr>
          <w:rFonts w:cstheme="minorHAnsi"/>
          <w:b/>
          <w:bCs/>
        </w:rPr>
        <w:t xml:space="preserve">cover </w:t>
      </w:r>
      <w:r w:rsidR="006C72DE">
        <w:rPr>
          <w:rFonts w:cstheme="minorHAnsi"/>
          <w:b/>
          <w:bCs/>
        </w:rPr>
        <w:t xml:space="preserve">all </w:t>
      </w:r>
      <w:r w:rsidR="00564161">
        <w:rPr>
          <w:rFonts w:cstheme="minorHAnsi"/>
          <w:b/>
          <w:bCs/>
        </w:rPr>
        <w:t xml:space="preserve">these topics. </w:t>
      </w:r>
    </w:p>
    <w:p w14:paraId="249EE436" w14:textId="62C9D14F" w:rsidR="004964CE" w:rsidRDefault="004964CE" w:rsidP="00DF2DC0">
      <w:pPr>
        <w:pStyle w:val="ListParagraph"/>
        <w:numPr>
          <w:ilvl w:val="0"/>
          <w:numId w:val="15"/>
        </w:numPr>
        <w:spacing w:before="40" w:after="40"/>
        <w:ind w:left="567" w:hanging="567"/>
        <w:contextualSpacing w:val="0"/>
        <w:rPr>
          <w:rFonts w:cstheme="minorHAnsi"/>
        </w:rPr>
      </w:pPr>
      <w:r w:rsidRPr="00DF2DC0">
        <w:rPr>
          <w:rFonts w:cstheme="minorHAnsi"/>
        </w:rPr>
        <w:t xml:space="preserve">Water </w:t>
      </w:r>
      <w:r w:rsidR="00E231A7">
        <w:rPr>
          <w:rFonts w:cstheme="minorHAnsi"/>
        </w:rPr>
        <w:t>r</w:t>
      </w:r>
      <w:r w:rsidRPr="00DF2DC0">
        <w:rPr>
          <w:rFonts w:cstheme="minorHAnsi"/>
        </w:rPr>
        <w:t xml:space="preserve">esources </w:t>
      </w:r>
      <w:r w:rsidR="00E01043">
        <w:rPr>
          <w:rFonts w:cstheme="minorHAnsi"/>
        </w:rPr>
        <w:t>planning</w:t>
      </w:r>
      <w:r w:rsidR="00F24A74">
        <w:rPr>
          <w:rFonts w:cstheme="minorHAnsi"/>
        </w:rPr>
        <w:t xml:space="preserve"> (</w:t>
      </w:r>
      <w:r w:rsidR="00147842">
        <w:rPr>
          <w:rFonts w:cstheme="minorHAnsi"/>
        </w:rPr>
        <w:t>e.g.,</w:t>
      </w:r>
      <w:r w:rsidR="00F24A74">
        <w:rPr>
          <w:rFonts w:cstheme="minorHAnsi"/>
        </w:rPr>
        <w:t xml:space="preserve"> </w:t>
      </w:r>
      <w:r w:rsidR="004912A9">
        <w:rPr>
          <w:rFonts w:cstheme="minorHAnsi"/>
        </w:rPr>
        <w:t>w</w:t>
      </w:r>
      <w:r w:rsidR="004912A9" w:rsidRPr="004912A9">
        <w:rPr>
          <w:rFonts w:cstheme="minorHAnsi"/>
        </w:rPr>
        <w:t xml:space="preserve">ater </w:t>
      </w:r>
      <w:r w:rsidR="004912A9">
        <w:rPr>
          <w:rFonts w:cstheme="minorHAnsi"/>
        </w:rPr>
        <w:t>s</w:t>
      </w:r>
      <w:r w:rsidR="004912A9" w:rsidRPr="004912A9">
        <w:rPr>
          <w:rFonts w:cstheme="minorHAnsi"/>
        </w:rPr>
        <w:t xml:space="preserve">upply and </w:t>
      </w:r>
      <w:r w:rsidR="004912A9">
        <w:rPr>
          <w:rFonts w:cstheme="minorHAnsi"/>
        </w:rPr>
        <w:t>d</w:t>
      </w:r>
      <w:r w:rsidR="004912A9" w:rsidRPr="004912A9">
        <w:rPr>
          <w:rFonts w:cstheme="minorHAnsi"/>
        </w:rPr>
        <w:t xml:space="preserve">rought </w:t>
      </w:r>
      <w:r w:rsidR="004912A9">
        <w:rPr>
          <w:rFonts w:cstheme="minorHAnsi"/>
        </w:rPr>
        <w:t>m</w:t>
      </w:r>
      <w:r w:rsidR="004912A9" w:rsidRPr="004912A9">
        <w:rPr>
          <w:rFonts w:cstheme="minorHAnsi"/>
        </w:rPr>
        <w:t>anagement</w:t>
      </w:r>
      <w:proofErr w:type="gramStart"/>
      <w:r w:rsidR="00F24A74">
        <w:rPr>
          <w:rFonts w:cstheme="minorHAnsi"/>
        </w:rPr>
        <w:t>)</w:t>
      </w:r>
      <w:r w:rsidR="00E01043">
        <w:rPr>
          <w:rFonts w:cstheme="minorHAnsi"/>
        </w:rPr>
        <w:t>;</w:t>
      </w:r>
      <w:proofErr w:type="gramEnd"/>
    </w:p>
    <w:p w14:paraId="0B4F7F74" w14:textId="6C8D7F37" w:rsidR="00875961" w:rsidRPr="004964CE" w:rsidRDefault="00875961" w:rsidP="00DF2DC0">
      <w:pPr>
        <w:pStyle w:val="ListParagraph"/>
        <w:numPr>
          <w:ilvl w:val="0"/>
          <w:numId w:val="15"/>
        </w:numPr>
        <w:spacing w:before="40" w:after="40"/>
        <w:ind w:left="567" w:hanging="567"/>
        <w:contextualSpacing w:val="0"/>
        <w:rPr>
          <w:rFonts w:cstheme="minorHAnsi"/>
        </w:rPr>
      </w:pPr>
      <w:r>
        <w:rPr>
          <w:rFonts w:cstheme="minorHAnsi"/>
        </w:rPr>
        <w:t xml:space="preserve">Water risk and </w:t>
      </w:r>
      <w:proofErr w:type="gramStart"/>
      <w:r>
        <w:rPr>
          <w:rFonts w:cstheme="minorHAnsi"/>
        </w:rPr>
        <w:t>security;</w:t>
      </w:r>
      <w:proofErr w:type="gramEnd"/>
    </w:p>
    <w:p w14:paraId="7F0C8E3A" w14:textId="7E7C713D" w:rsidR="00D37642" w:rsidRDefault="00D37642" w:rsidP="00DF2DC0">
      <w:pPr>
        <w:pStyle w:val="ListParagraph"/>
        <w:numPr>
          <w:ilvl w:val="0"/>
          <w:numId w:val="15"/>
        </w:numPr>
        <w:spacing w:before="40" w:after="40"/>
        <w:ind w:left="567" w:hanging="567"/>
        <w:contextualSpacing w:val="0"/>
        <w:rPr>
          <w:rFonts w:cstheme="minorHAnsi"/>
        </w:rPr>
      </w:pPr>
      <w:r>
        <w:rPr>
          <w:rFonts w:cstheme="minorHAnsi"/>
        </w:rPr>
        <w:t>Hydrometric data</w:t>
      </w:r>
      <w:r w:rsidR="00E01043">
        <w:rPr>
          <w:rFonts w:cstheme="minorHAnsi"/>
        </w:rPr>
        <w:t xml:space="preserve"> and </w:t>
      </w:r>
      <w:proofErr w:type="gramStart"/>
      <w:r w:rsidR="00E01043">
        <w:rPr>
          <w:rFonts w:cstheme="minorHAnsi"/>
        </w:rPr>
        <w:t>analysis</w:t>
      </w:r>
      <w:r w:rsidR="003463C3">
        <w:rPr>
          <w:rFonts w:cstheme="minorHAnsi"/>
        </w:rPr>
        <w:t>;</w:t>
      </w:r>
      <w:proofErr w:type="gramEnd"/>
    </w:p>
    <w:p w14:paraId="5040DAB3" w14:textId="7B823E92" w:rsidR="00B66965" w:rsidRDefault="00B66965" w:rsidP="00DF2DC0">
      <w:pPr>
        <w:pStyle w:val="ListParagraph"/>
        <w:numPr>
          <w:ilvl w:val="0"/>
          <w:numId w:val="15"/>
        </w:numPr>
        <w:spacing w:before="40" w:after="40"/>
        <w:ind w:left="567" w:hanging="567"/>
        <w:contextualSpacing w:val="0"/>
        <w:rPr>
          <w:rFonts w:cstheme="minorHAnsi"/>
        </w:rPr>
      </w:pPr>
      <w:r w:rsidRPr="00B66965">
        <w:rPr>
          <w:rFonts w:cstheme="minorHAnsi"/>
        </w:rPr>
        <w:t xml:space="preserve">Resilience and </w:t>
      </w:r>
      <w:r w:rsidR="00E231A7">
        <w:rPr>
          <w:rFonts w:cstheme="minorHAnsi"/>
        </w:rPr>
        <w:t>w</w:t>
      </w:r>
      <w:r w:rsidRPr="00B66965">
        <w:rPr>
          <w:rFonts w:cstheme="minorHAnsi"/>
        </w:rPr>
        <w:t xml:space="preserve">ater </w:t>
      </w:r>
      <w:proofErr w:type="gramStart"/>
      <w:r w:rsidR="00E231A7">
        <w:rPr>
          <w:rFonts w:cstheme="minorHAnsi"/>
        </w:rPr>
        <w:t>m</w:t>
      </w:r>
      <w:r w:rsidRPr="00B66965">
        <w:rPr>
          <w:rFonts w:cstheme="minorHAnsi"/>
        </w:rPr>
        <w:t>anagement</w:t>
      </w:r>
      <w:r>
        <w:rPr>
          <w:rFonts w:cstheme="minorHAnsi"/>
        </w:rPr>
        <w:t>;</w:t>
      </w:r>
      <w:proofErr w:type="gramEnd"/>
    </w:p>
    <w:p w14:paraId="4EA76332" w14:textId="25BC0C32" w:rsidR="008D3CC4" w:rsidRDefault="008D3CC4" w:rsidP="00DF2DC0">
      <w:pPr>
        <w:pStyle w:val="ListParagraph"/>
        <w:numPr>
          <w:ilvl w:val="0"/>
          <w:numId w:val="15"/>
        </w:numPr>
        <w:spacing w:before="40" w:after="40"/>
        <w:ind w:left="567" w:hanging="567"/>
        <w:contextualSpacing w:val="0"/>
        <w:rPr>
          <w:rFonts w:cstheme="minorHAnsi"/>
        </w:rPr>
      </w:pPr>
      <w:r>
        <w:rPr>
          <w:rFonts w:cstheme="minorHAnsi"/>
        </w:rPr>
        <w:t>Sustainability assessments</w:t>
      </w:r>
      <w:r w:rsidR="00340BA1">
        <w:rPr>
          <w:rFonts w:cstheme="minorHAnsi"/>
        </w:rPr>
        <w:t xml:space="preserve">, </w:t>
      </w:r>
      <w:r>
        <w:rPr>
          <w:rFonts w:cstheme="minorHAnsi"/>
        </w:rPr>
        <w:t xml:space="preserve">water cycle </w:t>
      </w:r>
      <w:proofErr w:type="gramStart"/>
      <w:r>
        <w:rPr>
          <w:rFonts w:cstheme="minorHAnsi"/>
        </w:rPr>
        <w:t>studies;</w:t>
      </w:r>
      <w:proofErr w:type="gramEnd"/>
    </w:p>
    <w:p w14:paraId="240B0D48" w14:textId="6007733B" w:rsidR="00D95007" w:rsidRDefault="00D95007" w:rsidP="00DF2DC0">
      <w:pPr>
        <w:pStyle w:val="ListParagraph"/>
        <w:numPr>
          <w:ilvl w:val="0"/>
          <w:numId w:val="15"/>
        </w:numPr>
        <w:spacing w:before="40" w:after="40"/>
        <w:ind w:left="567" w:hanging="567"/>
        <w:contextualSpacing w:val="0"/>
        <w:rPr>
          <w:rFonts w:cstheme="minorHAnsi"/>
        </w:rPr>
      </w:pPr>
      <w:r w:rsidRPr="00D95007">
        <w:rPr>
          <w:rFonts w:cstheme="minorHAnsi"/>
        </w:rPr>
        <w:t xml:space="preserve">Water </w:t>
      </w:r>
      <w:r w:rsidR="00E231A7">
        <w:rPr>
          <w:rFonts w:cstheme="minorHAnsi"/>
        </w:rPr>
        <w:t>l</w:t>
      </w:r>
      <w:r w:rsidRPr="00D95007">
        <w:rPr>
          <w:rFonts w:cstheme="minorHAnsi"/>
        </w:rPr>
        <w:t xml:space="preserve">evel </w:t>
      </w:r>
      <w:proofErr w:type="gramStart"/>
      <w:r w:rsidR="00311A52">
        <w:rPr>
          <w:rFonts w:cstheme="minorHAnsi"/>
        </w:rPr>
        <w:t>m</w:t>
      </w:r>
      <w:r w:rsidRPr="00D95007">
        <w:rPr>
          <w:rFonts w:cstheme="minorHAnsi"/>
        </w:rPr>
        <w:t>anagement</w:t>
      </w:r>
      <w:r>
        <w:rPr>
          <w:rFonts w:cstheme="minorHAnsi"/>
        </w:rPr>
        <w:t>;</w:t>
      </w:r>
      <w:proofErr w:type="gramEnd"/>
    </w:p>
    <w:p w14:paraId="367C8F0B" w14:textId="08E504D4" w:rsidR="003463C3" w:rsidRDefault="003463C3" w:rsidP="00DF2DC0">
      <w:pPr>
        <w:pStyle w:val="ListParagraph"/>
        <w:numPr>
          <w:ilvl w:val="0"/>
          <w:numId w:val="15"/>
        </w:numPr>
        <w:spacing w:before="40" w:after="40"/>
        <w:ind w:left="567" w:hanging="567"/>
        <w:contextualSpacing w:val="0"/>
        <w:rPr>
          <w:rFonts w:cstheme="minorHAnsi"/>
        </w:rPr>
      </w:pPr>
      <w:r>
        <w:rPr>
          <w:rFonts w:cstheme="minorHAnsi"/>
        </w:rPr>
        <w:t>Environmental assessments, including HRA, SEA</w:t>
      </w:r>
      <w:r w:rsidR="00061959">
        <w:rPr>
          <w:rFonts w:cstheme="minorHAnsi"/>
        </w:rPr>
        <w:t>, WFD</w:t>
      </w:r>
      <w:r w:rsidR="00210876">
        <w:rPr>
          <w:rFonts w:cstheme="minorHAnsi"/>
        </w:rPr>
        <w:t xml:space="preserve">, </w:t>
      </w:r>
      <w:proofErr w:type="gramStart"/>
      <w:r w:rsidR="00210876">
        <w:rPr>
          <w:rFonts w:cstheme="minorHAnsi"/>
        </w:rPr>
        <w:t>EAR</w:t>
      </w:r>
      <w:r w:rsidR="00147842">
        <w:rPr>
          <w:rFonts w:cstheme="minorHAnsi"/>
        </w:rPr>
        <w:t>;</w:t>
      </w:r>
      <w:proofErr w:type="gramEnd"/>
    </w:p>
    <w:p w14:paraId="7B54CAA4" w14:textId="1CE35403" w:rsidR="0074051F" w:rsidRDefault="0074051F" w:rsidP="00DF2DC0">
      <w:pPr>
        <w:pStyle w:val="ListParagraph"/>
        <w:numPr>
          <w:ilvl w:val="0"/>
          <w:numId w:val="15"/>
        </w:numPr>
        <w:spacing w:before="40" w:after="40"/>
        <w:ind w:left="567" w:hanging="567"/>
        <w:contextualSpacing w:val="0"/>
        <w:rPr>
          <w:rFonts w:cstheme="minorHAnsi"/>
        </w:rPr>
      </w:pPr>
      <w:r w:rsidRPr="0074051F">
        <w:rPr>
          <w:rFonts w:cstheme="minorHAnsi"/>
        </w:rPr>
        <w:t xml:space="preserve">Climate </w:t>
      </w:r>
      <w:proofErr w:type="gramStart"/>
      <w:r>
        <w:rPr>
          <w:rFonts w:cstheme="minorHAnsi"/>
        </w:rPr>
        <w:t>r</w:t>
      </w:r>
      <w:r w:rsidRPr="0074051F">
        <w:rPr>
          <w:rFonts w:cstheme="minorHAnsi"/>
        </w:rPr>
        <w:t>esilience</w:t>
      </w:r>
      <w:r w:rsidR="00875961">
        <w:rPr>
          <w:rFonts w:cstheme="minorHAnsi"/>
        </w:rPr>
        <w:t>;</w:t>
      </w:r>
      <w:proofErr w:type="gramEnd"/>
    </w:p>
    <w:p w14:paraId="5506DA25" w14:textId="6BD6F3B1" w:rsidR="001621BF" w:rsidRDefault="00046AD9" w:rsidP="00DF2DC0">
      <w:pPr>
        <w:pStyle w:val="ListParagraph"/>
        <w:numPr>
          <w:ilvl w:val="0"/>
          <w:numId w:val="15"/>
        </w:numPr>
        <w:spacing w:before="40" w:after="40"/>
        <w:ind w:left="567" w:hanging="567"/>
        <w:contextualSpacing w:val="0"/>
        <w:rPr>
          <w:rFonts w:cstheme="minorHAnsi"/>
        </w:rPr>
      </w:pPr>
      <w:r w:rsidRPr="00046AD9">
        <w:rPr>
          <w:rFonts w:cstheme="minorHAnsi"/>
        </w:rPr>
        <w:t xml:space="preserve">Scheme </w:t>
      </w:r>
      <w:proofErr w:type="gramStart"/>
      <w:r>
        <w:rPr>
          <w:rFonts w:cstheme="minorHAnsi"/>
        </w:rPr>
        <w:t>a</w:t>
      </w:r>
      <w:r w:rsidRPr="00046AD9">
        <w:rPr>
          <w:rFonts w:cstheme="minorHAnsi"/>
        </w:rPr>
        <w:t>ppraisal</w:t>
      </w:r>
      <w:r w:rsidR="002B1CB2">
        <w:rPr>
          <w:rFonts w:cstheme="minorHAnsi"/>
        </w:rPr>
        <w:t>;</w:t>
      </w:r>
      <w:proofErr w:type="gramEnd"/>
    </w:p>
    <w:p w14:paraId="463AB2F4" w14:textId="2832858A" w:rsidR="008D3CC4" w:rsidRPr="00AB54CE" w:rsidRDefault="00A258D0" w:rsidP="008377A0">
      <w:pPr>
        <w:pStyle w:val="ListParagraph"/>
        <w:numPr>
          <w:ilvl w:val="0"/>
          <w:numId w:val="15"/>
        </w:numPr>
        <w:spacing w:before="40" w:after="40"/>
        <w:ind w:left="567" w:hanging="567"/>
        <w:contextualSpacing w:val="0"/>
        <w:jc w:val="both"/>
        <w:rPr>
          <w:rFonts w:cstheme="minorHAnsi"/>
          <w:b/>
          <w:bCs/>
        </w:rPr>
      </w:pPr>
      <w:r w:rsidRPr="00AB54CE">
        <w:rPr>
          <w:rFonts w:cstheme="minorHAnsi"/>
        </w:rPr>
        <w:t>Regulatory support</w:t>
      </w:r>
      <w:r w:rsidR="00E231A7" w:rsidRPr="00AB54CE">
        <w:rPr>
          <w:rFonts w:cstheme="minorHAnsi"/>
        </w:rPr>
        <w:t>.</w:t>
      </w:r>
    </w:p>
    <w:p w14:paraId="1419B3A6" w14:textId="6C8BB20E" w:rsidR="009306F3" w:rsidRPr="009306F3" w:rsidRDefault="009306F3" w:rsidP="008D7019">
      <w:pPr>
        <w:spacing w:before="240" w:after="240"/>
        <w:rPr>
          <w:rFonts w:cstheme="minorHAnsi"/>
          <w:b/>
          <w:bCs/>
        </w:rPr>
      </w:pPr>
      <w:r w:rsidRPr="009306F3">
        <w:rPr>
          <w:rFonts w:cstheme="minorHAnsi"/>
          <w:b/>
          <w:bCs/>
        </w:rPr>
        <w:t>Our Values</w:t>
      </w:r>
    </w:p>
    <w:p w14:paraId="6567D573" w14:textId="77777777" w:rsidR="009306F3" w:rsidRPr="00DF2DC0" w:rsidRDefault="009306F3" w:rsidP="00DF2DC0">
      <w:pPr>
        <w:spacing w:before="240" w:after="240"/>
        <w:rPr>
          <w:rFonts w:cstheme="minorHAnsi"/>
          <w:iCs/>
        </w:rPr>
      </w:pPr>
      <w:r w:rsidRPr="00DF2DC0">
        <w:rPr>
          <w:rFonts w:cstheme="minorHAnsi"/>
          <w:iCs/>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233B806B" w14:textId="3EBB5A86"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Integrity – We do the right </w:t>
      </w:r>
      <w:proofErr w:type="gramStart"/>
      <w:r w:rsidRPr="009306F3">
        <w:rPr>
          <w:rFonts w:cstheme="minorHAnsi"/>
        </w:rPr>
        <w:t>thing</w:t>
      </w:r>
      <w:r w:rsidR="005204A3">
        <w:rPr>
          <w:rFonts w:cstheme="minorHAnsi"/>
        </w:rPr>
        <w:t>;</w:t>
      </w:r>
      <w:proofErr w:type="gramEnd"/>
    </w:p>
    <w:p w14:paraId="3CBA53A6" w14:textId="348C8A7E"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Quality – Quality in </w:t>
      </w:r>
      <w:proofErr w:type="gramStart"/>
      <w:r w:rsidRPr="009306F3">
        <w:rPr>
          <w:rFonts w:cstheme="minorHAnsi"/>
        </w:rPr>
        <w:t>everything</w:t>
      </w:r>
      <w:r w:rsidR="005204A3">
        <w:rPr>
          <w:rFonts w:cstheme="minorHAnsi"/>
        </w:rPr>
        <w:t>;</w:t>
      </w:r>
      <w:proofErr w:type="gramEnd"/>
    </w:p>
    <w:p w14:paraId="5327EBC8" w14:textId="0EA9C603"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People - We </w:t>
      </w:r>
      <w:proofErr w:type="gramStart"/>
      <w:r w:rsidRPr="009306F3">
        <w:rPr>
          <w:rFonts w:cstheme="minorHAnsi"/>
        </w:rPr>
        <w:t>care</w:t>
      </w:r>
      <w:r w:rsidR="005204A3">
        <w:rPr>
          <w:rFonts w:cstheme="minorHAnsi"/>
        </w:rPr>
        <w:t>;</w:t>
      </w:r>
      <w:proofErr w:type="gramEnd"/>
    </w:p>
    <w:p w14:paraId="3D8D47C0" w14:textId="221E2A72"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Forward thinking – We focus on the </w:t>
      </w:r>
      <w:proofErr w:type="gramStart"/>
      <w:r w:rsidRPr="009306F3">
        <w:rPr>
          <w:rFonts w:cstheme="minorHAnsi"/>
        </w:rPr>
        <w:t>future</w:t>
      </w:r>
      <w:r w:rsidR="005204A3">
        <w:rPr>
          <w:rFonts w:cstheme="minorHAnsi"/>
        </w:rPr>
        <w:t>;</w:t>
      </w:r>
      <w:proofErr w:type="gramEnd"/>
    </w:p>
    <w:p w14:paraId="70066065" w14:textId="7A4F2A95"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Positivity – We believe we </w:t>
      </w:r>
      <w:proofErr w:type="gramStart"/>
      <w:r w:rsidRPr="009306F3">
        <w:rPr>
          <w:rFonts w:cstheme="minorHAnsi"/>
        </w:rPr>
        <w:t>can</w:t>
      </w:r>
      <w:r w:rsidR="005204A3">
        <w:rPr>
          <w:rFonts w:cstheme="minorHAnsi"/>
        </w:rPr>
        <w:t>;</w:t>
      </w:r>
      <w:proofErr w:type="gramEnd"/>
    </w:p>
    <w:p w14:paraId="3FAD061E" w14:textId="036365B8"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Fairness – We champion equality</w:t>
      </w:r>
      <w:r w:rsidR="005204A3">
        <w:rPr>
          <w:rFonts w:cstheme="minorHAnsi"/>
        </w:rPr>
        <w:t>.</w:t>
      </w:r>
    </w:p>
    <w:p w14:paraId="37836CB7" w14:textId="77777777" w:rsidR="009306F3" w:rsidRPr="009306F3" w:rsidRDefault="009306F3" w:rsidP="008D7019">
      <w:pPr>
        <w:spacing w:before="240" w:after="240"/>
        <w:rPr>
          <w:rFonts w:cstheme="minorHAnsi"/>
          <w:b/>
          <w:bCs/>
        </w:rPr>
      </w:pPr>
      <w:r w:rsidRPr="009306F3">
        <w:rPr>
          <w:rFonts w:cstheme="minorHAnsi"/>
          <w:b/>
          <w:bCs/>
        </w:rPr>
        <w:t>Our WOW Factor</w:t>
      </w:r>
    </w:p>
    <w:p w14:paraId="0E498E82" w14:textId="46581690" w:rsidR="009306F3" w:rsidRPr="00DF2DC0" w:rsidRDefault="009306F3" w:rsidP="00DF2DC0">
      <w:pPr>
        <w:spacing w:before="240" w:after="240"/>
        <w:rPr>
          <w:rFonts w:cstheme="minorHAnsi"/>
          <w:iCs/>
        </w:rPr>
      </w:pPr>
      <w:r w:rsidRPr="00DF2DC0">
        <w:rPr>
          <w:rFonts w:cstheme="minorHAnsi"/>
          <w:iCs/>
        </w:rPr>
        <w:t xml:space="preserve">When home became work, we learned that flexibility, understanding and balance allowed us all to move forward and grow together. So, no matter where you’re based, the hours you keep, the toddlers you </w:t>
      </w:r>
      <w:proofErr w:type="gramStart"/>
      <w:r w:rsidRPr="00DF2DC0">
        <w:rPr>
          <w:rFonts w:cstheme="minorHAnsi"/>
          <w:iCs/>
        </w:rPr>
        <w:t>have to</w:t>
      </w:r>
      <w:proofErr w:type="gramEnd"/>
      <w:r w:rsidRPr="00DF2DC0">
        <w:rPr>
          <w:rFonts w:cstheme="minorHAnsi"/>
          <w:iCs/>
        </w:rPr>
        <w:t xml:space="preserve"> entertain, or outside interests that help with your wellbeing we’re committed to our Ways of Working (WOW) with each other so we can continue to be our best.</w:t>
      </w:r>
    </w:p>
    <w:p w14:paraId="36ECCD78" w14:textId="77777777" w:rsidR="009306F3" w:rsidRPr="009306F3" w:rsidRDefault="009306F3" w:rsidP="008D7019">
      <w:pPr>
        <w:spacing w:before="240" w:after="240"/>
        <w:rPr>
          <w:rFonts w:cstheme="minorHAnsi"/>
          <w:b/>
          <w:bCs/>
        </w:rPr>
      </w:pPr>
      <w:r w:rsidRPr="009306F3">
        <w:rPr>
          <w:rFonts w:cstheme="minorHAnsi"/>
          <w:b/>
          <w:bCs/>
        </w:rPr>
        <w:t>You belong</w:t>
      </w:r>
    </w:p>
    <w:p w14:paraId="6F6E4768" w14:textId="77777777" w:rsidR="009306F3" w:rsidRPr="00DF2DC0" w:rsidRDefault="009306F3" w:rsidP="00DF2DC0">
      <w:pPr>
        <w:spacing w:before="240" w:after="240"/>
        <w:rPr>
          <w:rFonts w:cstheme="minorHAnsi"/>
          <w:iCs/>
        </w:rPr>
      </w:pPr>
      <w:r w:rsidRPr="00DF2DC0">
        <w:rPr>
          <w:rFonts w:cstheme="minorHAnsi"/>
          <w:iCs/>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B375067" w14:textId="66901AA3" w:rsidR="004C7F4D" w:rsidRPr="00DF2DC0" w:rsidRDefault="009306F3" w:rsidP="00DF2DC0">
      <w:pPr>
        <w:spacing w:before="240" w:after="240"/>
        <w:rPr>
          <w:rFonts w:cstheme="minorHAnsi"/>
          <w:iCs/>
        </w:rPr>
      </w:pPr>
      <w:r w:rsidRPr="00DF2DC0">
        <w:rPr>
          <w:rFonts w:cstheme="minorHAnsi"/>
          <w:iCs/>
        </w:rPr>
        <w:t xml:space="preserve">Inspiration and insight can come from anywhere, and no matter your history or choices in life, we empower our people to be their best, so we can be our best, together. </w:t>
      </w:r>
      <w:r w:rsidRPr="00F53019">
        <w:rPr>
          <w:rFonts w:cstheme="minorHAnsi"/>
          <w:b/>
          <w:bCs/>
          <w:iCs/>
        </w:rPr>
        <w:t>We welcome the whole you</w:t>
      </w:r>
      <w:r w:rsidRPr="00DF2DC0">
        <w:rPr>
          <w:rFonts w:cstheme="minorHAnsi"/>
          <w:iCs/>
        </w:rPr>
        <w:t>.</w:t>
      </w:r>
    </w:p>
    <w:sectPr w:rsidR="004C7F4D" w:rsidRPr="00DF2DC0" w:rsidSect="008B1F11">
      <w:footerReference w:type="default" r:id="rId1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a Teague" w:date="2023-03-23T10:07:00Z" w:initials="NT">
    <w:p w14:paraId="2A0897D5" w14:textId="77777777" w:rsidR="006C72DE" w:rsidRDefault="006C72DE" w:rsidP="00985A05">
      <w:pPr>
        <w:pStyle w:val="CommentText"/>
      </w:pPr>
      <w:r>
        <w:rPr>
          <w:rStyle w:val="CommentReference"/>
        </w:rPr>
        <w:annotationRef/>
      </w:r>
      <w:r>
        <w:t>Is this a title that people would recognise? Not one I've seen in the market before and could limit number of applicants you 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0897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6A353" w16cex:dateUtc="2023-03-2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897D5" w16cid:durableId="27C6A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12F5" w14:textId="77777777" w:rsidR="009D7063" w:rsidRDefault="009D7063" w:rsidP="009662B0">
      <w:r>
        <w:separator/>
      </w:r>
    </w:p>
  </w:endnote>
  <w:endnote w:type="continuationSeparator" w:id="0">
    <w:p w14:paraId="74694613" w14:textId="77777777" w:rsidR="009D7063" w:rsidRDefault="009D7063"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5BC" w14:textId="77777777" w:rsidR="009662B0" w:rsidRPr="009662B0" w:rsidRDefault="009662B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7F9C" w14:textId="77777777" w:rsidR="009D7063" w:rsidRDefault="009D7063" w:rsidP="009662B0">
      <w:r>
        <w:separator/>
      </w:r>
    </w:p>
  </w:footnote>
  <w:footnote w:type="continuationSeparator" w:id="0">
    <w:p w14:paraId="1FB52054" w14:textId="77777777" w:rsidR="009D7063" w:rsidRDefault="009D7063" w:rsidP="0096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50C7"/>
    <w:multiLevelType w:val="hybridMultilevel"/>
    <w:tmpl w:val="661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0E8D"/>
    <w:multiLevelType w:val="hybridMultilevel"/>
    <w:tmpl w:val="DEB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10BA2"/>
    <w:multiLevelType w:val="hybridMultilevel"/>
    <w:tmpl w:val="DF38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FB1B89"/>
    <w:multiLevelType w:val="multilevel"/>
    <w:tmpl w:val="033E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274C2"/>
    <w:multiLevelType w:val="hybridMultilevel"/>
    <w:tmpl w:val="2BE8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C0992"/>
    <w:multiLevelType w:val="hybridMultilevel"/>
    <w:tmpl w:val="FFFFFFFF"/>
    <w:lvl w:ilvl="0" w:tplc="CB1ED340">
      <w:numFmt w:val="bullet"/>
      <w:lvlText w:val=""/>
      <w:lvlJc w:val="left"/>
      <w:pPr>
        <w:ind w:left="460" w:hanging="360"/>
      </w:pPr>
      <w:rPr>
        <w:rFonts w:ascii="Symbol" w:eastAsia="Times New Roman" w:hAnsi="Symbol" w:hint="default"/>
        <w:w w:val="100"/>
        <w:sz w:val="22"/>
      </w:rPr>
    </w:lvl>
    <w:lvl w:ilvl="1" w:tplc="B9E62C90">
      <w:numFmt w:val="bullet"/>
      <w:lvlText w:val="•"/>
      <w:lvlJc w:val="left"/>
      <w:pPr>
        <w:ind w:left="1338" w:hanging="360"/>
      </w:pPr>
      <w:rPr>
        <w:rFonts w:hint="default"/>
      </w:rPr>
    </w:lvl>
    <w:lvl w:ilvl="2" w:tplc="14464014">
      <w:numFmt w:val="bullet"/>
      <w:lvlText w:val="•"/>
      <w:lvlJc w:val="left"/>
      <w:pPr>
        <w:ind w:left="2217" w:hanging="360"/>
      </w:pPr>
      <w:rPr>
        <w:rFonts w:hint="default"/>
      </w:rPr>
    </w:lvl>
    <w:lvl w:ilvl="3" w:tplc="8F2E6912">
      <w:numFmt w:val="bullet"/>
      <w:lvlText w:val="•"/>
      <w:lvlJc w:val="left"/>
      <w:pPr>
        <w:ind w:left="3095" w:hanging="360"/>
      </w:pPr>
      <w:rPr>
        <w:rFonts w:hint="default"/>
      </w:rPr>
    </w:lvl>
    <w:lvl w:ilvl="4" w:tplc="6D42E1EA">
      <w:numFmt w:val="bullet"/>
      <w:lvlText w:val="•"/>
      <w:lvlJc w:val="left"/>
      <w:pPr>
        <w:ind w:left="3974" w:hanging="360"/>
      </w:pPr>
      <w:rPr>
        <w:rFonts w:hint="default"/>
      </w:rPr>
    </w:lvl>
    <w:lvl w:ilvl="5" w:tplc="6248B920">
      <w:numFmt w:val="bullet"/>
      <w:lvlText w:val="•"/>
      <w:lvlJc w:val="left"/>
      <w:pPr>
        <w:ind w:left="4853" w:hanging="360"/>
      </w:pPr>
      <w:rPr>
        <w:rFonts w:hint="default"/>
      </w:rPr>
    </w:lvl>
    <w:lvl w:ilvl="6" w:tplc="B4FCC65E">
      <w:numFmt w:val="bullet"/>
      <w:lvlText w:val="•"/>
      <w:lvlJc w:val="left"/>
      <w:pPr>
        <w:ind w:left="5731" w:hanging="360"/>
      </w:pPr>
      <w:rPr>
        <w:rFonts w:hint="default"/>
      </w:rPr>
    </w:lvl>
    <w:lvl w:ilvl="7" w:tplc="8C786F46">
      <w:numFmt w:val="bullet"/>
      <w:lvlText w:val="•"/>
      <w:lvlJc w:val="left"/>
      <w:pPr>
        <w:ind w:left="6610" w:hanging="360"/>
      </w:pPr>
      <w:rPr>
        <w:rFonts w:hint="default"/>
      </w:rPr>
    </w:lvl>
    <w:lvl w:ilvl="8" w:tplc="735045AC">
      <w:numFmt w:val="bullet"/>
      <w:lvlText w:val="•"/>
      <w:lvlJc w:val="left"/>
      <w:pPr>
        <w:ind w:left="7489" w:hanging="360"/>
      </w:pPr>
      <w:rPr>
        <w:rFonts w:hint="default"/>
      </w:rPr>
    </w:lvl>
  </w:abstractNum>
  <w:abstractNum w:abstractNumId="14"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95207"/>
    <w:multiLevelType w:val="multilevel"/>
    <w:tmpl w:val="1A8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2961890">
    <w:abstractNumId w:val="11"/>
  </w:num>
  <w:num w:numId="2" w16cid:durableId="79301095">
    <w:abstractNumId w:val="16"/>
  </w:num>
  <w:num w:numId="3" w16cid:durableId="122970443">
    <w:abstractNumId w:val="7"/>
  </w:num>
  <w:num w:numId="4" w16cid:durableId="1467895526">
    <w:abstractNumId w:val="8"/>
  </w:num>
  <w:num w:numId="5" w16cid:durableId="581066102">
    <w:abstractNumId w:val="2"/>
  </w:num>
  <w:num w:numId="6" w16cid:durableId="836728133">
    <w:abstractNumId w:val="14"/>
  </w:num>
  <w:num w:numId="7" w16cid:durableId="943339484">
    <w:abstractNumId w:val="15"/>
  </w:num>
  <w:num w:numId="8" w16cid:durableId="991837182">
    <w:abstractNumId w:val="4"/>
  </w:num>
  <w:num w:numId="9" w16cid:durableId="244338795">
    <w:abstractNumId w:val="0"/>
  </w:num>
  <w:num w:numId="10" w16cid:durableId="2000696358">
    <w:abstractNumId w:val="17"/>
  </w:num>
  <w:num w:numId="11" w16cid:durableId="1342705732">
    <w:abstractNumId w:val="1"/>
  </w:num>
  <w:num w:numId="12" w16cid:durableId="1098528990">
    <w:abstractNumId w:val="6"/>
  </w:num>
  <w:num w:numId="13" w16cid:durableId="817771895">
    <w:abstractNumId w:val="3"/>
  </w:num>
  <w:num w:numId="14" w16cid:durableId="1466662589">
    <w:abstractNumId w:val="10"/>
  </w:num>
  <w:num w:numId="15" w16cid:durableId="1003819846">
    <w:abstractNumId w:val="5"/>
  </w:num>
  <w:num w:numId="16" w16cid:durableId="1088815896">
    <w:abstractNumId w:val="9"/>
  </w:num>
  <w:num w:numId="17" w16cid:durableId="320159719">
    <w:abstractNumId w:val="12"/>
  </w:num>
  <w:num w:numId="18" w16cid:durableId="192698656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Teague">
    <w15:presenceInfo w15:providerId="AD" w15:userId="S::N.Teague@apemltd.co.uk::83528d3f-3f19-44e1-a8e1-a1a92b458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825"/>
    <w:rsid w:val="000203C0"/>
    <w:rsid w:val="000332E3"/>
    <w:rsid w:val="00040485"/>
    <w:rsid w:val="00046AD9"/>
    <w:rsid w:val="00061959"/>
    <w:rsid w:val="00064404"/>
    <w:rsid w:val="00086097"/>
    <w:rsid w:val="00090901"/>
    <w:rsid w:val="000A5D37"/>
    <w:rsid w:val="000B15EF"/>
    <w:rsid w:val="000B20BF"/>
    <w:rsid w:val="000C2075"/>
    <w:rsid w:val="000C38EF"/>
    <w:rsid w:val="000C4BD8"/>
    <w:rsid w:val="000C7164"/>
    <w:rsid w:val="000D7472"/>
    <w:rsid w:val="000F38EE"/>
    <w:rsid w:val="001012EC"/>
    <w:rsid w:val="00105620"/>
    <w:rsid w:val="00136A81"/>
    <w:rsid w:val="00141D17"/>
    <w:rsid w:val="00147842"/>
    <w:rsid w:val="001621BF"/>
    <w:rsid w:val="0016382F"/>
    <w:rsid w:val="001815FC"/>
    <w:rsid w:val="00185E89"/>
    <w:rsid w:val="00195411"/>
    <w:rsid w:val="001B1353"/>
    <w:rsid w:val="001D6E75"/>
    <w:rsid w:val="001E38AF"/>
    <w:rsid w:val="001F7EFE"/>
    <w:rsid w:val="0020738C"/>
    <w:rsid w:val="00210876"/>
    <w:rsid w:val="002219B7"/>
    <w:rsid w:val="00232B1B"/>
    <w:rsid w:val="0024760D"/>
    <w:rsid w:val="002640B2"/>
    <w:rsid w:val="00266B91"/>
    <w:rsid w:val="00270038"/>
    <w:rsid w:val="00280066"/>
    <w:rsid w:val="00284DE2"/>
    <w:rsid w:val="002B0B5D"/>
    <w:rsid w:val="002B1CB2"/>
    <w:rsid w:val="002B5D0B"/>
    <w:rsid w:val="002E015E"/>
    <w:rsid w:val="002F2DBE"/>
    <w:rsid w:val="002F35C5"/>
    <w:rsid w:val="00311A52"/>
    <w:rsid w:val="00312BDD"/>
    <w:rsid w:val="00340BA1"/>
    <w:rsid w:val="003463C3"/>
    <w:rsid w:val="0035775C"/>
    <w:rsid w:val="00366E31"/>
    <w:rsid w:val="0038173D"/>
    <w:rsid w:val="0038305C"/>
    <w:rsid w:val="003A25B8"/>
    <w:rsid w:val="003A2BC8"/>
    <w:rsid w:val="003A7587"/>
    <w:rsid w:val="003B0D65"/>
    <w:rsid w:val="003D584A"/>
    <w:rsid w:val="003E0DDE"/>
    <w:rsid w:val="003F079A"/>
    <w:rsid w:val="004133F6"/>
    <w:rsid w:val="00416445"/>
    <w:rsid w:val="00426793"/>
    <w:rsid w:val="00432431"/>
    <w:rsid w:val="00434E65"/>
    <w:rsid w:val="00436DC6"/>
    <w:rsid w:val="004417EB"/>
    <w:rsid w:val="00442804"/>
    <w:rsid w:val="004537A1"/>
    <w:rsid w:val="00464229"/>
    <w:rsid w:val="00464346"/>
    <w:rsid w:val="0047062D"/>
    <w:rsid w:val="00470850"/>
    <w:rsid w:val="0048416E"/>
    <w:rsid w:val="00484E94"/>
    <w:rsid w:val="00490805"/>
    <w:rsid w:val="004912A9"/>
    <w:rsid w:val="004964CE"/>
    <w:rsid w:val="004B3F26"/>
    <w:rsid w:val="004B463A"/>
    <w:rsid w:val="004C7F4D"/>
    <w:rsid w:val="004D395B"/>
    <w:rsid w:val="005025BA"/>
    <w:rsid w:val="00502DC0"/>
    <w:rsid w:val="005204A3"/>
    <w:rsid w:val="005360FB"/>
    <w:rsid w:val="0055413B"/>
    <w:rsid w:val="005554FB"/>
    <w:rsid w:val="00564161"/>
    <w:rsid w:val="00573548"/>
    <w:rsid w:val="00577B58"/>
    <w:rsid w:val="00591749"/>
    <w:rsid w:val="005A0BDA"/>
    <w:rsid w:val="005A34EC"/>
    <w:rsid w:val="005B2A88"/>
    <w:rsid w:val="005E0D83"/>
    <w:rsid w:val="005F40C7"/>
    <w:rsid w:val="00602BFE"/>
    <w:rsid w:val="00606537"/>
    <w:rsid w:val="00631269"/>
    <w:rsid w:val="00654E39"/>
    <w:rsid w:val="00665BD5"/>
    <w:rsid w:val="00667ED0"/>
    <w:rsid w:val="00671168"/>
    <w:rsid w:val="006A7F4A"/>
    <w:rsid w:val="006C72DE"/>
    <w:rsid w:val="006D3C89"/>
    <w:rsid w:val="006D49F3"/>
    <w:rsid w:val="006D7A66"/>
    <w:rsid w:val="006E78C7"/>
    <w:rsid w:val="006F5D50"/>
    <w:rsid w:val="00700CA2"/>
    <w:rsid w:val="007173A2"/>
    <w:rsid w:val="0072485E"/>
    <w:rsid w:val="0074051F"/>
    <w:rsid w:val="00744EC8"/>
    <w:rsid w:val="00754C07"/>
    <w:rsid w:val="00760911"/>
    <w:rsid w:val="0076110E"/>
    <w:rsid w:val="007C3C0E"/>
    <w:rsid w:val="007D1A61"/>
    <w:rsid w:val="00801E8E"/>
    <w:rsid w:val="0082259E"/>
    <w:rsid w:val="0083105C"/>
    <w:rsid w:val="008342CC"/>
    <w:rsid w:val="00836743"/>
    <w:rsid w:val="008414BE"/>
    <w:rsid w:val="00857CC3"/>
    <w:rsid w:val="008602A0"/>
    <w:rsid w:val="0086111E"/>
    <w:rsid w:val="00875961"/>
    <w:rsid w:val="008B1F11"/>
    <w:rsid w:val="008C203F"/>
    <w:rsid w:val="008C2D77"/>
    <w:rsid w:val="008D3CC4"/>
    <w:rsid w:val="008D7019"/>
    <w:rsid w:val="00907908"/>
    <w:rsid w:val="00911AA9"/>
    <w:rsid w:val="0092509C"/>
    <w:rsid w:val="009306F3"/>
    <w:rsid w:val="009358BB"/>
    <w:rsid w:val="009573EB"/>
    <w:rsid w:val="009662B0"/>
    <w:rsid w:val="00977035"/>
    <w:rsid w:val="00980478"/>
    <w:rsid w:val="00996F9F"/>
    <w:rsid w:val="009A0214"/>
    <w:rsid w:val="009B4CE9"/>
    <w:rsid w:val="009D4B3D"/>
    <w:rsid w:val="009D528D"/>
    <w:rsid w:val="009D7063"/>
    <w:rsid w:val="00A11356"/>
    <w:rsid w:val="00A258D0"/>
    <w:rsid w:val="00A40234"/>
    <w:rsid w:val="00A43431"/>
    <w:rsid w:val="00A4560C"/>
    <w:rsid w:val="00A46C39"/>
    <w:rsid w:val="00A51089"/>
    <w:rsid w:val="00A62850"/>
    <w:rsid w:val="00A64F82"/>
    <w:rsid w:val="00A66A9F"/>
    <w:rsid w:val="00A72509"/>
    <w:rsid w:val="00AA5570"/>
    <w:rsid w:val="00AB0800"/>
    <w:rsid w:val="00AB54CE"/>
    <w:rsid w:val="00AC7CEE"/>
    <w:rsid w:val="00AD1073"/>
    <w:rsid w:val="00AD59BB"/>
    <w:rsid w:val="00AD70F9"/>
    <w:rsid w:val="00B10219"/>
    <w:rsid w:val="00B32807"/>
    <w:rsid w:val="00B63300"/>
    <w:rsid w:val="00B66965"/>
    <w:rsid w:val="00B70DB7"/>
    <w:rsid w:val="00B76037"/>
    <w:rsid w:val="00B81848"/>
    <w:rsid w:val="00B957AE"/>
    <w:rsid w:val="00BA113E"/>
    <w:rsid w:val="00BB1D0F"/>
    <w:rsid w:val="00BF6B3C"/>
    <w:rsid w:val="00BF7F5E"/>
    <w:rsid w:val="00C10A62"/>
    <w:rsid w:val="00C12532"/>
    <w:rsid w:val="00C17E06"/>
    <w:rsid w:val="00C73872"/>
    <w:rsid w:val="00C97456"/>
    <w:rsid w:val="00CA499F"/>
    <w:rsid w:val="00CB4D41"/>
    <w:rsid w:val="00CB767B"/>
    <w:rsid w:val="00CC6850"/>
    <w:rsid w:val="00CD6BDE"/>
    <w:rsid w:val="00D06101"/>
    <w:rsid w:val="00D1254A"/>
    <w:rsid w:val="00D23FEC"/>
    <w:rsid w:val="00D33AAD"/>
    <w:rsid w:val="00D347C3"/>
    <w:rsid w:val="00D37642"/>
    <w:rsid w:val="00D40DEC"/>
    <w:rsid w:val="00D5276C"/>
    <w:rsid w:val="00D53ECF"/>
    <w:rsid w:val="00D80B9C"/>
    <w:rsid w:val="00D816C9"/>
    <w:rsid w:val="00D95007"/>
    <w:rsid w:val="00DB4533"/>
    <w:rsid w:val="00DB6768"/>
    <w:rsid w:val="00DC64E7"/>
    <w:rsid w:val="00DC70EE"/>
    <w:rsid w:val="00DD40E2"/>
    <w:rsid w:val="00DF2DC0"/>
    <w:rsid w:val="00DF6655"/>
    <w:rsid w:val="00E006D6"/>
    <w:rsid w:val="00E01043"/>
    <w:rsid w:val="00E117EF"/>
    <w:rsid w:val="00E12A8C"/>
    <w:rsid w:val="00E231A7"/>
    <w:rsid w:val="00E335DA"/>
    <w:rsid w:val="00E3412A"/>
    <w:rsid w:val="00E45718"/>
    <w:rsid w:val="00E5047A"/>
    <w:rsid w:val="00E52E14"/>
    <w:rsid w:val="00E6376A"/>
    <w:rsid w:val="00E802FC"/>
    <w:rsid w:val="00EF795D"/>
    <w:rsid w:val="00F0186B"/>
    <w:rsid w:val="00F01F39"/>
    <w:rsid w:val="00F1454A"/>
    <w:rsid w:val="00F168A1"/>
    <w:rsid w:val="00F24A74"/>
    <w:rsid w:val="00F5002F"/>
    <w:rsid w:val="00F53019"/>
    <w:rsid w:val="00F543D5"/>
    <w:rsid w:val="00F567C5"/>
    <w:rsid w:val="00FA54AC"/>
    <w:rsid w:val="00FA67CB"/>
    <w:rsid w:val="00FB267A"/>
    <w:rsid w:val="00FC237D"/>
    <w:rsid w:val="00FE4952"/>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E7EC9"/>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styleId="Revision">
    <w:name w:val="Revision"/>
    <w:hidden/>
    <w:uiPriority w:val="99"/>
    <w:semiHidden/>
    <w:rsid w:val="006C72DE"/>
    <w:pPr>
      <w:jc w:val="left"/>
    </w:pPr>
    <w:rPr>
      <w:rFonts w:asciiTheme="minorHAnsi" w:hAnsiTheme="minorHAnsi" w:cstheme="minorBidi"/>
    </w:rPr>
  </w:style>
  <w:style w:type="character" w:styleId="Hyperlink">
    <w:name w:val="Hyperlink"/>
    <w:basedOn w:val="DefaultParagraphFont"/>
    <w:uiPriority w:val="99"/>
    <w:unhideWhenUsed/>
    <w:rsid w:val="006C72DE"/>
    <w:rPr>
      <w:color w:val="0000FF" w:themeColor="hyperlink"/>
      <w:u w:val="single"/>
    </w:rPr>
  </w:style>
  <w:style w:type="character" w:styleId="UnresolvedMention">
    <w:name w:val="Unresolved Mention"/>
    <w:basedOn w:val="DefaultParagraphFont"/>
    <w:uiPriority w:val="99"/>
    <w:semiHidden/>
    <w:unhideWhenUsed/>
    <w:rsid w:val="006C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5498">
      <w:bodyDiv w:val="1"/>
      <w:marLeft w:val="0"/>
      <w:marRight w:val="0"/>
      <w:marTop w:val="0"/>
      <w:marBottom w:val="0"/>
      <w:divBdr>
        <w:top w:val="none" w:sz="0" w:space="0" w:color="auto"/>
        <w:left w:val="none" w:sz="0" w:space="0" w:color="auto"/>
        <w:bottom w:val="none" w:sz="0" w:space="0" w:color="auto"/>
        <w:right w:val="none" w:sz="0" w:space="0" w:color="auto"/>
      </w:divBdr>
    </w:div>
    <w:div w:id="11980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FE65-D1B1-4A1E-8AA2-8E4AAA5E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Harvey Walsh</cp:lastModifiedBy>
  <cp:revision>40</cp:revision>
  <cp:lastPrinted>2015-05-19T13:49:00Z</cp:lastPrinted>
  <dcterms:created xsi:type="dcterms:W3CDTF">2023-03-23T10:17:00Z</dcterms:created>
  <dcterms:modified xsi:type="dcterms:W3CDTF">2025-11-06T12:11:00Z</dcterms:modified>
</cp:coreProperties>
</file>